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05" w:rsidRDefault="00157C05" w:rsidP="00157C05">
      <w:pPr>
        <w:rPr>
          <w:rFonts w:ascii="Arial" w:hAnsi="Arial" w:cs="Arial"/>
          <w:sz w:val="20"/>
          <w:szCs w:val="20"/>
        </w:rPr>
      </w:pPr>
      <w:r>
        <w:rPr>
          <w:rFonts w:ascii="Arial" w:hAnsi="Arial" w:cs="Arial"/>
          <w:sz w:val="20"/>
          <w:szCs w:val="20"/>
        </w:rPr>
        <w:t>ОПШТА БОЛНИЦА МАЈДАНПЕК</w:t>
      </w:r>
    </w:p>
    <w:p w:rsidR="005040C9" w:rsidRPr="00C94CDB" w:rsidRDefault="00C94CDB" w:rsidP="00157C05">
      <w:pPr>
        <w:rPr>
          <w:rFonts w:ascii="Arial" w:hAnsi="Arial" w:cs="Arial"/>
          <w:sz w:val="20"/>
          <w:szCs w:val="20"/>
          <w:lang/>
        </w:rPr>
      </w:pPr>
      <w:r>
        <w:rPr>
          <w:rFonts w:ascii="Arial" w:hAnsi="Arial" w:cs="Arial"/>
          <w:sz w:val="20"/>
          <w:szCs w:val="20"/>
        </w:rPr>
        <w:t>Број:</w:t>
      </w:r>
      <w:r>
        <w:rPr>
          <w:rFonts w:ascii="Arial" w:hAnsi="Arial" w:cs="Arial"/>
          <w:sz w:val="20"/>
          <w:szCs w:val="20"/>
          <w:lang/>
        </w:rPr>
        <w:t xml:space="preserve"> 665</w:t>
      </w:r>
    </w:p>
    <w:p w:rsidR="00157C05" w:rsidRDefault="005040C9" w:rsidP="00157C05">
      <w:pPr>
        <w:rPr>
          <w:rFonts w:ascii="Arial" w:hAnsi="Arial" w:cs="Arial"/>
          <w:sz w:val="20"/>
          <w:szCs w:val="20"/>
        </w:rPr>
      </w:pPr>
      <w:r>
        <w:rPr>
          <w:rFonts w:ascii="Arial" w:hAnsi="Arial" w:cs="Arial"/>
          <w:sz w:val="20"/>
          <w:szCs w:val="20"/>
        </w:rPr>
        <w:t>Датум:</w:t>
      </w:r>
      <w:r w:rsidR="009903AE">
        <w:rPr>
          <w:rFonts w:ascii="Arial" w:hAnsi="Arial" w:cs="Arial"/>
          <w:sz w:val="20"/>
          <w:szCs w:val="20"/>
        </w:rPr>
        <w:t xml:space="preserve"> </w:t>
      </w:r>
      <w:r w:rsidR="009903AE">
        <w:rPr>
          <w:rFonts w:ascii="Arial" w:hAnsi="Arial" w:cs="Arial"/>
          <w:sz w:val="20"/>
          <w:szCs w:val="20"/>
          <w:lang/>
        </w:rPr>
        <w:t>26</w:t>
      </w:r>
      <w:r w:rsidR="00B65B2F">
        <w:rPr>
          <w:rFonts w:ascii="Arial" w:hAnsi="Arial" w:cs="Arial"/>
          <w:sz w:val="20"/>
          <w:szCs w:val="20"/>
        </w:rPr>
        <w:t>. јун</w:t>
      </w:r>
      <w:r w:rsidR="00157C05">
        <w:rPr>
          <w:rFonts w:ascii="Arial" w:hAnsi="Arial" w:cs="Arial"/>
          <w:sz w:val="20"/>
          <w:szCs w:val="20"/>
        </w:rPr>
        <w:t xml:space="preserve"> 2019. године</w:t>
      </w:r>
    </w:p>
    <w:p w:rsidR="00157C05" w:rsidRDefault="00157C05" w:rsidP="00157C05">
      <w:pPr>
        <w:rPr>
          <w:rFonts w:ascii="Arial" w:hAnsi="Arial" w:cs="Arial"/>
          <w:sz w:val="20"/>
          <w:szCs w:val="20"/>
        </w:rPr>
      </w:pPr>
      <w:r>
        <w:rPr>
          <w:rFonts w:ascii="Arial" w:hAnsi="Arial" w:cs="Arial"/>
          <w:sz w:val="20"/>
          <w:szCs w:val="20"/>
        </w:rPr>
        <w:t>У Мајданпеку</w:t>
      </w:r>
    </w:p>
    <w:p w:rsidR="00157C05" w:rsidRDefault="00157C05" w:rsidP="00157C05">
      <w:pPr>
        <w:rPr>
          <w:rFonts w:ascii="Arial" w:hAnsi="Arial" w:cs="Arial"/>
          <w:sz w:val="20"/>
          <w:szCs w:val="20"/>
        </w:rPr>
      </w:pPr>
    </w:p>
    <w:p w:rsidR="00157C05" w:rsidRPr="00157C05" w:rsidRDefault="00157C05" w:rsidP="00157C05">
      <w:pPr>
        <w:rPr>
          <w:rFonts w:ascii="Arial" w:hAnsi="Arial" w:cs="Arial"/>
          <w:sz w:val="20"/>
          <w:szCs w:val="20"/>
        </w:rPr>
      </w:pPr>
    </w:p>
    <w:p w:rsidR="001B3A24" w:rsidRDefault="001B3A24" w:rsidP="001B3A24">
      <w:pPr>
        <w:rPr>
          <w:rFonts w:ascii="Arial" w:hAnsi="Arial" w:cs="Arial"/>
          <w:sz w:val="32"/>
          <w:szCs w:val="32"/>
        </w:rPr>
      </w:pPr>
    </w:p>
    <w:p w:rsidR="001B3A24" w:rsidRDefault="001B3A24" w:rsidP="001B3A24">
      <w:pPr>
        <w:jc w:val="center"/>
        <w:rPr>
          <w:rFonts w:ascii="Arial" w:hAnsi="Arial" w:cs="Arial"/>
          <w:sz w:val="32"/>
          <w:szCs w:val="32"/>
        </w:rPr>
      </w:pPr>
    </w:p>
    <w:p w:rsidR="001B3A24" w:rsidRPr="007728BF" w:rsidRDefault="001B3A24" w:rsidP="001B3A24">
      <w:pPr>
        <w:pStyle w:val="Heading2"/>
        <w:tabs>
          <w:tab w:val="clear" w:pos="0"/>
          <w:tab w:val="num" w:pos="66"/>
        </w:tabs>
        <w:rPr>
          <w:rFonts w:ascii="Arial" w:hAnsi="Arial" w:cs="Arial"/>
          <w:b w:val="0"/>
          <w:bCs w:val="0"/>
          <w:sz w:val="32"/>
          <w:szCs w:val="32"/>
        </w:rPr>
      </w:pPr>
      <w:r w:rsidRPr="007728BF">
        <w:rPr>
          <w:rFonts w:ascii="Arial" w:hAnsi="Arial" w:cs="Arial"/>
          <w:b w:val="0"/>
          <w:bCs w:val="0"/>
          <w:sz w:val="32"/>
          <w:szCs w:val="32"/>
        </w:rPr>
        <w:t>КОНКУРСНА  ДОКУМЕНТАЦИЈА</w:t>
      </w:r>
    </w:p>
    <w:p w:rsidR="001B3A24" w:rsidRPr="007728BF" w:rsidRDefault="001B3A24" w:rsidP="001B3A24">
      <w:pPr>
        <w:jc w:val="center"/>
        <w:rPr>
          <w:rFonts w:ascii="Arial" w:hAnsi="Arial" w:cs="Arial"/>
          <w:sz w:val="32"/>
          <w:szCs w:val="32"/>
        </w:rPr>
      </w:pPr>
    </w:p>
    <w:p w:rsidR="001B3A24" w:rsidRPr="007728BF" w:rsidRDefault="001B3A24" w:rsidP="001B3A24">
      <w:pPr>
        <w:jc w:val="center"/>
        <w:rPr>
          <w:rFonts w:ascii="Arial" w:hAnsi="Arial" w:cs="Arial"/>
          <w:sz w:val="32"/>
          <w:szCs w:val="32"/>
          <w:lang w:val="ru-RU"/>
        </w:rPr>
      </w:pPr>
    </w:p>
    <w:p w:rsidR="001B3A24" w:rsidRPr="007728BF" w:rsidRDefault="001B3A24" w:rsidP="001B3A24">
      <w:pPr>
        <w:jc w:val="center"/>
        <w:rPr>
          <w:rFonts w:ascii="Arial" w:hAnsi="Arial" w:cs="Arial"/>
          <w:b/>
          <w:bCs/>
          <w:i/>
          <w:iCs/>
          <w:sz w:val="28"/>
          <w:szCs w:val="28"/>
          <w:lang w:val="ru-RU"/>
        </w:rPr>
      </w:pPr>
    </w:p>
    <w:p w:rsidR="001B3A24" w:rsidRPr="007728BF" w:rsidRDefault="001B3A24" w:rsidP="001B3A24">
      <w:pPr>
        <w:jc w:val="center"/>
        <w:rPr>
          <w:rFonts w:ascii="Arial" w:hAnsi="Arial" w:cs="Arial"/>
          <w:b/>
          <w:bCs/>
          <w:i/>
          <w:iCs/>
          <w:sz w:val="28"/>
          <w:szCs w:val="28"/>
          <w:lang w:val="ru-RU"/>
        </w:rPr>
      </w:pPr>
    </w:p>
    <w:p w:rsidR="001B3A24" w:rsidRPr="007728BF" w:rsidRDefault="001B3A24" w:rsidP="001B3A24">
      <w:pPr>
        <w:jc w:val="center"/>
        <w:rPr>
          <w:rFonts w:ascii="Arial" w:hAnsi="Arial" w:cs="Arial"/>
          <w:b/>
          <w:bCs/>
          <w:i/>
          <w:iCs/>
          <w:sz w:val="28"/>
          <w:szCs w:val="28"/>
        </w:rPr>
      </w:pPr>
      <w:r w:rsidRPr="007728BF">
        <w:rPr>
          <w:rFonts w:ascii="Arial" w:hAnsi="Arial" w:cs="Arial"/>
          <w:b/>
          <w:bCs/>
          <w:sz w:val="28"/>
          <w:szCs w:val="28"/>
        </w:rPr>
        <w:t>ЈАВНА НАБАВКА ДОБАРА</w:t>
      </w:r>
      <w:r w:rsidRPr="007728BF">
        <w:rPr>
          <w:rFonts w:ascii="Arial" w:hAnsi="Arial" w:cs="Arial"/>
          <w:b/>
          <w:bCs/>
          <w:sz w:val="28"/>
          <w:szCs w:val="28"/>
          <w:lang w:val="sr-Cyrl-CS"/>
        </w:rPr>
        <w:t xml:space="preserve"> – МАТЕРИЈАЛ ЗА ДИЈАЛИЗУ ЗА ПОТРЕБЕ ОПШТЕ БОЛНИЦЕ МАЈДАНПЕК</w:t>
      </w:r>
    </w:p>
    <w:p w:rsidR="001B3A24" w:rsidRPr="007728BF" w:rsidRDefault="001B3A24" w:rsidP="001B3A24">
      <w:pPr>
        <w:jc w:val="center"/>
        <w:rPr>
          <w:rFonts w:ascii="Arial" w:hAnsi="Arial" w:cs="Arial"/>
          <w:b/>
          <w:bCs/>
          <w:i/>
          <w:iCs/>
        </w:rPr>
      </w:pPr>
    </w:p>
    <w:p w:rsidR="001B3A24" w:rsidRPr="007728BF" w:rsidRDefault="001B3A24" w:rsidP="001B3A24">
      <w:pPr>
        <w:jc w:val="center"/>
        <w:rPr>
          <w:rFonts w:ascii="Arial" w:hAnsi="Arial" w:cs="Arial"/>
          <w:b/>
          <w:bCs/>
          <w:lang w:val="sr-Cyrl-CS"/>
        </w:rPr>
      </w:pPr>
    </w:p>
    <w:p w:rsidR="001B3A24" w:rsidRPr="007728BF" w:rsidRDefault="001B3A24" w:rsidP="001B3A24">
      <w:pPr>
        <w:jc w:val="center"/>
        <w:rPr>
          <w:rFonts w:ascii="Arial" w:hAnsi="Arial" w:cs="Arial"/>
          <w:b/>
          <w:bCs/>
        </w:rPr>
      </w:pPr>
      <w:r w:rsidRPr="007728BF">
        <w:rPr>
          <w:rFonts w:ascii="Arial" w:hAnsi="Arial" w:cs="Arial"/>
          <w:b/>
          <w:bCs/>
          <w:lang w:val="sr-Cyrl-CS"/>
        </w:rPr>
        <w:t>Јавна набавка мале вредности</w:t>
      </w:r>
    </w:p>
    <w:p w:rsidR="001B3A24" w:rsidRPr="007728BF" w:rsidRDefault="001B3A24" w:rsidP="001B3A24">
      <w:pPr>
        <w:jc w:val="center"/>
        <w:rPr>
          <w:rFonts w:ascii="Arial" w:hAnsi="Arial" w:cs="Arial"/>
          <w:b/>
          <w:bCs/>
        </w:rPr>
      </w:pPr>
    </w:p>
    <w:p w:rsidR="001B3A24" w:rsidRPr="007728BF" w:rsidRDefault="001B3A24" w:rsidP="001B3A24">
      <w:pPr>
        <w:jc w:val="center"/>
        <w:rPr>
          <w:rFonts w:ascii="Arial" w:hAnsi="Arial" w:cs="Arial"/>
          <w:i/>
          <w:iCs/>
          <w:lang w:val="sr-Cyrl-CS"/>
        </w:rPr>
      </w:pPr>
      <w:r w:rsidRPr="007728BF">
        <w:rPr>
          <w:rFonts w:ascii="Arial" w:hAnsi="Arial" w:cs="Arial"/>
          <w:b/>
          <w:bCs/>
        </w:rPr>
        <w:t>бр</w:t>
      </w:r>
      <w:r w:rsidRPr="007728BF">
        <w:rPr>
          <w:rFonts w:ascii="Arial" w:hAnsi="Arial" w:cs="Arial"/>
          <w:bCs/>
        </w:rPr>
        <w:t xml:space="preserve">. </w:t>
      </w:r>
      <w:r w:rsidRPr="007728BF">
        <w:rPr>
          <w:rFonts w:ascii="Arial" w:hAnsi="Arial" w:cs="Arial"/>
          <w:b/>
          <w:lang w:val="sr-Cyrl-CS"/>
        </w:rPr>
        <w:t>4-</w:t>
      </w:r>
      <w:r w:rsidRPr="007728BF">
        <w:rPr>
          <w:rFonts w:ascii="Arial" w:hAnsi="Arial" w:cs="Arial"/>
          <w:b/>
          <w:lang w:val="sr-Latn-CS"/>
        </w:rPr>
        <w:t>I-5/201</w:t>
      </w:r>
      <w:r w:rsidRPr="007728BF">
        <w:rPr>
          <w:rFonts w:ascii="Arial" w:hAnsi="Arial" w:cs="Arial"/>
          <w:b/>
        </w:rPr>
        <w:t>9</w:t>
      </w:r>
    </w:p>
    <w:p w:rsidR="001B3A24" w:rsidRDefault="001B3A24" w:rsidP="001B3A24">
      <w:pPr>
        <w:jc w:val="center"/>
        <w:rPr>
          <w:rFonts w:ascii="Arial" w:hAnsi="Arial" w:cs="Arial"/>
          <w:i/>
          <w:iCs/>
        </w:rPr>
      </w:pPr>
    </w:p>
    <w:p w:rsidR="001B3A24" w:rsidRDefault="001B3A24" w:rsidP="001B3A24">
      <w:pPr>
        <w:jc w:val="center"/>
        <w:rPr>
          <w:rFonts w:ascii="Arial" w:hAnsi="Arial" w:cs="Arial"/>
          <w:i/>
          <w:iCs/>
        </w:rPr>
      </w:pPr>
    </w:p>
    <w:p w:rsidR="001B3A24" w:rsidRDefault="001B3A24" w:rsidP="001B3A24">
      <w:pPr>
        <w:jc w:val="center"/>
        <w:rPr>
          <w:rFonts w:ascii="Arial" w:hAnsi="Arial" w:cs="Arial"/>
          <w:i/>
          <w:iCs/>
        </w:rPr>
      </w:pPr>
    </w:p>
    <w:p w:rsidR="001B3A24" w:rsidRDefault="001B3A24" w:rsidP="001B3A24">
      <w:pPr>
        <w:jc w:val="center"/>
        <w:rPr>
          <w:rFonts w:ascii="Arial" w:hAnsi="Arial" w:cs="Arial"/>
          <w:i/>
          <w:iCs/>
        </w:rPr>
      </w:pPr>
    </w:p>
    <w:p w:rsidR="001B3A24" w:rsidRDefault="001B3A24" w:rsidP="001B3A24">
      <w:pPr>
        <w:jc w:val="center"/>
        <w:rPr>
          <w:rFonts w:ascii="Arial" w:hAnsi="Arial" w:cs="Arial"/>
          <w:i/>
          <w:iCs/>
        </w:rPr>
      </w:pPr>
    </w:p>
    <w:p w:rsidR="001B3A24" w:rsidRDefault="001B3A24" w:rsidP="001B3A24">
      <w:pPr>
        <w:jc w:val="center"/>
        <w:rPr>
          <w:rFonts w:ascii="Arial" w:hAnsi="Arial" w:cs="Arial"/>
          <w:i/>
          <w:iCs/>
        </w:rPr>
      </w:pPr>
    </w:p>
    <w:p w:rsidR="001B3A24" w:rsidRDefault="001B3A24" w:rsidP="001B3A24">
      <w:pPr>
        <w:jc w:val="center"/>
        <w:rPr>
          <w:rFonts w:ascii="Arial" w:hAnsi="Arial" w:cs="Arial"/>
          <w:i/>
          <w:iCs/>
        </w:rPr>
      </w:pPr>
    </w:p>
    <w:p w:rsidR="001B3A24" w:rsidRDefault="001B3A24" w:rsidP="001B3A24">
      <w:pPr>
        <w:jc w:val="center"/>
        <w:rPr>
          <w:rFonts w:ascii="Arial" w:hAnsi="Arial" w:cs="Arial"/>
          <w:i/>
          <w:iCs/>
        </w:rPr>
      </w:pPr>
    </w:p>
    <w:p w:rsidR="001B3A24" w:rsidRDefault="001B3A24" w:rsidP="001B3A24">
      <w:pPr>
        <w:jc w:val="center"/>
        <w:rPr>
          <w:rFonts w:ascii="Arial" w:hAnsi="Arial" w:cs="Arial"/>
          <w:i/>
          <w:iCs/>
        </w:rPr>
      </w:pPr>
    </w:p>
    <w:p w:rsidR="001B3A24" w:rsidRDefault="001B3A24" w:rsidP="001B3A24">
      <w:pPr>
        <w:jc w:val="center"/>
        <w:rPr>
          <w:rFonts w:ascii="Arial" w:hAnsi="Arial" w:cs="Arial"/>
          <w:i/>
          <w:iCs/>
        </w:rPr>
      </w:pPr>
    </w:p>
    <w:p w:rsidR="001B3A24" w:rsidRDefault="001B3A24" w:rsidP="001B3A24">
      <w:pPr>
        <w:rPr>
          <w:rFonts w:ascii="Arial" w:hAnsi="Arial" w:cs="Arial"/>
          <w:i/>
          <w:iCs/>
          <w:lang w:val="sr-Cyrl-CS"/>
        </w:rPr>
      </w:pPr>
    </w:p>
    <w:p w:rsidR="001B3A24" w:rsidRPr="004832A1" w:rsidRDefault="001B3A24" w:rsidP="001B3A24">
      <w:pPr>
        <w:rPr>
          <w:rFonts w:ascii="Arial" w:hAnsi="Arial" w:cs="Arial"/>
          <w:i/>
          <w:iCs/>
          <w:lang w:val="sr-Cyrl-CS"/>
        </w:rPr>
      </w:pPr>
    </w:p>
    <w:p w:rsidR="001B3A24" w:rsidRDefault="001B3A24" w:rsidP="001B3A24">
      <w:pPr>
        <w:jc w:val="center"/>
        <w:rPr>
          <w:rFonts w:ascii="Arial" w:hAnsi="Arial" w:cs="Arial"/>
          <w:i/>
          <w:iCs/>
        </w:rPr>
      </w:pPr>
    </w:p>
    <w:p w:rsidR="001B3A24" w:rsidRDefault="001B3A24" w:rsidP="001B3A24">
      <w:pPr>
        <w:jc w:val="center"/>
        <w:rPr>
          <w:rFonts w:ascii="Arial" w:hAnsi="Arial" w:cs="Arial"/>
          <w:i/>
          <w:iCs/>
        </w:rPr>
      </w:pPr>
    </w:p>
    <w:p w:rsidR="001B3A24" w:rsidRDefault="001B3A24" w:rsidP="001B3A24">
      <w:pPr>
        <w:jc w:val="center"/>
        <w:rPr>
          <w:rFonts w:ascii="Arial" w:hAnsi="Arial" w:cs="Arial"/>
          <w:i/>
          <w:iCs/>
        </w:rPr>
      </w:pPr>
    </w:p>
    <w:p w:rsidR="001B3A24" w:rsidRDefault="001B3A24" w:rsidP="001B3A24">
      <w:pPr>
        <w:rPr>
          <w:rFonts w:ascii="Arial" w:hAnsi="Arial" w:cs="Arial"/>
          <w:i/>
          <w:iCs/>
        </w:rPr>
      </w:pPr>
    </w:p>
    <w:p w:rsidR="001B3A24" w:rsidRDefault="001B3A24" w:rsidP="001B3A24">
      <w:pPr>
        <w:jc w:val="center"/>
        <w:rPr>
          <w:rFonts w:ascii="Arial" w:hAnsi="Arial" w:cs="Arial"/>
          <w:i/>
          <w:iCs/>
        </w:rPr>
      </w:pPr>
    </w:p>
    <w:p w:rsidR="001B3A24" w:rsidRDefault="001B3A24" w:rsidP="001B3A24">
      <w:pPr>
        <w:jc w:val="center"/>
        <w:rPr>
          <w:rFonts w:ascii="Arial" w:hAnsi="Arial" w:cs="Arial"/>
          <w:i/>
          <w:iCs/>
        </w:rPr>
      </w:pPr>
    </w:p>
    <w:p w:rsidR="001B3A24" w:rsidRDefault="001B3A24" w:rsidP="001B3A24">
      <w:pPr>
        <w:jc w:val="center"/>
        <w:rPr>
          <w:rFonts w:ascii="Arial" w:hAnsi="Arial" w:cs="Arial"/>
          <w:i/>
          <w:iCs/>
        </w:rPr>
      </w:pPr>
    </w:p>
    <w:p w:rsidR="001B3A24" w:rsidRDefault="001B3A24" w:rsidP="001B3A24">
      <w:pPr>
        <w:jc w:val="center"/>
      </w:pPr>
      <w:r w:rsidRPr="004832A1">
        <w:rPr>
          <w:rFonts w:ascii="Arial" w:hAnsi="Arial" w:cs="Arial"/>
          <w:b/>
          <w:iCs/>
        </w:rPr>
        <w:t xml:space="preserve"> </w:t>
      </w:r>
      <w:r>
        <w:rPr>
          <w:rFonts w:ascii="Arial" w:hAnsi="Arial" w:cs="Arial"/>
          <w:b/>
          <w:iCs/>
        </w:rPr>
        <w:t>Јун</w:t>
      </w:r>
      <w:r>
        <w:rPr>
          <w:rFonts w:ascii="Arial" w:hAnsi="Arial" w:cs="Arial"/>
          <w:i/>
          <w:iCs/>
          <w:lang w:val="sr-Cyrl-CS"/>
        </w:rPr>
        <w:t xml:space="preserve"> </w:t>
      </w:r>
      <w:r>
        <w:rPr>
          <w:rFonts w:ascii="Arial" w:hAnsi="Arial" w:cs="Arial"/>
          <w:b/>
          <w:bCs/>
        </w:rPr>
        <w:t>2019. године</w:t>
      </w: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57C05" w:rsidRDefault="00157C05" w:rsidP="001B3A24">
      <w:pPr>
        <w:jc w:val="both"/>
        <w:rPr>
          <w:rFonts w:ascii="Arial" w:eastAsia="TimesNewRomanPSMT" w:hAnsi="Arial" w:cs="Arial"/>
          <w:lang w:val="sr-Cyrl-CS"/>
        </w:rPr>
      </w:pPr>
    </w:p>
    <w:p w:rsidR="001B3A24" w:rsidRDefault="001B3A24" w:rsidP="001B3A24">
      <w:pPr>
        <w:shd w:val="clear" w:color="auto" w:fill="A6A6A6"/>
        <w:ind w:left="720"/>
        <w:jc w:val="center"/>
        <w:rPr>
          <w:rFonts w:ascii="Arial" w:hAnsi="Arial" w:cs="Arial"/>
          <w:b/>
          <w:sz w:val="28"/>
          <w:szCs w:val="28"/>
        </w:rPr>
      </w:pPr>
      <w:r w:rsidRPr="00083669">
        <w:rPr>
          <w:rFonts w:ascii="Arial" w:hAnsi="Arial" w:cs="Arial"/>
          <w:b/>
          <w:sz w:val="28"/>
          <w:szCs w:val="28"/>
        </w:rPr>
        <w:t>ПОЗИВ ЗА ПОДНОШЕЊЕ  ПОНУДЕ</w:t>
      </w:r>
    </w:p>
    <w:p w:rsidR="001B3A24" w:rsidRDefault="001B3A24" w:rsidP="001B3A24">
      <w:pPr>
        <w:shd w:val="clear" w:color="auto" w:fill="FFFFFF"/>
        <w:ind w:left="720"/>
        <w:jc w:val="center"/>
        <w:rPr>
          <w:rFonts w:ascii="Arial" w:hAnsi="Arial" w:cs="Arial"/>
          <w:b/>
          <w:sz w:val="28"/>
          <w:szCs w:val="28"/>
          <w:lang w:val="sr-Cyrl-CS"/>
        </w:rPr>
      </w:pPr>
    </w:p>
    <w:p w:rsidR="001B3A24" w:rsidRPr="00DD6FCF" w:rsidRDefault="001B3A24" w:rsidP="001B3A24">
      <w:pPr>
        <w:shd w:val="clear" w:color="auto" w:fill="FFFFFF"/>
        <w:ind w:left="720"/>
        <w:jc w:val="center"/>
        <w:rPr>
          <w:rFonts w:ascii="Arial" w:hAnsi="Arial" w:cs="Arial"/>
          <w:b/>
          <w:sz w:val="28"/>
          <w:szCs w:val="28"/>
          <w:lang w:val="sr-Cyrl-CS"/>
        </w:rPr>
      </w:pPr>
    </w:p>
    <w:p w:rsidR="001B3A24" w:rsidRPr="00D37BD2" w:rsidRDefault="00157C05" w:rsidP="001B3A24">
      <w:pPr>
        <w:jc w:val="both"/>
        <w:rPr>
          <w:rFonts w:ascii="Arial" w:hAnsi="Arial" w:cs="Arial"/>
          <w:b/>
          <w:color w:val="auto"/>
          <w:u w:val="single"/>
        </w:rPr>
      </w:pPr>
      <w:r>
        <w:rPr>
          <w:rFonts w:ascii="Arial" w:hAnsi="Arial" w:cs="Arial"/>
          <w:b/>
        </w:rPr>
        <w:t xml:space="preserve">1.ПОДАЦИ О НАРУЧИОЦУ: </w:t>
      </w:r>
      <w:r w:rsidR="001B3A24" w:rsidRPr="00DD6FCF">
        <w:rPr>
          <w:rFonts w:ascii="Arial" w:hAnsi="Arial" w:cs="Arial"/>
        </w:rPr>
        <w:t xml:space="preserve">ОПШТА БОЛНИЦА </w:t>
      </w:r>
      <w:r w:rsidR="001B3A24">
        <w:rPr>
          <w:rFonts w:ascii="Arial" w:hAnsi="Arial" w:cs="Arial"/>
        </w:rPr>
        <w:t>МАЈДАНПЕК, улица</w:t>
      </w:r>
      <w:r w:rsidR="001B3A24" w:rsidRPr="00DD6FCF">
        <w:rPr>
          <w:rFonts w:ascii="Arial" w:hAnsi="Arial" w:cs="Arial"/>
        </w:rPr>
        <w:t xml:space="preserve"> </w:t>
      </w:r>
      <w:r w:rsidR="001B3A24">
        <w:rPr>
          <w:rFonts w:ascii="Arial" w:hAnsi="Arial" w:cs="Arial"/>
        </w:rPr>
        <w:t>Капетанска број 30, 19250</w:t>
      </w:r>
      <w:r w:rsidR="001B3A24" w:rsidRPr="00DD6FCF">
        <w:rPr>
          <w:rFonts w:ascii="Arial" w:hAnsi="Arial" w:cs="Arial"/>
        </w:rPr>
        <w:t xml:space="preserve"> </w:t>
      </w:r>
      <w:r w:rsidR="001B3A24">
        <w:rPr>
          <w:rFonts w:ascii="Arial" w:hAnsi="Arial" w:cs="Arial"/>
        </w:rPr>
        <w:t>Мајданпек</w:t>
      </w:r>
      <w:r w:rsidR="001B3A24" w:rsidRPr="00DD6FCF">
        <w:rPr>
          <w:rFonts w:ascii="Arial" w:hAnsi="Arial" w:cs="Arial"/>
        </w:rPr>
        <w:t>, (у даљем тексту: Наручилац) позива потенцијалне понуђаче да поднесу своје писмене понуде у скла</w:t>
      </w:r>
      <w:r>
        <w:rPr>
          <w:rFonts w:ascii="Arial" w:hAnsi="Arial" w:cs="Arial"/>
        </w:rPr>
        <w:t>ду са конкурсном документацијом „</w:t>
      </w:r>
      <w:r>
        <w:rPr>
          <w:rFonts w:ascii="Arial" w:hAnsi="Arial" w:cs="Arial"/>
          <w:b/>
          <w:bCs/>
          <w:lang w:val="sr-Cyrl-CS"/>
        </w:rPr>
        <w:t>материјал за дијализу</w:t>
      </w:r>
      <w:r w:rsidR="001B3A24">
        <w:rPr>
          <w:rFonts w:ascii="Arial" w:hAnsi="Arial" w:cs="Arial"/>
          <w:b/>
          <w:bCs/>
          <w:lang w:val="sr-Cyrl-CS"/>
        </w:rPr>
        <w:t xml:space="preserve"> </w:t>
      </w:r>
      <w:r w:rsidR="001B3A24" w:rsidRPr="00157C05">
        <w:rPr>
          <w:rFonts w:ascii="Arial" w:hAnsi="Arial" w:cs="Arial"/>
          <w:b/>
        </w:rPr>
        <w:t>за потребе Опште болнице Мајданпек</w:t>
      </w:r>
      <w:r>
        <w:rPr>
          <w:rFonts w:ascii="Arial" w:hAnsi="Arial" w:cs="Arial"/>
          <w:b/>
        </w:rPr>
        <w:t>“</w:t>
      </w:r>
      <w:r w:rsidR="001B3A24" w:rsidRPr="00DD6FCF">
        <w:rPr>
          <w:rFonts w:ascii="Arial" w:hAnsi="Arial" w:cs="Arial"/>
        </w:rPr>
        <w:t xml:space="preserve">, редни </w:t>
      </w:r>
      <w:r w:rsidR="001B3A24" w:rsidRPr="00DD6FCF">
        <w:rPr>
          <w:rFonts w:ascii="Arial" w:hAnsi="Arial" w:cs="Arial"/>
          <w:b/>
          <w:u w:val="single"/>
        </w:rPr>
        <w:t xml:space="preserve">број набавке   </w:t>
      </w:r>
      <w:r w:rsidR="001B3A24" w:rsidRPr="00D37BD2">
        <w:rPr>
          <w:rFonts w:ascii="Cambria" w:hAnsi="Cambria"/>
          <w:b/>
          <w:color w:val="auto"/>
          <w:u w:val="single"/>
          <w:lang w:val="sr-Cyrl-CS"/>
        </w:rPr>
        <w:t>4-</w:t>
      </w:r>
      <w:r w:rsidR="001B3A24" w:rsidRPr="00D37BD2">
        <w:rPr>
          <w:rFonts w:ascii="Cambria" w:hAnsi="Cambria"/>
          <w:b/>
          <w:color w:val="auto"/>
          <w:u w:val="single"/>
          <w:lang w:val="sr-Latn-CS"/>
        </w:rPr>
        <w:t>I-5/201</w:t>
      </w:r>
      <w:r w:rsidR="001B3A24" w:rsidRPr="00D37BD2">
        <w:rPr>
          <w:rFonts w:ascii="Cambria" w:hAnsi="Cambria"/>
          <w:b/>
          <w:color w:val="auto"/>
          <w:u w:val="single"/>
        </w:rPr>
        <w:t>9</w:t>
      </w:r>
    </w:p>
    <w:p w:rsidR="001B3A24" w:rsidRPr="00D37BD2" w:rsidRDefault="001B3A24" w:rsidP="001B3A24">
      <w:pPr>
        <w:jc w:val="both"/>
        <w:rPr>
          <w:rFonts w:ascii="Arial" w:hAnsi="Arial" w:cs="Arial"/>
          <w:b/>
          <w:color w:val="auto"/>
          <w:u w:val="single"/>
        </w:rPr>
      </w:pPr>
    </w:p>
    <w:tbl>
      <w:tblPr>
        <w:tblW w:w="0" w:type="auto"/>
        <w:tblInd w:w="823" w:type="dxa"/>
        <w:tblLayout w:type="fixed"/>
        <w:tblLook w:val="04A0"/>
      </w:tblPr>
      <w:tblGrid>
        <w:gridCol w:w="4105"/>
        <w:gridCol w:w="4365"/>
      </w:tblGrid>
      <w:tr w:rsidR="001B3A24" w:rsidRPr="00DD6FCF" w:rsidTr="00157C05">
        <w:tc>
          <w:tcPr>
            <w:tcW w:w="4105" w:type="dxa"/>
            <w:tcBorders>
              <w:top w:val="single" w:sz="4" w:space="0" w:color="000000"/>
              <w:left w:val="single" w:sz="4" w:space="0" w:color="000000"/>
              <w:bottom w:val="single" w:sz="4" w:space="0" w:color="000000"/>
              <w:right w:val="nil"/>
            </w:tcBorders>
            <w:shd w:val="clear" w:color="auto" w:fill="D9D9D9"/>
            <w:hideMark/>
          </w:tcPr>
          <w:p w:rsidR="001B3A24" w:rsidRPr="00DD6FCF" w:rsidRDefault="001B3A24" w:rsidP="00157C05">
            <w:pPr>
              <w:snapToGrid w:val="0"/>
              <w:jc w:val="both"/>
              <w:rPr>
                <w:rFonts w:ascii="Arial" w:hAnsi="Arial" w:cs="Arial"/>
                <w:lang w:eastAsia="sr-Latn-CS"/>
              </w:rPr>
            </w:pPr>
            <w:r w:rsidRPr="00DD6FCF">
              <w:rPr>
                <w:rFonts w:ascii="Arial" w:hAnsi="Arial" w:cs="Arial"/>
              </w:rPr>
              <w:t>НАЗИВ НАРУЧИОЦА</w:t>
            </w:r>
          </w:p>
        </w:tc>
        <w:tc>
          <w:tcPr>
            <w:tcW w:w="4365" w:type="dxa"/>
            <w:tcBorders>
              <w:top w:val="single" w:sz="4" w:space="0" w:color="000000"/>
              <w:left w:val="single" w:sz="4" w:space="0" w:color="000000"/>
              <w:bottom w:val="single" w:sz="4" w:space="0" w:color="000000"/>
              <w:right w:val="single" w:sz="4" w:space="0" w:color="000000"/>
            </w:tcBorders>
            <w:hideMark/>
          </w:tcPr>
          <w:p w:rsidR="001B3A24" w:rsidRPr="00DD6FCF" w:rsidRDefault="001B3A24" w:rsidP="00157C05">
            <w:pPr>
              <w:snapToGrid w:val="0"/>
              <w:jc w:val="both"/>
              <w:rPr>
                <w:rFonts w:ascii="Arial" w:hAnsi="Arial" w:cs="Arial"/>
                <w:lang w:eastAsia="sr-Latn-CS"/>
              </w:rPr>
            </w:pPr>
            <w:r w:rsidRPr="00DD6FCF">
              <w:rPr>
                <w:rFonts w:ascii="Arial" w:hAnsi="Arial" w:cs="Arial"/>
              </w:rPr>
              <w:t xml:space="preserve">Општа болница </w:t>
            </w:r>
            <w:r>
              <w:rPr>
                <w:rFonts w:ascii="Arial" w:hAnsi="Arial" w:cs="Arial"/>
              </w:rPr>
              <w:t>Мајданпек</w:t>
            </w:r>
          </w:p>
        </w:tc>
      </w:tr>
      <w:tr w:rsidR="001B3A24" w:rsidRPr="00DD6FCF" w:rsidTr="00157C05">
        <w:tc>
          <w:tcPr>
            <w:tcW w:w="4105" w:type="dxa"/>
            <w:tcBorders>
              <w:top w:val="single" w:sz="4" w:space="0" w:color="000000"/>
              <w:left w:val="single" w:sz="4" w:space="0" w:color="000000"/>
              <w:bottom w:val="single" w:sz="4" w:space="0" w:color="000000"/>
              <w:right w:val="nil"/>
            </w:tcBorders>
            <w:shd w:val="clear" w:color="auto" w:fill="D9D9D9"/>
            <w:hideMark/>
          </w:tcPr>
          <w:p w:rsidR="001B3A24" w:rsidRPr="00DD6FCF" w:rsidRDefault="001B3A24" w:rsidP="00157C05">
            <w:pPr>
              <w:snapToGrid w:val="0"/>
              <w:jc w:val="both"/>
              <w:rPr>
                <w:rFonts w:ascii="Arial" w:hAnsi="Arial" w:cs="Arial"/>
                <w:lang w:val="sr-Latn-CS" w:eastAsia="sr-Latn-CS"/>
              </w:rPr>
            </w:pPr>
            <w:r w:rsidRPr="00DD6FCF">
              <w:rPr>
                <w:rFonts w:ascii="Arial" w:hAnsi="Arial" w:cs="Arial"/>
              </w:rPr>
              <w:t>Адреса наручиоца</w:t>
            </w:r>
          </w:p>
        </w:tc>
        <w:tc>
          <w:tcPr>
            <w:tcW w:w="4365" w:type="dxa"/>
            <w:tcBorders>
              <w:top w:val="single" w:sz="4" w:space="0" w:color="000000"/>
              <w:left w:val="single" w:sz="4" w:space="0" w:color="000000"/>
              <w:bottom w:val="single" w:sz="4" w:space="0" w:color="000000"/>
              <w:right w:val="single" w:sz="4" w:space="0" w:color="000000"/>
            </w:tcBorders>
            <w:hideMark/>
          </w:tcPr>
          <w:p w:rsidR="001B3A24" w:rsidRPr="00DD6FCF" w:rsidRDefault="001B3A24" w:rsidP="00157C05">
            <w:pPr>
              <w:snapToGrid w:val="0"/>
              <w:jc w:val="both"/>
              <w:rPr>
                <w:rFonts w:ascii="Arial" w:hAnsi="Arial" w:cs="Arial"/>
                <w:lang w:eastAsia="sr-Latn-CS"/>
              </w:rPr>
            </w:pPr>
            <w:r>
              <w:rPr>
                <w:rFonts w:ascii="Arial" w:hAnsi="Arial" w:cs="Arial"/>
              </w:rPr>
              <w:t>Мајданпек</w:t>
            </w:r>
            <w:r w:rsidRPr="00DD6FCF">
              <w:rPr>
                <w:rFonts w:ascii="Arial" w:hAnsi="Arial" w:cs="Arial"/>
              </w:rPr>
              <w:t xml:space="preserve">, </w:t>
            </w:r>
            <w:r>
              <w:rPr>
                <w:rFonts w:ascii="Arial" w:hAnsi="Arial" w:cs="Arial"/>
              </w:rPr>
              <w:t>Капетанска 30</w:t>
            </w:r>
            <w:r w:rsidRPr="00DD6FCF">
              <w:rPr>
                <w:rFonts w:ascii="Arial" w:hAnsi="Arial" w:cs="Arial"/>
              </w:rPr>
              <w:t xml:space="preserve">  </w:t>
            </w:r>
          </w:p>
        </w:tc>
      </w:tr>
      <w:tr w:rsidR="001B3A24" w:rsidRPr="00DD6FCF" w:rsidTr="00157C05">
        <w:tc>
          <w:tcPr>
            <w:tcW w:w="4105" w:type="dxa"/>
            <w:tcBorders>
              <w:top w:val="single" w:sz="4" w:space="0" w:color="000000"/>
              <w:left w:val="single" w:sz="4" w:space="0" w:color="000000"/>
              <w:bottom w:val="single" w:sz="4" w:space="0" w:color="000000"/>
              <w:right w:val="nil"/>
            </w:tcBorders>
            <w:shd w:val="clear" w:color="auto" w:fill="D9D9D9"/>
            <w:hideMark/>
          </w:tcPr>
          <w:p w:rsidR="001B3A24" w:rsidRPr="00DD6FCF" w:rsidRDefault="001B3A24" w:rsidP="00157C05">
            <w:pPr>
              <w:snapToGrid w:val="0"/>
              <w:jc w:val="both"/>
              <w:rPr>
                <w:rFonts w:ascii="Arial" w:hAnsi="Arial" w:cs="Arial"/>
                <w:lang w:val="sr-Latn-CS" w:eastAsia="sr-Latn-CS"/>
              </w:rPr>
            </w:pPr>
            <w:r w:rsidRPr="00DD6FCF">
              <w:rPr>
                <w:rFonts w:ascii="Arial" w:hAnsi="Arial" w:cs="Arial"/>
              </w:rPr>
              <w:t xml:space="preserve">Е-mail: </w:t>
            </w:r>
          </w:p>
        </w:tc>
        <w:tc>
          <w:tcPr>
            <w:tcW w:w="4365" w:type="dxa"/>
            <w:tcBorders>
              <w:top w:val="single" w:sz="4" w:space="0" w:color="000000"/>
              <w:left w:val="single" w:sz="4" w:space="0" w:color="000000"/>
              <w:bottom w:val="single" w:sz="4" w:space="0" w:color="000000"/>
              <w:right w:val="single" w:sz="4" w:space="0" w:color="000000"/>
            </w:tcBorders>
            <w:hideMark/>
          </w:tcPr>
          <w:p w:rsidR="001B3A24" w:rsidRPr="00DD6FCF" w:rsidRDefault="001B3A24" w:rsidP="00157C05">
            <w:pPr>
              <w:snapToGrid w:val="0"/>
              <w:jc w:val="both"/>
              <w:rPr>
                <w:rFonts w:ascii="Arial" w:hAnsi="Arial" w:cs="Arial"/>
                <w:lang w:eastAsia="sr-Latn-CS"/>
              </w:rPr>
            </w:pPr>
            <w:r>
              <w:rPr>
                <w:rFonts w:ascii="Arial" w:hAnsi="Arial" w:cs="Arial"/>
                <w:lang w:eastAsia="sr-Latn-CS"/>
              </w:rPr>
              <w:t>bolnicampek@mts</w:t>
            </w:r>
            <w:r w:rsidRPr="00DD6FCF">
              <w:rPr>
                <w:rFonts w:ascii="Arial" w:hAnsi="Arial" w:cs="Arial"/>
                <w:lang w:eastAsia="sr-Latn-CS"/>
              </w:rPr>
              <w:t>.rs</w:t>
            </w:r>
          </w:p>
        </w:tc>
      </w:tr>
    </w:tbl>
    <w:p w:rsidR="001B3A24" w:rsidRDefault="001B3A24" w:rsidP="001B3A24">
      <w:pPr>
        <w:jc w:val="both"/>
        <w:rPr>
          <w:rFonts w:ascii="Arial" w:hAnsi="Arial" w:cs="Arial"/>
          <w:b/>
          <w:lang w:val="sr-Cyrl-CS"/>
        </w:rPr>
      </w:pPr>
    </w:p>
    <w:p w:rsidR="001B3A24" w:rsidRPr="00DD6FCF" w:rsidRDefault="001B3A24" w:rsidP="001B3A24">
      <w:pPr>
        <w:jc w:val="both"/>
        <w:rPr>
          <w:rFonts w:ascii="Arial" w:hAnsi="Arial" w:cs="Arial"/>
        </w:rPr>
      </w:pPr>
      <w:r w:rsidRPr="00DD6FCF">
        <w:rPr>
          <w:rFonts w:ascii="Arial" w:hAnsi="Arial" w:cs="Arial"/>
          <w:b/>
        </w:rPr>
        <w:t>2. ВРСТА НАРУЧИОЦА</w:t>
      </w:r>
      <w:r w:rsidR="00157C05">
        <w:rPr>
          <w:rFonts w:ascii="Arial" w:hAnsi="Arial" w:cs="Arial"/>
          <w:b/>
        </w:rPr>
        <w:t>:</w:t>
      </w:r>
      <w:r w:rsidRPr="00DD6FCF">
        <w:rPr>
          <w:rFonts w:ascii="Arial" w:hAnsi="Arial" w:cs="Arial"/>
          <w:b/>
        </w:rPr>
        <w:t xml:space="preserve"> Јавна установа –</w:t>
      </w:r>
      <w:r w:rsidRPr="00DD6FCF">
        <w:rPr>
          <w:rFonts w:ascii="Arial" w:hAnsi="Arial" w:cs="Arial"/>
        </w:rPr>
        <w:t xml:space="preserve"> пружање здравствених услуга на секундарном  нивоу</w:t>
      </w:r>
    </w:p>
    <w:p w:rsidR="001B3A24" w:rsidRPr="00DD6FCF" w:rsidRDefault="001B3A24" w:rsidP="001B3A24">
      <w:pPr>
        <w:shd w:val="clear" w:color="auto" w:fill="FFFFFF"/>
        <w:jc w:val="both"/>
        <w:rPr>
          <w:rFonts w:ascii="Arial" w:hAnsi="Arial" w:cs="Arial"/>
        </w:rPr>
      </w:pPr>
      <w:r w:rsidRPr="00DD6FCF">
        <w:rPr>
          <w:rFonts w:ascii="Arial" w:hAnsi="Arial" w:cs="Arial"/>
          <w:b/>
        </w:rPr>
        <w:t>3. ВРСТА ПОСТУПКА ЈАВНЕ НАБАВКЕ</w:t>
      </w:r>
      <w:r w:rsidR="00157C05">
        <w:rPr>
          <w:rFonts w:ascii="Arial" w:hAnsi="Arial" w:cs="Arial"/>
          <w:b/>
        </w:rPr>
        <w:t xml:space="preserve">: </w:t>
      </w:r>
      <w:r>
        <w:rPr>
          <w:rFonts w:ascii="Arial" w:hAnsi="Arial" w:cs="Arial"/>
          <w:b/>
          <w:shd w:val="clear" w:color="auto" w:fill="FFFFFF"/>
        </w:rPr>
        <w:t>Јавна набавка мале вредности</w:t>
      </w:r>
      <w:r>
        <w:rPr>
          <w:rFonts w:ascii="Arial" w:hAnsi="Arial" w:cs="Arial"/>
          <w:b/>
          <w:shd w:val="clear" w:color="auto" w:fill="FFFFFF"/>
          <w:lang w:val="sr-Cyrl-CS"/>
        </w:rPr>
        <w:t xml:space="preserve"> </w:t>
      </w:r>
      <w:r w:rsidRPr="00DD6FCF">
        <w:rPr>
          <w:rFonts w:ascii="Arial" w:hAnsi="Arial" w:cs="Arial"/>
          <w:b/>
          <w:shd w:val="clear" w:color="auto" w:fill="FFFFFF"/>
        </w:rPr>
        <w:t>-  (</w:t>
      </w:r>
      <w:r w:rsidRPr="00DD6FCF">
        <w:rPr>
          <w:rFonts w:ascii="Arial" w:hAnsi="Arial" w:cs="Arial"/>
          <w:shd w:val="clear" w:color="auto" w:fill="FFFFFF"/>
        </w:rPr>
        <w:t>чл.</w:t>
      </w:r>
      <w:r>
        <w:rPr>
          <w:rFonts w:ascii="Arial" w:hAnsi="Arial" w:cs="Arial"/>
          <w:shd w:val="clear" w:color="auto" w:fill="FFFFFF"/>
          <w:lang w:val="sr-Cyrl-CS"/>
        </w:rPr>
        <w:t>3</w:t>
      </w:r>
      <w:r>
        <w:rPr>
          <w:rFonts w:ascii="Arial" w:hAnsi="Arial" w:cs="Arial"/>
          <w:shd w:val="clear" w:color="auto" w:fill="FFFFFF"/>
        </w:rPr>
        <w:t>9</w:t>
      </w:r>
      <w:r w:rsidRPr="00DD6FCF">
        <w:rPr>
          <w:rFonts w:ascii="Arial" w:hAnsi="Arial" w:cs="Arial"/>
          <w:shd w:val="clear" w:color="auto" w:fill="FFFFFF"/>
        </w:rPr>
        <w:t>. Закона о јавним набавкама, Сл.гласник РС, 124/12, закон о изменама и допунама закона о јвним набавкама, сл.гласник РС 68/15, у даљем тексту „ЗЈН“)</w:t>
      </w:r>
    </w:p>
    <w:p w:rsidR="001B3A24" w:rsidRDefault="001B3A24" w:rsidP="001B3A24">
      <w:pPr>
        <w:shd w:val="clear" w:color="auto" w:fill="FFFFFF"/>
        <w:jc w:val="both"/>
        <w:rPr>
          <w:rFonts w:ascii="Arial" w:hAnsi="Arial" w:cs="Arial"/>
          <w:b/>
          <w:bCs/>
        </w:rPr>
      </w:pPr>
      <w:r w:rsidRPr="00DD6FCF">
        <w:rPr>
          <w:rFonts w:ascii="Arial" w:hAnsi="Arial" w:cs="Arial"/>
          <w:b/>
        </w:rPr>
        <w:t>4. ПРЕДМЕТ ЈАВНЕ НАБАВКЕ</w:t>
      </w:r>
      <w:r w:rsidR="00157C05">
        <w:rPr>
          <w:rFonts w:ascii="Arial" w:hAnsi="Arial" w:cs="Arial"/>
          <w:b/>
        </w:rPr>
        <w:t xml:space="preserve">: </w:t>
      </w:r>
      <w:r>
        <w:rPr>
          <w:rFonts w:ascii="Arial" w:hAnsi="Arial" w:cs="Arial"/>
          <w:noProof/>
          <w:lang w:val="sr-Cyrl-CS"/>
        </w:rPr>
        <w:t xml:space="preserve">Добра </w:t>
      </w:r>
      <w:r w:rsidRPr="008B0DCF">
        <w:rPr>
          <w:rFonts w:ascii="Arial" w:hAnsi="Arial" w:cs="Arial"/>
          <w:b/>
          <w:bCs/>
          <w:lang w:val="sr-Cyrl-CS"/>
        </w:rPr>
        <w:t xml:space="preserve">МАТЕРИЈАЛ ЗА ДИЈАЛИЗУ </w:t>
      </w:r>
      <w:r>
        <w:rPr>
          <w:rFonts w:ascii="Arial" w:hAnsi="Arial" w:cs="Arial"/>
          <w:b/>
          <w:bCs/>
        </w:rPr>
        <w:t>за потребе Опште болнице Мајданпек</w:t>
      </w:r>
    </w:p>
    <w:p w:rsidR="001B3A24" w:rsidRPr="00DD6FCF" w:rsidRDefault="00157C05" w:rsidP="001B3A24">
      <w:pPr>
        <w:shd w:val="clear" w:color="auto" w:fill="FFFFFF"/>
        <w:jc w:val="both"/>
        <w:rPr>
          <w:rFonts w:ascii="Arial" w:hAnsi="Arial" w:cs="Arial"/>
          <w:b/>
        </w:rPr>
      </w:pPr>
      <w:r>
        <w:rPr>
          <w:rFonts w:ascii="Arial" w:hAnsi="Arial" w:cs="Arial"/>
          <w:b/>
        </w:rPr>
        <w:t xml:space="preserve">5. У случају подношења понуде са </w:t>
      </w:r>
      <w:r w:rsidR="001B3A24" w:rsidRPr="00DD6FCF">
        <w:rPr>
          <w:rFonts w:ascii="Arial" w:hAnsi="Arial" w:cs="Arial"/>
          <w:b/>
        </w:rPr>
        <w:t>подизвођачем, навести проценат вредности набавке која ће се извршити преко подизвођача.</w:t>
      </w:r>
    </w:p>
    <w:p w:rsidR="001B3A24" w:rsidRPr="00DD6FCF" w:rsidRDefault="001B3A24" w:rsidP="001B3A24">
      <w:pPr>
        <w:jc w:val="both"/>
        <w:rPr>
          <w:rFonts w:ascii="Arial" w:hAnsi="Arial" w:cs="Arial"/>
        </w:rPr>
      </w:pPr>
      <w:r w:rsidRPr="00DD6FCF">
        <w:rPr>
          <w:rFonts w:ascii="Arial" w:hAnsi="Arial" w:cs="Arial"/>
          <w:b/>
        </w:rPr>
        <w:t>6. УСЛОВИ ЗА УЧЕСТОВАЊЕ</w:t>
      </w:r>
      <w:r w:rsidR="00157C05">
        <w:rPr>
          <w:rFonts w:ascii="Arial" w:hAnsi="Arial" w:cs="Arial"/>
          <w:b/>
        </w:rPr>
        <w:t xml:space="preserve">: </w:t>
      </w:r>
      <w:r w:rsidRPr="00DD6FCF">
        <w:rPr>
          <w:rFonts w:ascii="Arial" w:hAnsi="Arial" w:cs="Arial"/>
        </w:rPr>
        <w:t>право учешћа имају правна и физичка лица која испуњавају обавезне о додатне услове сходно чл.75 и 76. и приложе доказе о испуњавању услова сходно чл.77 ЗЈН;</w:t>
      </w:r>
    </w:p>
    <w:p w:rsidR="001B3A24" w:rsidRPr="00DD6FCF" w:rsidRDefault="001B3A24" w:rsidP="001B3A24">
      <w:pPr>
        <w:jc w:val="both"/>
        <w:rPr>
          <w:rFonts w:ascii="Arial" w:hAnsi="Arial" w:cs="Arial"/>
          <w:b/>
        </w:rPr>
      </w:pPr>
      <w:r w:rsidRPr="00DD6FCF">
        <w:rPr>
          <w:rFonts w:ascii="Arial" w:hAnsi="Arial" w:cs="Arial"/>
          <w:b/>
        </w:rPr>
        <w:t>7</w:t>
      </w:r>
      <w:r w:rsidR="00157C05">
        <w:rPr>
          <w:rFonts w:ascii="Arial" w:hAnsi="Arial" w:cs="Arial"/>
          <w:b/>
        </w:rPr>
        <w:t xml:space="preserve">. КРИТЕРИЈУМ ЗА ДОДЕЛУ УГОВОРА: </w:t>
      </w:r>
      <w:r w:rsidRPr="00DD6FCF">
        <w:rPr>
          <w:rFonts w:ascii="Arial" w:hAnsi="Arial" w:cs="Arial"/>
          <w:b/>
          <w:lang w:val="sr-Cyrl-CS"/>
        </w:rPr>
        <w:t>НАЈНИЖА ПОНУЂЕНА ЦЕНА</w:t>
      </w:r>
      <w:r w:rsidR="00BE5C50">
        <w:rPr>
          <w:rFonts w:ascii="Arial" w:hAnsi="Arial" w:cs="Arial"/>
          <w:b/>
          <w:lang w:val="sr-Cyrl-CS"/>
        </w:rPr>
        <w:t xml:space="preserve"> за сваку партију посебно</w:t>
      </w:r>
      <w:r w:rsidRPr="00DD6FCF">
        <w:rPr>
          <w:rFonts w:ascii="Arial" w:hAnsi="Arial" w:cs="Arial"/>
          <w:b/>
        </w:rPr>
        <w:t>.</w:t>
      </w:r>
    </w:p>
    <w:p w:rsidR="001B3A24" w:rsidRPr="00DD6FCF" w:rsidRDefault="001B3A24" w:rsidP="001B3A24">
      <w:pPr>
        <w:jc w:val="both"/>
        <w:rPr>
          <w:rFonts w:ascii="Arial" w:hAnsi="Arial" w:cs="Arial"/>
          <w:b/>
        </w:rPr>
      </w:pPr>
      <w:r w:rsidRPr="00DD6FCF">
        <w:rPr>
          <w:rFonts w:ascii="Arial" w:hAnsi="Arial" w:cs="Arial"/>
          <w:b/>
        </w:rPr>
        <w:t>8. Конкурсна документација се може преузети:</w:t>
      </w:r>
    </w:p>
    <w:p w:rsidR="001B3A24" w:rsidRPr="00DD6FCF" w:rsidRDefault="001B3A24" w:rsidP="001B3A24">
      <w:pPr>
        <w:numPr>
          <w:ilvl w:val="0"/>
          <w:numId w:val="16"/>
        </w:numPr>
        <w:spacing w:line="240" w:lineRule="auto"/>
        <w:jc w:val="both"/>
        <w:rPr>
          <w:rFonts w:ascii="Arial" w:hAnsi="Arial" w:cs="Arial"/>
          <w:b/>
          <w:lang w:val="sr-Latn-CS"/>
        </w:rPr>
      </w:pPr>
      <w:r>
        <w:rPr>
          <w:rFonts w:ascii="Arial" w:hAnsi="Arial" w:cs="Arial"/>
        </w:rPr>
        <w:t>Интернет страница наручиоца</w:t>
      </w:r>
      <w:r w:rsidRPr="00DD6FCF">
        <w:rPr>
          <w:rFonts w:ascii="Arial" w:hAnsi="Arial" w:cs="Arial"/>
        </w:rPr>
        <w:t>;</w:t>
      </w:r>
    </w:p>
    <w:p w:rsidR="001B3A24" w:rsidRPr="00DD6FCF" w:rsidRDefault="001B3A24" w:rsidP="001B3A24">
      <w:pPr>
        <w:numPr>
          <w:ilvl w:val="0"/>
          <w:numId w:val="16"/>
        </w:numPr>
        <w:spacing w:line="240" w:lineRule="auto"/>
        <w:jc w:val="both"/>
        <w:rPr>
          <w:rFonts w:ascii="Arial" w:hAnsi="Arial" w:cs="Arial"/>
          <w:b/>
        </w:rPr>
      </w:pPr>
      <w:r w:rsidRPr="00DD6FCF">
        <w:rPr>
          <w:rFonts w:ascii="Arial" w:hAnsi="Arial" w:cs="Arial"/>
        </w:rPr>
        <w:t>Са портала јавних набавки;</w:t>
      </w:r>
    </w:p>
    <w:p w:rsidR="001B3A24" w:rsidRPr="00DD6FCF" w:rsidRDefault="001B3A24" w:rsidP="001B3A24">
      <w:pPr>
        <w:numPr>
          <w:ilvl w:val="0"/>
          <w:numId w:val="16"/>
        </w:numPr>
        <w:spacing w:line="240" w:lineRule="auto"/>
        <w:jc w:val="both"/>
        <w:rPr>
          <w:rFonts w:ascii="Arial" w:hAnsi="Arial" w:cs="Arial"/>
          <w:b/>
        </w:rPr>
      </w:pPr>
      <w:r w:rsidRPr="00DD6FCF">
        <w:rPr>
          <w:rFonts w:ascii="Arial" w:hAnsi="Arial" w:cs="Arial"/>
        </w:rPr>
        <w:t>Непосредно, на адреси наручиоца.</w:t>
      </w:r>
    </w:p>
    <w:p w:rsidR="001B3A24" w:rsidRPr="00DD6FCF" w:rsidRDefault="00157C05" w:rsidP="001B3A24">
      <w:pPr>
        <w:shd w:val="clear" w:color="auto" w:fill="FFFFFF"/>
        <w:jc w:val="both"/>
        <w:rPr>
          <w:rFonts w:ascii="Arial" w:hAnsi="Arial" w:cs="Arial"/>
          <w:color w:val="FF0000"/>
        </w:rPr>
      </w:pPr>
      <w:r>
        <w:rPr>
          <w:rFonts w:ascii="Arial" w:hAnsi="Arial" w:cs="Arial"/>
          <w:b/>
        </w:rPr>
        <w:t xml:space="preserve">9. ПОДНОШЕЊЕ ПОНУДА: </w:t>
      </w:r>
      <w:r w:rsidR="001B3A24" w:rsidRPr="00DD6FCF">
        <w:rPr>
          <w:rFonts w:ascii="Arial" w:hAnsi="Arial" w:cs="Arial"/>
          <w:b/>
        </w:rPr>
        <w:t>ПОНУДЕ СЕ ПРИПРЕМАЈУ И ПОДНОСЕ У СКЛАДУ СА КОНКУРСНОМ ДОКУМЕНТАЦИЈОМ И ЗАКОНОМ О ЈАВНИМ НАБАВКАМА.</w:t>
      </w:r>
      <w:r w:rsidR="001B3A24" w:rsidRPr="00DD6FCF">
        <w:rPr>
          <w:rFonts w:ascii="Arial" w:hAnsi="Arial" w:cs="Arial"/>
        </w:rPr>
        <w:t xml:space="preserve"> Понуђачи подносе понуде у затвореној коверти, препорученом пошиљком</w:t>
      </w:r>
      <w:r>
        <w:rPr>
          <w:rFonts w:ascii="Arial" w:hAnsi="Arial" w:cs="Arial"/>
        </w:rPr>
        <w:t xml:space="preserve"> или лично на адресу наручиоца - </w:t>
      </w:r>
      <w:r w:rsidR="001B3A24" w:rsidRPr="00DD6FCF">
        <w:rPr>
          <w:rFonts w:ascii="Arial" w:hAnsi="Arial" w:cs="Arial"/>
        </w:rPr>
        <w:t xml:space="preserve">ОПШТА БОЛНИЦА </w:t>
      </w:r>
      <w:r w:rsidR="001B3A24">
        <w:rPr>
          <w:rFonts w:ascii="Arial" w:hAnsi="Arial" w:cs="Arial"/>
        </w:rPr>
        <w:t>МАЈДАНПЕК</w:t>
      </w:r>
      <w:r w:rsidR="001B3A24" w:rsidRPr="00DD6FCF">
        <w:rPr>
          <w:rFonts w:ascii="Arial" w:hAnsi="Arial" w:cs="Arial"/>
        </w:rPr>
        <w:t xml:space="preserve">, улица </w:t>
      </w:r>
      <w:r w:rsidR="001B3A24">
        <w:rPr>
          <w:rFonts w:ascii="Arial" w:hAnsi="Arial" w:cs="Arial"/>
        </w:rPr>
        <w:t>Капетанска број 30</w:t>
      </w:r>
      <w:r w:rsidR="001B3A24" w:rsidRPr="00DD6FCF">
        <w:rPr>
          <w:rFonts w:ascii="Arial" w:hAnsi="Arial" w:cs="Arial"/>
          <w:lang w:val="sr-Latn-CS"/>
        </w:rPr>
        <w:t>.</w:t>
      </w:r>
      <w:r w:rsidR="001B3A24">
        <w:rPr>
          <w:rFonts w:ascii="Arial" w:hAnsi="Arial" w:cs="Arial"/>
        </w:rPr>
        <w:t xml:space="preserve"> 19250 МАЈДАНПЕК, са напоменом: </w:t>
      </w:r>
      <w:r w:rsidR="001B3A24" w:rsidRPr="00DD6FCF">
        <w:rPr>
          <w:rFonts w:ascii="Arial" w:hAnsi="Arial" w:cs="Arial"/>
        </w:rPr>
        <w:t>Понуда за</w:t>
      </w:r>
      <w:r w:rsidR="001B3A24">
        <w:rPr>
          <w:rFonts w:ascii="Arial" w:hAnsi="Arial" w:cs="Arial"/>
          <w:lang w:val="sr-Cyrl-CS"/>
        </w:rPr>
        <w:t xml:space="preserve"> „</w:t>
      </w:r>
      <w:r w:rsidR="001B3A24" w:rsidRPr="008B0DCF">
        <w:rPr>
          <w:rFonts w:ascii="Arial" w:hAnsi="Arial" w:cs="Arial"/>
          <w:b/>
          <w:bCs/>
          <w:lang w:val="sr-Cyrl-CS"/>
        </w:rPr>
        <w:t xml:space="preserve">МАТЕРИЈАЛ ЗА ДИЈАЛИЗУ </w:t>
      </w:r>
      <w:r w:rsidR="001B3A24">
        <w:rPr>
          <w:rFonts w:ascii="Arial" w:hAnsi="Arial" w:cs="Arial"/>
          <w:b/>
          <w:bCs/>
          <w:lang w:val="sr-Cyrl-CS"/>
        </w:rPr>
        <w:t>ЗА ПОТРЕБЕ ОПШТЕ БОЛНИЦЕ МАЈДАНПЕК</w:t>
      </w:r>
      <w:r w:rsidR="001B3A24" w:rsidRPr="00DD6FCF">
        <w:rPr>
          <w:rFonts w:ascii="Arial" w:hAnsi="Arial" w:cs="Arial"/>
          <w:shd w:val="clear" w:color="auto" w:fill="FFFFFF"/>
        </w:rPr>
        <w:t>“</w:t>
      </w:r>
      <w:r>
        <w:rPr>
          <w:rFonts w:ascii="Arial" w:hAnsi="Arial" w:cs="Arial"/>
          <w:shd w:val="clear" w:color="auto" w:fill="FFFFFF"/>
        </w:rPr>
        <w:t xml:space="preserve"> </w:t>
      </w:r>
      <w:r w:rsidRPr="00DD6FCF">
        <w:rPr>
          <w:rFonts w:ascii="Arial" w:hAnsi="Arial" w:cs="Arial"/>
        </w:rPr>
        <w:t xml:space="preserve">редни </w:t>
      </w:r>
      <w:r w:rsidRPr="00DD6FCF">
        <w:rPr>
          <w:rFonts w:ascii="Arial" w:hAnsi="Arial" w:cs="Arial"/>
          <w:b/>
          <w:u w:val="single"/>
        </w:rPr>
        <w:t xml:space="preserve">број набавке   </w:t>
      </w:r>
      <w:r w:rsidRPr="00D37BD2">
        <w:rPr>
          <w:rFonts w:ascii="Cambria" w:hAnsi="Cambria"/>
          <w:b/>
          <w:color w:val="auto"/>
          <w:u w:val="single"/>
          <w:lang w:val="sr-Cyrl-CS"/>
        </w:rPr>
        <w:t>4-</w:t>
      </w:r>
      <w:r w:rsidRPr="00D37BD2">
        <w:rPr>
          <w:rFonts w:ascii="Cambria" w:hAnsi="Cambria"/>
          <w:b/>
          <w:color w:val="auto"/>
          <w:u w:val="single"/>
          <w:lang w:val="sr-Latn-CS"/>
        </w:rPr>
        <w:t>I-5/201</w:t>
      </w:r>
      <w:r w:rsidRPr="00D37BD2">
        <w:rPr>
          <w:rFonts w:ascii="Cambria" w:hAnsi="Cambria"/>
          <w:b/>
          <w:color w:val="auto"/>
          <w:u w:val="single"/>
        </w:rPr>
        <w:t>9</w:t>
      </w:r>
      <w:r w:rsidR="001B3A24" w:rsidRPr="00DD6FCF">
        <w:rPr>
          <w:rFonts w:ascii="Arial" w:hAnsi="Arial" w:cs="Arial"/>
        </w:rPr>
        <w:t>- не отварати!</w:t>
      </w:r>
      <w:r w:rsidR="001B3A24" w:rsidRPr="00DD6FCF">
        <w:rPr>
          <w:rFonts w:ascii="Arial" w:hAnsi="Arial" w:cs="Arial"/>
          <w:color w:val="FF0000"/>
        </w:rPr>
        <w:t xml:space="preserve"> </w:t>
      </w:r>
    </w:p>
    <w:p w:rsidR="001B3A24" w:rsidRPr="00DD6FCF" w:rsidRDefault="001B3A24" w:rsidP="001B3A24">
      <w:pPr>
        <w:ind w:firstLine="720"/>
        <w:jc w:val="both"/>
        <w:rPr>
          <w:rFonts w:ascii="Arial" w:hAnsi="Arial" w:cs="Arial"/>
          <w:b/>
        </w:rPr>
      </w:pPr>
      <w:r w:rsidRPr="00DD6FCF">
        <w:rPr>
          <w:rFonts w:ascii="Arial" w:hAnsi="Arial" w:cs="Arial"/>
          <w:b/>
        </w:rPr>
        <w:t>Позив и конкурсна документација објав</w:t>
      </w:r>
      <w:r>
        <w:rPr>
          <w:rFonts w:ascii="Arial" w:hAnsi="Arial" w:cs="Arial"/>
          <w:b/>
        </w:rPr>
        <w:t>љени на Порталу јавних набавки</w:t>
      </w:r>
      <w:r w:rsidRPr="00DD6FCF">
        <w:rPr>
          <w:rFonts w:ascii="Arial" w:hAnsi="Arial" w:cs="Arial"/>
          <w:b/>
        </w:rPr>
        <w:t xml:space="preserve"> </w:t>
      </w:r>
      <w:r w:rsidR="00D061CB">
        <w:rPr>
          <w:rFonts w:ascii="Arial" w:hAnsi="Arial" w:cs="Arial"/>
          <w:b/>
          <w:lang w:val="sr-Cyrl-CS"/>
        </w:rPr>
        <w:t>26</w:t>
      </w:r>
      <w:r w:rsidRPr="00DD6FCF">
        <w:rPr>
          <w:rFonts w:ascii="Arial" w:hAnsi="Arial" w:cs="Arial"/>
          <w:b/>
        </w:rPr>
        <w:t>.</w:t>
      </w:r>
      <w:r>
        <w:rPr>
          <w:rFonts w:ascii="Arial" w:hAnsi="Arial" w:cs="Arial"/>
          <w:b/>
          <w:lang w:val="sr-Cyrl-CS"/>
        </w:rPr>
        <w:t>06</w:t>
      </w:r>
      <w:r w:rsidRPr="00DD6FCF">
        <w:rPr>
          <w:rFonts w:ascii="Arial" w:hAnsi="Arial" w:cs="Arial"/>
          <w:b/>
        </w:rPr>
        <w:t>.201</w:t>
      </w:r>
      <w:r>
        <w:rPr>
          <w:rFonts w:ascii="Arial" w:hAnsi="Arial" w:cs="Arial"/>
          <w:b/>
        </w:rPr>
        <w:t>9</w:t>
      </w:r>
      <w:r w:rsidRPr="00DD6FCF">
        <w:rPr>
          <w:rFonts w:ascii="Arial" w:hAnsi="Arial" w:cs="Arial"/>
          <w:b/>
        </w:rPr>
        <w:t xml:space="preserve">. године, РОК ЗА ПОДНОШЕЊЕ ПОНУДА ЈЕ </w:t>
      </w:r>
      <w:r w:rsidR="00D061CB">
        <w:rPr>
          <w:rFonts w:ascii="Arial" w:hAnsi="Arial" w:cs="Arial"/>
          <w:b/>
          <w:lang w:val="sr-Cyrl-CS"/>
        </w:rPr>
        <w:t>05.07</w:t>
      </w:r>
      <w:r>
        <w:rPr>
          <w:rFonts w:ascii="Arial" w:hAnsi="Arial" w:cs="Arial"/>
          <w:b/>
          <w:lang w:val="sr-Cyrl-CS"/>
        </w:rPr>
        <w:t>.2019.</w:t>
      </w:r>
      <w:r w:rsidRPr="00DD6FCF">
        <w:rPr>
          <w:rFonts w:ascii="Arial" w:hAnsi="Arial" w:cs="Arial"/>
          <w:b/>
        </w:rPr>
        <w:t xml:space="preserve"> до </w:t>
      </w:r>
      <w:r>
        <w:rPr>
          <w:rFonts w:ascii="Arial" w:hAnsi="Arial" w:cs="Arial"/>
          <w:b/>
          <w:lang w:val="sr-Cyrl-CS"/>
        </w:rPr>
        <w:t>12</w:t>
      </w:r>
      <w:r w:rsidRPr="00DD6FCF">
        <w:rPr>
          <w:rFonts w:ascii="Arial" w:hAnsi="Arial" w:cs="Arial"/>
          <w:b/>
        </w:rPr>
        <w:t>:00 часова.</w:t>
      </w:r>
    </w:p>
    <w:p w:rsidR="001B3A24" w:rsidRPr="00DD6FCF" w:rsidRDefault="001B3A24" w:rsidP="001B3A24">
      <w:pPr>
        <w:ind w:firstLine="720"/>
        <w:jc w:val="both"/>
        <w:rPr>
          <w:rFonts w:ascii="Arial" w:hAnsi="Arial" w:cs="Arial"/>
          <w:b/>
        </w:rPr>
      </w:pPr>
      <w:r w:rsidRPr="00DD6FCF">
        <w:rPr>
          <w:rFonts w:ascii="Arial" w:hAnsi="Arial" w:cs="Arial"/>
        </w:rPr>
        <w:t xml:space="preserve">Понуда се сматра благовременом ако је </w:t>
      </w:r>
      <w:r>
        <w:rPr>
          <w:rFonts w:ascii="Arial" w:hAnsi="Arial" w:cs="Arial"/>
          <w:lang w:val="sr-Cyrl-CS"/>
        </w:rPr>
        <w:t xml:space="preserve">код </w:t>
      </w:r>
      <w:r w:rsidRPr="00DD6FCF">
        <w:rPr>
          <w:rFonts w:ascii="Arial" w:hAnsi="Arial" w:cs="Arial"/>
        </w:rPr>
        <w:t xml:space="preserve"> наручиоца пристигла закључно </w:t>
      </w:r>
      <w:r>
        <w:rPr>
          <w:rFonts w:ascii="Arial" w:hAnsi="Arial" w:cs="Arial"/>
          <w:b/>
          <w:shd w:val="clear" w:color="auto" w:fill="F3F3F3"/>
        </w:rPr>
        <w:t>са последњим дан</w:t>
      </w:r>
      <w:r w:rsidR="00D061CB">
        <w:rPr>
          <w:rFonts w:ascii="Arial" w:hAnsi="Arial" w:cs="Arial"/>
          <w:b/>
          <w:shd w:val="clear" w:color="auto" w:fill="F3F3F3"/>
        </w:rPr>
        <w:t xml:space="preserve">ом рока, </w:t>
      </w:r>
      <w:r w:rsidR="00D061CB">
        <w:rPr>
          <w:rFonts w:ascii="Arial" w:hAnsi="Arial" w:cs="Arial"/>
          <w:b/>
          <w:shd w:val="clear" w:color="auto" w:fill="F3F3F3"/>
          <w:lang/>
        </w:rPr>
        <w:t>05</w:t>
      </w:r>
      <w:r w:rsidR="00D061CB">
        <w:rPr>
          <w:rFonts w:ascii="Arial" w:hAnsi="Arial" w:cs="Arial"/>
          <w:b/>
          <w:shd w:val="clear" w:color="auto" w:fill="F3F3F3"/>
          <w:lang w:val="sr-Cyrl-CS"/>
        </w:rPr>
        <w:t>.07</w:t>
      </w:r>
      <w:r>
        <w:rPr>
          <w:rFonts w:ascii="Arial" w:hAnsi="Arial" w:cs="Arial"/>
          <w:b/>
          <w:shd w:val="clear" w:color="auto" w:fill="F3F3F3"/>
          <w:lang w:val="sr-Cyrl-CS"/>
        </w:rPr>
        <w:t>.2019.</w:t>
      </w:r>
      <w:r w:rsidRPr="00DD6FCF">
        <w:rPr>
          <w:rFonts w:ascii="Arial" w:hAnsi="Arial" w:cs="Arial"/>
        </w:rPr>
        <w:t xml:space="preserve"> до </w:t>
      </w:r>
      <w:r>
        <w:rPr>
          <w:rFonts w:ascii="Arial" w:hAnsi="Arial" w:cs="Arial"/>
          <w:lang w:val="sr-Cyrl-CS"/>
        </w:rPr>
        <w:t>12</w:t>
      </w:r>
      <w:r w:rsidRPr="00DD6FCF">
        <w:rPr>
          <w:rFonts w:ascii="Arial" w:hAnsi="Arial" w:cs="Arial"/>
        </w:rPr>
        <w:t xml:space="preserve">:00 часова. Неблаговременом ће се сматрати понуда понуђача која  је  стигла </w:t>
      </w:r>
      <w:r>
        <w:rPr>
          <w:rFonts w:ascii="Arial" w:hAnsi="Arial" w:cs="Arial"/>
          <w:lang w:val="sr-Cyrl-CS"/>
        </w:rPr>
        <w:t>код</w:t>
      </w:r>
      <w:r w:rsidRPr="00DD6FCF">
        <w:rPr>
          <w:rFonts w:ascii="Arial" w:hAnsi="Arial" w:cs="Arial"/>
        </w:rPr>
        <w:t xml:space="preserve"> наручиоца по истеку наведеног рока.</w:t>
      </w:r>
    </w:p>
    <w:p w:rsidR="001B3A24" w:rsidRPr="00DD6FCF" w:rsidRDefault="001B3A24" w:rsidP="001B3A24">
      <w:pPr>
        <w:ind w:firstLine="720"/>
        <w:jc w:val="both"/>
        <w:rPr>
          <w:rFonts w:ascii="Arial" w:hAnsi="Arial" w:cs="Arial"/>
        </w:rPr>
      </w:pPr>
      <w:r w:rsidRPr="00DD6FCF">
        <w:rPr>
          <w:rFonts w:ascii="Arial" w:hAnsi="Arial" w:cs="Arial"/>
        </w:rPr>
        <w:lastRenderedPageBreak/>
        <w:t>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1B3A24" w:rsidRDefault="00157C05" w:rsidP="001B3A24">
      <w:pPr>
        <w:jc w:val="both"/>
        <w:rPr>
          <w:rFonts w:ascii="Arial" w:hAnsi="Arial" w:cs="Arial"/>
          <w:lang w:val="sr-Cyrl-CS"/>
        </w:rPr>
      </w:pPr>
      <w:r>
        <w:rPr>
          <w:rFonts w:ascii="Arial" w:hAnsi="Arial" w:cs="Arial"/>
          <w:b/>
        </w:rPr>
        <w:t xml:space="preserve">10. ОТВАРАЊЕ ПОНУДА: </w:t>
      </w:r>
      <w:r w:rsidR="001B3A24" w:rsidRPr="00DD6FCF">
        <w:rPr>
          <w:rFonts w:ascii="Arial" w:hAnsi="Arial" w:cs="Arial"/>
        </w:rPr>
        <w:t>Отварање понуда је јавно.</w:t>
      </w:r>
      <w:r w:rsidR="001B3A24" w:rsidRPr="00DD6FCF">
        <w:rPr>
          <w:rFonts w:ascii="Arial" w:hAnsi="Arial" w:cs="Arial"/>
          <w:b/>
        </w:rPr>
        <w:t xml:space="preserve"> </w:t>
      </w:r>
      <w:r w:rsidR="001B3A24" w:rsidRPr="00DD6FCF">
        <w:rPr>
          <w:rFonts w:ascii="Arial" w:hAnsi="Arial" w:cs="Arial"/>
        </w:rPr>
        <w:t>Отварање понуда одржаће се одмах након истека рока за подношење понуда, истог дана</w:t>
      </w:r>
      <w:r w:rsidR="001B3A24" w:rsidRPr="00DD6FCF">
        <w:rPr>
          <w:rFonts w:ascii="Arial" w:hAnsi="Arial" w:cs="Arial"/>
          <w:b/>
          <w:u w:val="single"/>
        </w:rPr>
        <w:t>,</w:t>
      </w:r>
      <w:r w:rsidR="001B3A24" w:rsidRPr="00DD6FCF">
        <w:rPr>
          <w:rFonts w:ascii="Arial" w:hAnsi="Arial" w:cs="Arial"/>
          <w:b/>
          <w:u w:val="single"/>
          <w:lang w:val="sr-Latn-CS"/>
        </w:rPr>
        <w:t xml:space="preserve"> </w:t>
      </w:r>
      <w:r w:rsidR="00D061CB">
        <w:rPr>
          <w:rFonts w:ascii="Arial" w:hAnsi="Arial" w:cs="Arial"/>
          <w:b/>
          <w:shd w:val="clear" w:color="auto" w:fill="F3F3F3"/>
          <w:lang/>
        </w:rPr>
        <w:t>05</w:t>
      </w:r>
      <w:r w:rsidR="00D061CB">
        <w:rPr>
          <w:rFonts w:ascii="Arial" w:hAnsi="Arial" w:cs="Arial"/>
          <w:b/>
          <w:shd w:val="clear" w:color="auto" w:fill="F3F3F3"/>
          <w:lang w:val="sr-Cyrl-CS"/>
        </w:rPr>
        <w:t>.07</w:t>
      </w:r>
      <w:r w:rsidR="001B3A24">
        <w:rPr>
          <w:rFonts w:ascii="Arial" w:hAnsi="Arial" w:cs="Arial"/>
          <w:b/>
          <w:u w:val="single"/>
          <w:lang w:val="sr-Cyrl-CS"/>
        </w:rPr>
        <w:t>.2019.</w:t>
      </w:r>
      <w:r w:rsidR="001B3A24" w:rsidRPr="00DD6FCF">
        <w:rPr>
          <w:rFonts w:ascii="Arial" w:hAnsi="Arial" w:cs="Arial"/>
          <w:b/>
          <w:u w:val="single"/>
          <w:lang w:val="sr-Latn-CS"/>
        </w:rPr>
        <w:t xml:space="preserve"> </w:t>
      </w:r>
      <w:r w:rsidR="001B3A24" w:rsidRPr="00DD6FCF">
        <w:rPr>
          <w:rFonts w:ascii="Arial" w:hAnsi="Arial" w:cs="Arial"/>
          <w:b/>
          <w:u w:val="single"/>
        </w:rPr>
        <w:t xml:space="preserve">у </w:t>
      </w:r>
      <w:r>
        <w:rPr>
          <w:rFonts w:ascii="Arial" w:hAnsi="Arial" w:cs="Arial"/>
          <w:b/>
          <w:u w:val="single"/>
          <w:lang w:val="sr-Cyrl-CS"/>
        </w:rPr>
        <w:t>13</w:t>
      </w:r>
      <w:r w:rsidR="001B3A24" w:rsidRPr="00DD6FCF">
        <w:rPr>
          <w:rFonts w:ascii="Arial" w:hAnsi="Arial" w:cs="Arial"/>
          <w:b/>
          <w:u w:val="single"/>
        </w:rPr>
        <w:t>:</w:t>
      </w:r>
      <w:r w:rsidR="001B3A24">
        <w:rPr>
          <w:rFonts w:ascii="Arial" w:hAnsi="Arial" w:cs="Arial"/>
          <w:b/>
          <w:u w:val="single"/>
        </w:rPr>
        <w:t>00</w:t>
      </w:r>
      <w:r w:rsidR="001B3A24" w:rsidRPr="00DD6FCF">
        <w:rPr>
          <w:rFonts w:ascii="Arial" w:hAnsi="Arial" w:cs="Arial"/>
          <w:b/>
          <w:u w:val="single"/>
        </w:rPr>
        <w:t xml:space="preserve"> часова на адреси наручиоца</w:t>
      </w:r>
      <w:r w:rsidR="001B3A24">
        <w:rPr>
          <w:rFonts w:ascii="Arial" w:hAnsi="Arial" w:cs="Arial"/>
        </w:rPr>
        <w:t>, у просторијама управе</w:t>
      </w:r>
      <w:r w:rsidR="001B3A24" w:rsidRPr="00DD6FCF">
        <w:rPr>
          <w:rFonts w:ascii="Arial" w:hAnsi="Arial" w:cs="Arial"/>
        </w:rPr>
        <w:t>, у присуству чланова Комисије за предметну јавну набавку.</w:t>
      </w:r>
    </w:p>
    <w:p w:rsidR="001B3A24" w:rsidRPr="00DD6FCF" w:rsidRDefault="001B3A24" w:rsidP="001B3A24">
      <w:pPr>
        <w:jc w:val="both"/>
        <w:rPr>
          <w:rFonts w:ascii="Arial" w:hAnsi="Arial" w:cs="Arial"/>
        </w:rPr>
      </w:pPr>
      <w:r w:rsidRPr="00DD6FCF">
        <w:rPr>
          <w:rFonts w:ascii="Arial" w:hAnsi="Arial" w:cs="Arial"/>
          <w:b/>
        </w:rPr>
        <w:t>11.</w:t>
      </w:r>
      <w:r w:rsidRPr="00DD6FCF">
        <w:rPr>
          <w:rFonts w:ascii="Arial" w:hAnsi="Arial" w:cs="Arial"/>
        </w:rPr>
        <w:t xml:space="preserve"> </w:t>
      </w:r>
      <w:r w:rsidRPr="00DD6FCF">
        <w:rPr>
          <w:rFonts w:ascii="Arial" w:hAnsi="Arial" w:cs="Arial"/>
          <w:b/>
        </w:rPr>
        <w:t>УСЛОВИ ЗА УЧЕСТВОВ</w:t>
      </w:r>
      <w:r w:rsidR="00157C05">
        <w:rPr>
          <w:rFonts w:ascii="Arial" w:hAnsi="Arial" w:cs="Arial"/>
          <w:b/>
        </w:rPr>
        <w:t xml:space="preserve">АЊЕ У ПОСТУПКУ ОТВАРАЊА ПОНУДА: </w:t>
      </w:r>
      <w:r w:rsidRPr="00DD6FCF">
        <w:rPr>
          <w:rFonts w:ascii="Arial" w:hAnsi="Arial" w:cs="Arial"/>
        </w:rPr>
        <w:t>У</w:t>
      </w:r>
      <w:r w:rsidRPr="00DD6FCF">
        <w:rPr>
          <w:rFonts w:ascii="Arial" w:hAnsi="Arial" w:cs="Arial"/>
          <w:b/>
        </w:rPr>
        <w:t xml:space="preserve"> </w:t>
      </w:r>
      <w:r w:rsidRPr="00DD6FCF">
        <w:rPr>
          <w:rFonts w:ascii="Arial" w:hAnsi="Arial" w:cs="Arial"/>
        </w:rPr>
        <w:t>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1B3A24" w:rsidRPr="00DD6FCF" w:rsidRDefault="001B3A24" w:rsidP="001B3A24">
      <w:pPr>
        <w:shd w:val="clear" w:color="auto" w:fill="FFFFFF"/>
        <w:jc w:val="both"/>
        <w:rPr>
          <w:rFonts w:ascii="Arial" w:hAnsi="Arial" w:cs="Arial"/>
          <w:lang w:val="sr-Cyrl-CS"/>
        </w:rPr>
      </w:pPr>
      <w:r w:rsidRPr="00DD6FCF">
        <w:rPr>
          <w:rFonts w:ascii="Arial" w:hAnsi="Arial" w:cs="Arial"/>
          <w:b/>
        </w:rPr>
        <w:t>12.Записник о отварању понуда</w:t>
      </w:r>
      <w:r w:rsidR="00157C05">
        <w:rPr>
          <w:rFonts w:ascii="Arial" w:hAnsi="Arial" w:cs="Arial"/>
          <w:b/>
        </w:rPr>
        <w:t>:</w:t>
      </w:r>
      <w:r w:rsidRPr="00DD6FCF">
        <w:rPr>
          <w:rFonts w:ascii="Arial" w:hAnsi="Arial" w:cs="Arial"/>
          <w:b/>
        </w:rPr>
        <w:t xml:space="preserve">  </w:t>
      </w:r>
      <w:r w:rsidRPr="00DD6FCF">
        <w:rPr>
          <w:rFonts w:ascii="Arial" w:hAnsi="Arial" w:cs="Arial"/>
        </w:rPr>
        <w:t>комисија  за јавну набавку ће  доставити  понуђачима сходно Члану 104. ЗЈН</w:t>
      </w:r>
      <w:r w:rsidRPr="00DD6FCF">
        <w:rPr>
          <w:rFonts w:ascii="Arial" w:hAnsi="Arial" w:cs="Arial"/>
          <w:b/>
        </w:rPr>
        <w:t xml:space="preserve">, </w:t>
      </w:r>
      <w:r w:rsidRPr="00DD6FCF">
        <w:rPr>
          <w:rFonts w:ascii="Arial" w:hAnsi="Arial" w:cs="Arial"/>
        </w:rPr>
        <w:t xml:space="preserve">а </w:t>
      </w:r>
      <w:r w:rsidRPr="00DD6FCF">
        <w:rPr>
          <w:rFonts w:ascii="Arial" w:hAnsi="Arial" w:cs="Arial"/>
          <w:b/>
        </w:rPr>
        <w:t xml:space="preserve">одлуку о додели уговора сходно </w:t>
      </w:r>
      <w:r>
        <w:rPr>
          <w:rFonts w:ascii="Arial" w:hAnsi="Arial" w:cs="Arial"/>
          <w:b/>
          <w:lang w:val="sr-Cyrl-CS"/>
        </w:rPr>
        <w:t>ч</w:t>
      </w:r>
      <w:r w:rsidRPr="00DD6FCF">
        <w:rPr>
          <w:rFonts w:ascii="Arial" w:hAnsi="Arial" w:cs="Arial"/>
          <w:b/>
        </w:rPr>
        <w:t xml:space="preserve">лану 108. ЗЈН </w:t>
      </w:r>
      <w:r w:rsidRPr="00DD6FCF">
        <w:rPr>
          <w:rFonts w:ascii="Arial" w:hAnsi="Arial" w:cs="Arial"/>
        </w:rPr>
        <w:t>комисија  за јавну набавку ће  објавити на Порталу УЈН и интернет страници.</w:t>
      </w:r>
    </w:p>
    <w:p w:rsidR="001B3A24" w:rsidRPr="00DD6FCF" w:rsidRDefault="001B3A24" w:rsidP="001B3A24">
      <w:pPr>
        <w:jc w:val="both"/>
        <w:rPr>
          <w:rFonts w:ascii="Arial" w:hAnsi="Arial" w:cs="Arial"/>
        </w:rPr>
      </w:pPr>
      <w:r w:rsidRPr="00DD6FCF">
        <w:rPr>
          <w:rFonts w:ascii="Arial" w:hAnsi="Arial" w:cs="Arial"/>
          <w:b/>
        </w:rPr>
        <w:t>13. РОК ЗА ДОНОШЕЊЕ ОДЛУКЕ</w:t>
      </w:r>
      <w:r w:rsidR="00157C05">
        <w:rPr>
          <w:rFonts w:ascii="Arial" w:hAnsi="Arial" w:cs="Arial"/>
          <w:b/>
        </w:rPr>
        <w:t>:</w:t>
      </w:r>
      <w:r w:rsidRPr="00DD6FCF">
        <w:rPr>
          <w:rFonts w:ascii="Arial" w:hAnsi="Arial" w:cs="Arial"/>
          <w:b/>
        </w:rPr>
        <w:t xml:space="preserve"> </w:t>
      </w:r>
      <w:r w:rsidRPr="00DD6FCF">
        <w:rPr>
          <w:rFonts w:ascii="Arial" w:hAnsi="Arial" w:cs="Arial"/>
        </w:rPr>
        <w:t xml:space="preserve">Одлука о додели уговора  за предметну јавну набавку биће донета у року до </w:t>
      </w:r>
      <w:r>
        <w:rPr>
          <w:rFonts w:ascii="Arial" w:hAnsi="Arial" w:cs="Arial"/>
          <w:lang w:val="sr-Cyrl-CS"/>
        </w:rPr>
        <w:t>8</w:t>
      </w:r>
      <w:r w:rsidRPr="00DD6FCF">
        <w:rPr>
          <w:rFonts w:ascii="Arial" w:hAnsi="Arial" w:cs="Arial"/>
        </w:rPr>
        <w:t xml:space="preserve"> дана од дана отварања понуда, о чему ће сви понуђачи бити обавештени преко Портала УЈ</w:t>
      </w:r>
      <w:r>
        <w:rPr>
          <w:rFonts w:ascii="Arial" w:hAnsi="Arial" w:cs="Arial"/>
          <w:lang w:val="sr-Cyrl-CS"/>
        </w:rPr>
        <w:t>Н</w:t>
      </w:r>
      <w:r w:rsidRPr="00DD6FCF">
        <w:rPr>
          <w:rFonts w:ascii="Arial" w:hAnsi="Arial" w:cs="Arial"/>
        </w:rPr>
        <w:t xml:space="preserve"> и интернет странице </w:t>
      </w:r>
      <w:r>
        <w:rPr>
          <w:rFonts w:ascii="Arial" w:hAnsi="Arial" w:cs="Arial"/>
          <w:lang w:val="sr-Cyrl-CS"/>
        </w:rPr>
        <w:t>болнице</w:t>
      </w:r>
      <w:r w:rsidRPr="00DD6FCF">
        <w:rPr>
          <w:rFonts w:ascii="Arial" w:hAnsi="Arial" w:cs="Arial"/>
        </w:rPr>
        <w:t>.</w:t>
      </w:r>
    </w:p>
    <w:p w:rsidR="001B3A24" w:rsidRDefault="001B3A24" w:rsidP="001B3A24">
      <w:pPr>
        <w:jc w:val="both"/>
        <w:rPr>
          <w:rFonts w:ascii="Arial" w:hAnsi="Arial" w:cs="Arial"/>
          <w:lang w:val="sr-Cyrl-CS"/>
        </w:rPr>
      </w:pPr>
      <w:r w:rsidRPr="00DD6FCF">
        <w:rPr>
          <w:rFonts w:ascii="Arial" w:hAnsi="Arial" w:cs="Arial"/>
          <w:b/>
        </w:rPr>
        <w:t>14. ЛИЦЕ ЗА КОНТАКТ:</w:t>
      </w:r>
      <w:r>
        <w:rPr>
          <w:b/>
          <w:lang w:val="sr-Cyrl-CS"/>
        </w:rPr>
        <w:t xml:space="preserve"> </w:t>
      </w:r>
      <w:r>
        <w:rPr>
          <w:rFonts w:ascii="Arial" w:hAnsi="Arial" w:cs="Arial"/>
          <w:lang w:val="sr-Cyrl-CS"/>
        </w:rPr>
        <w:t>Бачиловић Бобан, дипл.правник</w:t>
      </w:r>
      <w:r w:rsidRPr="00DD6FCF">
        <w:rPr>
          <w:rFonts w:ascii="Arial" w:hAnsi="Arial" w:cs="Arial"/>
        </w:rPr>
        <w:t xml:space="preserve">, </w:t>
      </w:r>
    </w:p>
    <w:p w:rsidR="001B3A24" w:rsidRDefault="001B3A24" w:rsidP="001B3A24">
      <w:pPr>
        <w:jc w:val="both"/>
        <w:rPr>
          <w:rFonts w:ascii="Arial" w:hAnsi="Arial" w:cs="Arial"/>
        </w:rPr>
      </w:pPr>
      <w:r>
        <w:rPr>
          <w:rFonts w:ascii="Arial" w:hAnsi="Arial" w:cs="Arial"/>
        </w:rPr>
        <w:t>Тел: 030/588-005</w:t>
      </w:r>
    </w:p>
    <w:p w:rsidR="00B939E3" w:rsidRPr="00B939E3" w:rsidRDefault="00B939E3" w:rsidP="001B3A24">
      <w:pPr>
        <w:jc w:val="both"/>
        <w:rPr>
          <w:rFonts w:ascii="Arial" w:hAnsi="Arial" w:cs="Arial"/>
        </w:rPr>
      </w:pPr>
      <w:r w:rsidRPr="00B939E3">
        <w:rPr>
          <w:rFonts w:ascii="Arial" w:hAnsi="Arial" w:cs="Arial"/>
          <w:b/>
        </w:rPr>
        <w:t>15.</w:t>
      </w:r>
      <w:r>
        <w:rPr>
          <w:rFonts w:ascii="Arial" w:hAnsi="Arial" w:cs="Arial"/>
        </w:rPr>
        <w:t xml:space="preserve"> </w:t>
      </w:r>
      <w:r w:rsidRPr="0075776C">
        <w:rPr>
          <w:rFonts w:ascii="Arial" w:hAnsi="Arial" w:cs="Arial"/>
          <w:b/>
        </w:rPr>
        <w:t>Циљ поступка:</w:t>
      </w:r>
      <w:r>
        <w:rPr>
          <w:rFonts w:ascii="Arial" w:hAnsi="Arial" w:cs="Arial"/>
        </w:rPr>
        <w:t xml:space="preserve"> Поступак јавне набавке се спроводи ради закључења уговора о јавној набавци – Како </w:t>
      </w:r>
      <w:r w:rsidR="007B15B2">
        <w:rPr>
          <w:rFonts w:ascii="Arial" w:hAnsi="Arial" w:cs="Arial"/>
        </w:rPr>
        <w:t xml:space="preserve">би се обезбедило несметано пружање здравствене заштите, </w:t>
      </w:r>
      <w:r>
        <w:rPr>
          <w:rFonts w:ascii="Arial" w:hAnsi="Arial" w:cs="Arial"/>
        </w:rPr>
        <w:t xml:space="preserve">континуитет у пружању здравствених услуга </w:t>
      </w:r>
      <w:r w:rsidR="002372EC">
        <w:rPr>
          <w:rFonts w:ascii="Arial" w:hAnsi="Arial" w:cs="Arial"/>
        </w:rPr>
        <w:t xml:space="preserve">а до склапања новог уговора са добављачем по основу централизоване јавне набавке </w:t>
      </w:r>
      <w:r w:rsidR="0075776C">
        <w:rPr>
          <w:rFonts w:ascii="Arial" w:hAnsi="Arial" w:cs="Arial"/>
        </w:rPr>
        <w:t>које спроводи дирекција РФЗО.</w:t>
      </w:r>
      <w:r w:rsidR="002372EC">
        <w:rPr>
          <w:rFonts w:ascii="Arial" w:hAnsi="Arial" w:cs="Arial"/>
        </w:rPr>
        <w:t xml:space="preserve"> </w:t>
      </w:r>
    </w:p>
    <w:p w:rsidR="001B3A24" w:rsidRPr="00FF174D" w:rsidRDefault="001B3A24" w:rsidP="001B3A24">
      <w:pPr>
        <w:jc w:val="both"/>
        <w:rPr>
          <w:rFonts w:ascii="Arial" w:hAnsi="Arial" w:cs="Arial"/>
        </w:rPr>
      </w:pPr>
      <w:r w:rsidRPr="00FF174D">
        <w:rPr>
          <w:rFonts w:ascii="Arial" w:hAnsi="Arial" w:cs="Arial"/>
          <w:b/>
        </w:rPr>
        <w:t>1</w:t>
      </w:r>
      <w:r w:rsidR="00B939E3">
        <w:rPr>
          <w:rFonts w:ascii="Arial" w:hAnsi="Arial" w:cs="Arial"/>
          <w:b/>
        </w:rPr>
        <w:t>6</w:t>
      </w:r>
      <w:r w:rsidRPr="00FF174D">
        <w:rPr>
          <w:rFonts w:ascii="Arial" w:hAnsi="Arial" w:cs="Arial"/>
        </w:rPr>
        <w:t>.</w:t>
      </w:r>
      <w:r w:rsidRPr="00FF174D">
        <w:rPr>
          <w:rFonts w:ascii="Arial" w:hAnsi="Arial" w:cs="Arial"/>
          <w:b/>
        </w:rPr>
        <w:t xml:space="preserve">  КОНКУРСНА ДОКУМЕНТАЦИЈА </w:t>
      </w:r>
      <w:r w:rsidRPr="00F10C47">
        <w:rPr>
          <w:rFonts w:ascii="Arial" w:hAnsi="Arial" w:cs="Arial"/>
          <w:b/>
        </w:rPr>
        <w:t>ИМА</w:t>
      </w:r>
      <w:r w:rsidRPr="00F10C47">
        <w:rPr>
          <w:rFonts w:ascii="Arial" w:hAnsi="Arial" w:cs="Arial"/>
        </w:rPr>
        <w:t xml:space="preserve"> </w:t>
      </w:r>
      <w:r w:rsidR="00157C05">
        <w:rPr>
          <w:rFonts w:ascii="Arial" w:hAnsi="Arial" w:cs="Arial"/>
          <w:lang w:val="sr-Cyrl-CS"/>
        </w:rPr>
        <w:t>43</w:t>
      </w:r>
      <w:r w:rsidRPr="00F10C47">
        <w:rPr>
          <w:rFonts w:ascii="Arial" w:hAnsi="Arial" w:cs="Arial"/>
          <w:lang w:val="sr-Latn-CS"/>
        </w:rPr>
        <w:t xml:space="preserve"> </w:t>
      </w:r>
      <w:r w:rsidRPr="00F10C47">
        <w:rPr>
          <w:rFonts w:ascii="Arial" w:hAnsi="Arial" w:cs="Arial"/>
          <w:lang w:val="sr-Cyrl-CS"/>
        </w:rPr>
        <w:t>стран</w:t>
      </w:r>
      <w:r>
        <w:rPr>
          <w:rFonts w:ascii="Arial" w:hAnsi="Arial" w:cs="Arial"/>
          <w:lang w:val="sr-Cyrl-CS"/>
        </w:rPr>
        <w:t>е</w:t>
      </w:r>
      <w:r w:rsidRPr="00FF174D">
        <w:rPr>
          <w:rFonts w:ascii="Arial" w:hAnsi="Arial" w:cs="Arial"/>
        </w:rPr>
        <w:t xml:space="preserve">. </w:t>
      </w:r>
      <w:r w:rsidRPr="00FF174D">
        <w:rPr>
          <w:rFonts w:ascii="Arial" w:hAnsi="Arial" w:cs="Arial"/>
        </w:rPr>
        <w:tab/>
      </w: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rPr>
      </w:pPr>
      <w:r>
        <w:rPr>
          <w:rFonts w:ascii="Arial" w:eastAsia="TimesNewRomanPSMT" w:hAnsi="Arial" w:cs="Arial"/>
        </w:rPr>
        <w:t>На основу чл. 3</w:t>
      </w:r>
      <w:r>
        <w:rPr>
          <w:rFonts w:ascii="Arial" w:eastAsia="TimesNewRomanPSMT" w:hAnsi="Arial" w:cs="Arial"/>
          <w:lang w:val="sr-Cyrl-CS"/>
        </w:rPr>
        <w:t>2</w:t>
      </w:r>
      <w:r>
        <w:rPr>
          <w:rFonts w:ascii="Arial" w:eastAsia="TimesNewRomanPSMT" w:hAnsi="Arial" w:cs="Arial"/>
        </w:rPr>
        <w:t xml:space="preserve">. и 61. Закона о јавним набавкама („Службени гласник РС”, бр. 124/12, 14/15 и 68/15, у даљем тексту: ЗЈН), чл. </w:t>
      </w:r>
      <w:r>
        <w:rPr>
          <w:rFonts w:ascii="Arial" w:eastAsia="TimesNewRomanPSMT" w:hAnsi="Arial" w:cs="Arial"/>
          <w:lang w:val="sr-Cyrl-CS"/>
        </w:rPr>
        <w:t>2</w:t>
      </w:r>
      <w:r>
        <w:rPr>
          <w:rFonts w:ascii="Arial" w:eastAsia="TimesNewRomanPSMT" w:hAnsi="Arial" w:cs="Arial"/>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Pr>
          <w:rFonts w:ascii="Arial" w:hAnsi="Arial" w:cs="Arial"/>
        </w:rPr>
        <w:t>Одлуке о покретању поступка јавне набавке број</w:t>
      </w:r>
      <w:r w:rsidR="00D061CB">
        <w:rPr>
          <w:rFonts w:ascii="Arial" w:hAnsi="Arial" w:cs="Arial"/>
          <w:lang w:val="sr-Cyrl-CS"/>
        </w:rPr>
        <w:t xml:space="preserve"> 651</w:t>
      </w:r>
      <w:r>
        <w:rPr>
          <w:rFonts w:ascii="Arial" w:hAnsi="Arial" w:cs="Arial"/>
          <w:lang w:val="sr-Cyrl-CS"/>
        </w:rPr>
        <w:t xml:space="preserve"> од</w:t>
      </w:r>
      <w:r>
        <w:rPr>
          <w:rFonts w:ascii="Arial" w:hAnsi="Arial" w:cs="Arial"/>
        </w:rPr>
        <w:t xml:space="preserve"> </w:t>
      </w:r>
      <w:r w:rsidR="00D061CB">
        <w:rPr>
          <w:rFonts w:ascii="Arial" w:hAnsi="Arial" w:cs="Arial"/>
          <w:lang w:val="sr-Cyrl-CS"/>
        </w:rPr>
        <w:t>20</w:t>
      </w:r>
      <w:r>
        <w:rPr>
          <w:rFonts w:ascii="Arial" w:hAnsi="Arial" w:cs="Arial"/>
          <w:lang w:val="sr-Cyrl-CS"/>
        </w:rPr>
        <w:t xml:space="preserve">.06.2019.године </w:t>
      </w:r>
      <w:r>
        <w:rPr>
          <w:rFonts w:ascii="Arial" w:hAnsi="Arial" w:cs="Arial"/>
        </w:rPr>
        <w:t>и Решења о образовању комисије за јавну набавку</w:t>
      </w:r>
      <w:r w:rsidR="00D061CB">
        <w:rPr>
          <w:rFonts w:ascii="Arial" w:hAnsi="Arial" w:cs="Arial"/>
          <w:lang w:val="sr-Cyrl-CS"/>
        </w:rPr>
        <w:t xml:space="preserve"> 652 од 20</w:t>
      </w:r>
      <w:r>
        <w:rPr>
          <w:rFonts w:ascii="Arial" w:hAnsi="Arial" w:cs="Arial"/>
          <w:lang w:val="sr-Cyrl-CS"/>
        </w:rPr>
        <w:t>.06.2019.године</w:t>
      </w:r>
      <w:r>
        <w:rPr>
          <w:rFonts w:ascii="Arial" w:hAnsi="Arial" w:cs="Arial"/>
        </w:rPr>
        <w:t>, припремљена је:</w:t>
      </w:r>
    </w:p>
    <w:p w:rsidR="001B3A24" w:rsidRPr="00157C05" w:rsidRDefault="001B3A24" w:rsidP="00157C05">
      <w:pPr>
        <w:jc w:val="both"/>
        <w:rPr>
          <w:rFonts w:ascii="Arial" w:eastAsia="TimesNewRomanPSMT" w:hAnsi="Arial" w:cs="Arial"/>
        </w:rPr>
      </w:pPr>
    </w:p>
    <w:p w:rsidR="001B3A24" w:rsidRDefault="001B3A24" w:rsidP="001B3A24">
      <w:pPr>
        <w:ind w:firstLine="720"/>
        <w:jc w:val="both"/>
        <w:rPr>
          <w:rFonts w:ascii="Arial" w:eastAsia="TimesNewRomanPSMT" w:hAnsi="Arial" w:cs="Arial"/>
        </w:rPr>
      </w:pPr>
    </w:p>
    <w:p w:rsidR="001B3A24" w:rsidRPr="00107E4F" w:rsidRDefault="001B3A24" w:rsidP="001B3A24">
      <w:pPr>
        <w:shd w:val="clear" w:color="auto" w:fill="BFBFBF"/>
        <w:jc w:val="center"/>
        <w:rPr>
          <w:rFonts w:ascii="Arial" w:eastAsia="TimesNewRomanPS-BoldMT" w:hAnsi="Arial" w:cs="Arial"/>
          <w:b/>
          <w:bCs/>
          <w:lang w:val="ru-RU"/>
        </w:rPr>
      </w:pPr>
      <w:r w:rsidRPr="00107E4F">
        <w:rPr>
          <w:rFonts w:ascii="Arial" w:eastAsia="TimesNewRomanPS-BoldMT" w:hAnsi="Arial" w:cs="Arial"/>
          <w:b/>
          <w:bCs/>
        </w:rPr>
        <w:t>КОНКУРСНА ДОКУМЕНТАЦИЈА</w:t>
      </w:r>
    </w:p>
    <w:p w:rsidR="001B3A24" w:rsidRPr="00107E4F" w:rsidRDefault="001B3A24" w:rsidP="001B3A24">
      <w:pPr>
        <w:shd w:val="clear" w:color="auto" w:fill="BFBFBF"/>
        <w:jc w:val="center"/>
        <w:rPr>
          <w:rFonts w:ascii="Arial" w:eastAsia="TimesNewRomanPS-BoldMT" w:hAnsi="Arial" w:cs="Arial"/>
          <w:b/>
          <w:bCs/>
          <w:lang w:val="ru-RU"/>
        </w:rPr>
      </w:pPr>
    </w:p>
    <w:p w:rsidR="001B3A24" w:rsidRPr="00107E4F" w:rsidRDefault="001B3A24" w:rsidP="001B3A24">
      <w:pPr>
        <w:shd w:val="clear" w:color="auto" w:fill="BFBFBF"/>
        <w:jc w:val="center"/>
        <w:rPr>
          <w:rFonts w:ascii="Arial" w:eastAsia="TimesNewRomanPS-BoldMT" w:hAnsi="Arial" w:cs="Arial"/>
          <w:b/>
          <w:bCs/>
        </w:rPr>
      </w:pPr>
      <w:r w:rsidRPr="00107E4F">
        <w:rPr>
          <w:rFonts w:ascii="Arial" w:eastAsia="TimesNewRomanPS-BoldMT" w:hAnsi="Arial" w:cs="Arial"/>
          <w:b/>
          <w:bCs/>
          <w:lang w:val="sr-Cyrl-CS"/>
        </w:rPr>
        <w:t>у поступку јавне набавке мале вредности, набавка добара</w:t>
      </w:r>
      <w:r w:rsidRPr="00107E4F">
        <w:rPr>
          <w:rFonts w:ascii="Arial" w:eastAsia="TimesNewRomanPS-BoldMT" w:hAnsi="Arial" w:cs="Arial"/>
          <w:b/>
          <w:bCs/>
        </w:rPr>
        <w:t>–</w:t>
      </w:r>
      <w:r w:rsidRPr="00107E4F">
        <w:rPr>
          <w:rFonts w:ascii="Arial" w:eastAsia="TimesNewRomanPS-BoldMT" w:hAnsi="Arial" w:cs="Arial"/>
          <w:b/>
          <w:bCs/>
          <w:lang w:val="sr-Cyrl-CS"/>
        </w:rPr>
        <w:t xml:space="preserve"> </w:t>
      </w:r>
      <w:r w:rsidRPr="00107E4F">
        <w:rPr>
          <w:rFonts w:ascii="Arial" w:hAnsi="Arial" w:cs="Arial"/>
          <w:b/>
          <w:bCs/>
          <w:lang w:val="sr-Cyrl-CS"/>
        </w:rPr>
        <w:t>МАТЕРИЈАЛ ЗА ДИЈАЛИЗУ ЗА ПОТРЕБЕ ОПШТЕ БОЛНИЦЕ МАЈДАНПЕК</w:t>
      </w:r>
    </w:p>
    <w:p w:rsidR="001B3A24" w:rsidRDefault="001B3A24" w:rsidP="001B3A24">
      <w:pPr>
        <w:shd w:val="clear" w:color="auto" w:fill="BFBFBF"/>
        <w:jc w:val="center"/>
        <w:rPr>
          <w:rFonts w:ascii="Arial" w:eastAsia="TimesNewRomanPS-BoldMT" w:hAnsi="Arial" w:cs="Arial"/>
          <w:b/>
          <w:bCs/>
        </w:rPr>
      </w:pPr>
      <w:r w:rsidRPr="00107E4F">
        <w:rPr>
          <w:rFonts w:ascii="Arial" w:eastAsia="TimesNewRomanPS-BoldMT" w:hAnsi="Arial" w:cs="Arial"/>
          <w:b/>
          <w:bCs/>
        </w:rPr>
        <w:t xml:space="preserve"> бр</w:t>
      </w:r>
      <w:r w:rsidRPr="00107E4F">
        <w:rPr>
          <w:rFonts w:ascii="Arial" w:eastAsia="TimesNewRomanPS-BoldMT" w:hAnsi="Arial" w:cs="Arial"/>
          <w:b/>
          <w:bCs/>
          <w:lang w:val="sr-Cyrl-CS"/>
        </w:rPr>
        <w:t xml:space="preserve"> </w:t>
      </w:r>
      <w:r w:rsidRPr="00107E4F">
        <w:rPr>
          <w:rFonts w:ascii="Arial" w:hAnsi="Arial" w:cs="Arial"/>
          <w:b/>
          <w:lang w:val="sr-Cyrl-CS"/>
        </w:rPr>
        <w:t>4-</w:t>
      </w:r>
      <w:r w:rsidRPr="00107E4F">
        <w:rPr>
          <w:rFonts w:ascii="Arial" w:hAnsi="Arial" w:cs="Arial"/>
          <w:b/>
          <w:lang w:val="sr-Latn-CS"/>
        </w:rPr>
        <w:t>I-5/201</w:t>
      </w:r>
      <w:r w:rsidRPr="00107E4F">
        <w:rPr>
          <w:rFonts w:ascii="Arial" w:hAnsi="Arial" w:cs="Arial"/>
          <w:b/>
        </w:rPr>
        <w:t>9</w:t>
      </w:r>
      <w:r>
        <w:rPr>
          <w:rFonts w:ascii="Arial" w:eastAsia="TimesNewRomanPS-BoldMT" w:hAnsi="Arial" w:cs="Arial"/>
          <w:b/>
          <w:bCs/>
          <w:lang w:val="sr-Cyrl-CS"/>
        </w:rPr>
        <w:t xml:space="preserve"> </w:t>
      </w:r>
    </w:p>
    <w:p w:rsidR="001B3A24" w:rsidRDefault="001B3A24" w:rsidP="001B3A24">
      <w:pPr>
        <w:shd w:val="clear" w:color="auto" w:fill="BFBFBF"/>
        <w:jc w:val="center"/>
        <w:rPr>
          <w:rFonts w:ascii="Arial" w:eastAsia="TimesNewRomanPS-BoldMT" w:hAnsi="Arial" w:cs="Arial"/>
          <w:b/>
          <w:bCs/>
        </w:rPr>
      </w:pPr>
    </w:p>
    <w:p w:rsidR="001B3A24" w:rsidRDefault="001B3A24" w:rsidP="001B3A24">
      <w:pPr>
        <w:jc w:val="both"/>
        <w:rPr>
          <w:rFonts w:ascii="Arial" w:eastAsia="TimesNewRomanPS-BoldMT" w:hAnsi="Arial" w:cs="Arial"/>
          <w:b/>
          <w:bCs/>
          <w:color w:val="FF0000"/>
        </w:rPr>
      </w:pPr>
    </w:p>
    <w:p w:rsidR="001B3A24" w:rsidRPr="00CA3A9D" w:rsidRDefault="001B3A24" w:rsidP="001B3A24">
      <w:pPr>
        <w:jc w:val="both"/>
        <w:rPr>
          <w:rFonts w:ascii="Arial" w:eastAsia="TimesNewRomanPSMT" w:hAnsi="Arial" w:cs="Arial"/>
          <w:color w:val="FF0000"/>
        </w:rPr>
      </w:pPr>
      <w:r>
        <w:rPr>
          <w:rFonts w:ascii="Arial" w:eastAsia="TimesNewRomanPSMT" w:hAnsi="Arial" w:cs="Arial"/>
        </w:rPr>
        <w:t xml:space="preserve">Конкурсна документација </w:t>
      </w:r>
      <w:r w:rsidRPr="00F10C47">
        <w:rPr>
          <w:rFonts w:ascii="Arial" w:eastAsia="TimesNewRomanPSMT" w:hAnsi="Arial" w:cs="Arial"/>
        </w:rPr>
        <w:t xml:space="preserve">садржи </w:t>
      </w:r>
      <w:r w:rsidR="00157C05">
        <w:rPr>
          <w:rFonts w:ascii="Arial" w:eastAsia="TimesNewRomanPSMT" w:hAnsi="Arial" w:cs="Arial"/>
          <w:lang w:val="sr-Cyrl-CS"/>
        </w:rPr>
        <w:t>43</w:t>
      </w:r>
      <w:r w:rsidRPr="00F10C47">
        <w:rPr>
          <w:rFonts w:ascii="Arial" w:eastAsia="TimesNewRomanPSMT" w:hAnsi="Arial" w:cs="Arial"/>
        </w:rPr>
        <w:t xml:space="preserve"> </w:t>
      </w:r>
      <w:r w:rsidRPr="00F10C47">
        <w:rPr>
          <w:rFonts w:ascii="Arial" w:eastAsia="TimesNewRomanPSMT" w:hAnsi="Arial" w:cs="Arial"/>
          <w:lang w:val="sr-Cyrl-CS"/>
        </w:rPr>
        <w:t>стран</w:t>
      </w:r>
      <w:r>
        <w:rPr>
          <w:rFonts w:ascii="Arial" w:eastAsia="TimesNewRomanPSMT" w:hAnsi="Arial" w:cs="Arial"/>
          <w:lang w:val="sr-Cyrl-CS"/>
        </w:rPr>
        <w:t>е</w:t>
      </w:r>
      <w:r w:rsidRPr="0035461C">
        <w:rPr>
          <w:rFonts w:ascii="Arial" w:eastAsia="TimesNewRomanPSMT" w:hAnsi="Arial" w:cs="Arial"/>
          <w:color w:val="auto"/>
        </w:rPr>
        <w:t>:</w:t>
      </w:r>
    </w:p>
    <w:p w:rsidR="001B3A24" w:rsidRPr="00CA3A9D" w:rsidRDefault="001B3A24" w:rsidP="001B3A24">
      <w:pPr>
        <w:jc w:val="both"/>
        <w:rPr>
          <w:rFonts w:ascii="Arial" w:eastAsia="TimesNewRomanPSMT" w:hAnsi="Arial" w:cs="Arial"/>
          <w:color w:val="FF0000"/>
        </w:rPr>
      </w:pPr>
    </w:p>
    <w:p w:rsidR="001B3A24" w:rsidRDefault="001B3A24" w:rsidP="001B3A24">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1B3A24" w:rsidTr="00157C05">
        <w:tc>
          <w:tcPr>
            <w:tcW w:w="1563" w:type="dxa"/>
            <w:tcBorders>
              <w:top w:val="single" w:sz="4" w:space="0" w:color="000000"/>
              <w:left w:val="single" w:sz="4" w:space="0" w:color="000000"/>
              <w:bottom w:val="single" w:sz="4" w:space="0" w:color="000000"/>
            </w:tcBorders>
            <w:shd w:val="clear" w:color="auto" w:fill="auto"/>
          </w:tcPr>
          <w:p w:rsidR="001B3A24" w:rsidRDefault="001B3A24" w:rsidP="00157C05">
            <w:pPr>
              <w:jc w:val="both"/>
              <w:rPr>
                <w:rFonts w:ascii="Arial" w:eastAsia="TimesNewRomanPSMT" w:hAnsi="Arial" w:cs="Arial"/>
                <w:b/>
                <w:i/>
              </w:rPr>
            </w:pPr>
            <w:bookmarkStart w:id="0" w:name="_GoBack"/>
            <w:bookmarkEnd w:id="0"/>
          </w:p>
          <w:p w:rsidR="001B3A24" w:rsidRDefault="001B3A24" w:rsidP="00157C05">
            <w:pPr>
              <w:jc w:val="both"/>
              <w:rPr>
                <w:rFonts w:ascii="Arial" w:eastAsia="TimesNewRomanPSMT" w:hAnsi="Arial" w:cs="Arial"/>
                <w:b/>
                <w:i/>
                <w:lang w:val="sr-Cyrl-CS"/>
              </w:rPr>
            </w:pPr>
            <w:r>
              <w:rPr>
                <w:rFonts w:ascii="Arial" w:eastAsia="TimesNewRomanPSMT" w:hAnsi="Arial" w:cs="Arial"/>
                <w:b/>
                <w:i/>
                <w:lang w:val="sr-Cyrl-CS"/>
              </w:rPr>
              <w:t>Поглавље</w:t>
            </w:r>
          </w:p>
          <w:p w:rsidR="001B3A24" w:rsidRDefault="001B3A24" w:rsidP="00157C05">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1B3A24" w:rsidRDefault="001B3A24" w:rsidP="00157C05">
            <w:pPr>
              <w:jc w:val="center"/>
              <w:rPr>
                <w:rFonts w:ascii="Arial" w:eastAsia="TimesNewRomanPSMT" w:hAnsi="Arial" w:cs="Arial"/>
                <w:b/>
                <w:i/>
              </w:rPr>
            </w:pPr>
          </w:p>
          <w:p w:rsidR="001B3A24" w:rsidRDefault="001B3A24" w:rsidP="00157C05">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jc w:val="center"/>
              <w:rPr>
                <w:rFonts w:ascii="Arial" w:eastAsia="TimesNewRomanPSMT" w:hAnsi="Arial" w:cs="Arial"/>
                <w:b/>
                <w:i/>
              </w:rPr>
            </w:pPr>
          </w:p>
          <w:p w:rsidR="001B3A24" w:rsidRDefault="001B3A24" w:rsidP="00157C05">
            <w:pPr>
              <w:jc w:val="center"/>
              <w:rPr>
                <w:rFonts w:ascii="Arial" w:hAnsi="Arial" w:cs="Arial"/>
                <w:bCs/>
                <w:iCs/>
                <w:sz w:val="28"/>
                <w:szCs w:val="28"/>
              </w:rPr>
            </w:pPr>
            <w:r>
              <w:rPr>
                <w:rFonts w:ascii="Arial" w:eastAsia="TimesNewRomanPSMT" w:hAnsi="Arial" w:cs="Arial"/>
                <w:b/>
                <w:i/>
              </w:rPr>
              <w:t>Страна</w:t>
            </w:r>
          </w:p>
        </w:tc>
      </w:tr>
      <w:tr w:rsidR="001B3A24" w:rsidTr="00157C05">
        <w:tc>
          <w:tcPr>
            <w:tcW w:w="1563" w:type="dxa"/>
            <w:tcBorders>
              <w:top w:val="single" w:sz="4" w:space="0" w:color="000000"/>
              <w:left w:val="single" w:sz="4" w:space="0" w:color="000000"/>
              <w:bottom w:val="single" w:sz="4" w:space="0" w:color="000000"/>
            </w:tcBorders>
            <w:shd w:val="clear" w:color="auto" w:fill="auto"/>
          </w:tcPr>
          <w:p w:rsidR="001B3A24" w:rsidRPr="00A06AAC" w:rsidRDefault="001B3A24" w:rsidP="00157C05">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1B3A24" w:rsidRPr="000E7500" w:rsidRDefault="001B3A24" w:rsidP="00157C05">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B3A24" w:rsidRPr="007A46B9" w:rsidRDefault="001B3A24" w:rsidP="00157C05">
            <w:pPr>
              <w:snapToGrid w:val="0"/>
              <w:jc w:val="center"/>
              <w:rPr>
                <w:rFonts w:ascii="Arial" w:hAnsi="Arial" w:cs="Arial"/>
                <w:bCs/>
                <w:iCs/>
                <w:color w:val="auto"/>
                <w:sz w:val="28"/>
                <w:szCs w:val="28"/>
              </w:rPr>
            </w:pPr>
            <w:r>
              <w:rPr>
                <w:rFonts w:ascii="Arial" w:eastAsia="TimesNewRomanPSMT" w:hAnsi="Arial" w:cs="Arial"/>
                <w:color w:val="auto"/>
                <w:lang w:val="sr-Cyrl-CS"/>
              </w:rPr>
              <w:t>5</w:t>
            </w:r>
            <w:r>
              <w:rPr>
                <w:rFonts w:ascii="Arial" w:eastAsia="TimesNewRomanPSMT" w:hAnsi="Arial" w:cs="Arial"/>
                <w:color w:val="auto"/>
              </w:rPr>
              <w:t>.</w:t>
            </w:r>
          </w:p>
        </w:tc>
      </w:tr>
      <w:tr w:rsidR="001B3A24" w:rsidTr="00157C05">
        <w:tc>
          <w:tcPr>
            <w:tcW w:w="1563"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center"/>
              <w:rPr>
                <w:rFonts w:ascii="Arial" w:hAnsi="Arial" w:cs="Arial"/>
                <w:bCs/>
                <w:iCs/>
              </w:rPr>
            </w:pPr>
          </w:p>
          <w:p w:rsidR="001B3A24" w:rsidRDefault="001B3A24" w:rsidP="00157C05">
            <w:pPr>
              <w:snapToGrid w:val="0"/>
              <w:jc w:val="center"/>
              <w:rPr>
                <w:rFonts w:ascii="Arial" w:hAnsi="Arial" w:cs="Arial"/>
                <w:bCs/>
                <w:iCs/>
              </w:rPr>
            </w:pPr>
          </w:p>
          <w:p w:rsidR="001B3A24" w:rsidRDefault="001B3A24" w:rsidP="00157C05">
            <w:pPr>
              <w:snapToGrid w:val="0"/>
              <w:jc w:val="center"/>
              <w:rPr>
                <w:rFonts w:ascii="Arial" w:hAnsi="Arial" w:cs="Arial"/>
                <w:bCs/>
                <w:iCs/>
              </w:rPr>
            </w:pPr>
          </w:p>
          <w:p w:rsidR="001B3A24" w:rsidRDefault="001B3A24" w:rsidP="00157C05">
            <w:pPr>
              <w:snapToGrid w:val="0"/>
              <w:jc w:val="center"/>
              <w:rPr>
                <w:rFonts w:ascii="Arial" w:hAnsi="Arial" w:cs="Arial"/>
                <w:bCs/>
                <w:iCs/>
              </w:rPr>
            </w:pPr>
          </w:p>
          <w:p w:rsidR="001B3A24" w:rsidRDefault="001B3A24" w:rsidP="00157C05">
            <w:pPr>
              <w:snapToGrid w:val="0"/>
              <w:jc w:val="center"/>
              <w:rPr>
                <w:rFonts w:ascii="Arial" w:hAnsi="Arial" w:cs="Arial"/>
                <w:bCs/>
                <w:iCs/>
              </w:rPr>
            </w:pPr>
          </w:p>
          <w:p w:rsidR="001B3A24" w:rsidRPr="00A06AAC" w:rsidRDefault="001B3A24" w:rsidP="00157C05">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1B3A24" w:rsidRPr="003B377B" w:rsidRDefault="001B3A24" w:rsidP="00157C05">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B3A24" w:rsidRPr="007A46B9" w:rsidRDefault="001B3A24" w:rsidP="00157C05">
            <w:pPr>
              <w:snapToGrid w:val="0"/>
              <w:jc w:val="center"/>
              <w:rPr>
                <w:rFonts w:ascii="Arial" w:eastAsia="TimesNewRomanPSMT" w:hAnsi="Arial" w:cs="Arial"/>
                <w:color w:val="auto"/>
              </w:rPr>
            </w:pPr>
            <w:r>
              <w:rPr>
                <w:rFonts w:ascii="Arial" w:eastAsia="TimesNewRomanPSMT" w:hAnsi="Arial" w:cs="Arial"/>
                <w:color w:val="auto"/>
                <w:lang w:val="sr-Cyrl-CS"/>
              </w:rPr>
              <w:t>6</w:t>
            </w:r>
            <w:r>
              <w:rPr>
                <w:rFonts w:ascii="Arial" w:eastAsia="TimesNewRomanPSMT" w:hAnsi="Arial" w:cs="Arial"/>
                <w:color w:val="auto"/>
              </w:rPr>
              <w:t>.</w:t>
            </w:r>
          </w:p>
        </w:tc>
      </w:tr>
      <w:tr w:rsidR="001B3A24" w:rsidTr="00157C05">
        <w:trPr>
          <w:trHeight w:val="323"/>
        </w:trPr>
        <w:tc>
          <w:tcPr>
            <w:tcW w:w="1563"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1B3A24" w:rsidRPr="003B377B" w:rsidRDefault="001B3A24" w:rsidP="00157C05">
            <w:pPr>
              <w:snapToGrid w:val="0"/>
              <w:jc w:val="both"/>
              <w:rPr>
                <w:rFonts w:ascii="Arial" w:eastAsia="TimesNewRomanPSMT" w:hAnsi="Arial" w:cs="Arial"/>
                <w:color w:val="auto"/>
              </w:rPr>
            </w:pPr>
            <w:r w:rsidRPr="00594AED">
              <w:rPr>
                <w:rFonts w:ascii="Arial" w:eastAsia="TimesNewRomanPSMT" w:hAnsi="Arial" w:cs="Arial"/>
                <w:color w:val="auto"/>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B3A24" w:rsidRPr="007A46B9" w:rsidRDefault="001B3A24" w:rsidP="00157C05">
            <w:pPr>
              <w:snapToGrid w:val="0"/>
              <w:jc w:val="center"/>
              <w:rPr>
                <w:rFonts w:ascii="Arial" w:eastAsia="TimesNewRomanPSMT" w:hAnsi="Arial" w:cs="Arial"/>
                <w:color w:val="auto"/>
              </w:rPr>
            </w:pPr>
            <w:r>
              <w:rPr>
                <w:rFonts w:ascii="Arial" w:eastAsia="TimesNewRomanPSMT" w:hAnsi="Arial" w:cs="Arial"/>
                <w:color w:val="auto"/>
                <w:lang w:val="sr-Cyrl-CS"/>
              </w:rPr>
              <w:t>6</w:t>
            </w:r>
            <w:r>
              <w:rPr>
                <w:rFonts w:ascii="Arial" w:eastAsia="TimesNewRomanPSMT" w:hAnsi="Arial" w:cs="Arial"/>
                <w:color w:val="auto"/>
              </w:rPr>
              <w:t>.</w:t>
            </w:r>
          </w:p>
        </w:tc>
      </w:tr>
      <w:tr w:rsidR="001B3A24" w:rsidTr="00157C05">
        <w:tc>
          <w:tcPr>
            <w:tcW w:w="1563"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center"/>
              <w:rPr>
                <w:rFonts w:ascii="Arial" w:eastAsia="TimesNewRomanPSMT" w:hAnsi="Arial" w:cs="Arial"/>
              </w:rPr>
            </w:pPr>
          </w:p>
          <w:p w:rsidR="001B3A24" w:rsidRDefault="001B3A24" w:rsidP="00157C05">
            <w:pPr>
              <w:snapToGrid w:val="0"/>
              <w:jc w:val="center"/>
              <w:rPr>
                <w:rFonts w:ascii="Arial" w:eastAsia="TimesNewRomanPSMT" w:hAnsi="Arial" w:cs="Arial"/>
              </w:rPr>
            </w:pPr>
          </w:p>
          <w:p w:rsidR="001B3A24" w:rsidRDefault="001B3A24" w:rsidP="00157C05">
            <w:pPr>
              <w:snapToGrid w:val="0"/>
              <w:jc w:val="center"/>
              <w:rPr>
                <w:rFonts w:ascii="Arial" w:eastAsia="TimesNewRomanPSMT" w:hAnsi="Arial" w:cs="Arial"/>
              </w:rPr>
            </w:pPr>
            <w:r>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1B3A24" w:rsidRPr="00457B5B" w:rsidRDefault="001B3A24" w:rsidP="00157C05">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B3A24" w:rsidRPr="00457B5B" w:rsidRDefault="001B3A24" w:rsidP="00157C05">
            <w:pPr>
              <w:snapToGrid w:val="0"/>
              <w:jc w:val="center"/>
              <w:rPr>
                <w:rFonts w:ascii="Arial" w:eastAsia="TimesNewRomanPSMT" w:hAnsi="Arial" w:cs="Arial"/>
                <w:color w:val="auto"/>
              </w:rPr>
            </w:pPr>
          </w:p>
          <w:p w:rsidR="001B3A24" w:rsidRPr="00457B5B" w:rsidRDefault="001B3A24" w:rsidP="00157C05">
            <w:pPr>
              <w:snapToGrid w:val="0"/>
              <w:jc w:val="center"/>
              <w:rPr>
                <w:rFonts w:ascii="Arial" w:eastAsia="TimesNewRomanPSMT" w:hAnsi="Arial" w:cs="Arial"/>
                <w:color w:val="auto"/>
              </w:rPr>
            </w:pPr>
          </w:p>
          <w:p w:rsidR="001B3A24" w:rsidRPr="00457B5B" w:rsidRDefault="001B3A24" w:rsidP="00157C05">
            <w:pPr>
              <w:snapToGrid w:val="0"/>
              <w:jc w:val="center"/>
              <w:rPr>
                <w:rFonts w:ascii="Arial" w:eastAsia="TimesNewRomanPSMT" w:hAnsi="Arial" w:cs="Arial"/>
                <w:color w:val="auto"/>
              </w:rPr>
            </w:pPr>
            <w:r>
              <w:rPr>
                <w:rFonts w:ascii="Arial" w:eastAsia="TimesNewRomanPSMT" w:hAnsi="Arial" w:cs="Arial"/>
                <w:color w:val="auto"/>
                <w:lang w:val="sr-Cyrl-CS"/>
              </w:rPr>
              <w:t>10</w:t>
            </w:r>
            <w:r>
              <w:rPr>
                <w:rFonts w:ascii="Arial" w:eastAsia="TimesNewRomanPSMT" w:hAnsi="Arial" w:cs="Arial"/>
                <w:color w:val="auto"/>
              </w:rPr>
              <w:t>.</w:t>
            </w:r>
          </w:p>
        </w:tc>
      </w:tr>
      <w:tr w:rsidR="001B3A24" w:rsidTr="00157C05">
        <w:trPr>
          <w:trHeight w:val="413"/>
        </w:trPr>
        <w:tc>
          <w:tcPr>
            <w:tcW w:w="1563"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1B3A24" w:rsidRPr="002D1A60" w:rsidRDefault="001B3A24" w:rsidP="00157C05">
            <w:pPr>
              <w:snapToGrid w:val="0"/>
              <w:jc w:val="both"/>
              <w:rPr>
                <w:rFonts w:ascii="Arial" w:eastAsia="TimesNewRomanPSMT" w:hAnsi="Arial" w:cs="Arial"/>
                <w:color w:val="auto"/>
              </w:rPr>
            </w:pPr>
            <w:r w:rsidRPr="002D1A60">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B3A24" w:rsidRPr="002D1A60" w:rsidRDefault="001B3A24" w:rsidP="00157C05">
            <w:pPr>
              <w:snapToGrid w:val="0"/>
              <w:jc w:val="center"/>
              <w:rPr>
                <w:rFonts w:ascii="Arial" w:eastAsia="TimesNewRomanPSMT" w:hAnsi="Arial" w:cs="Arial"/>
                <w:color w:val="auto"/>
              </w:rPr>
            </w:pPr>
            <w:r>
              <w:rPr>
                <w:rFonts w:ascii="Arial" w:eastAsia="TimesNewRomanPSMT" w:hAnsi="Arial" w:cs="Arial"/>
                <w:color w:val="auto"/>
                <w:lang w:val="sr-Cyrl-CS"/>
              </w:rPr>
              <w:t>1</w:t>
            </w:r>
            <w:r>
              <w:rPr>
                <w:rFonts w:ascii="Arial" w:eastAsia="TimesNewRomanPSMT" w:hAnsi="Arial" w:cs="Arial"/>
                <w:color w:val="auto"/>
              </w:rPr>
              <w:t>6</w:t>
            </w:r>
            <w:r w:rsidRPr="002D1A60">
              <w:rPr>
                <w:rFonts w:ascii="Arial" w:eastAsia="TimesNewRomanPSMT" w:hAnsi="Arial" w:cs="Arial"/>
                <w:color w:val="auto"/>
              </w:rPr>
              <w:t>.</w:t>
            </w:r>
          </w:p>
        </w:tc>
      </w:tr>
      <w:tr w:rsidR="001B3A24" w:rsidTr="00157C05">
        <w:trPr>
          <w:trHeight w:val="413"/>
        </w:trPr>
        <w:tc>
          <w:tcPr>
            <w:tcW w:w="1563"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1B3A24" w:rsidRPr="002D1A60" w:rsidRDefault="001B3A24" w:rsidP="00157C05">
            <w:pPr>
              <w:snapToGrid w:val="0"/>
              <w:jc w:val="both"/>
              <w:rPr>
                <w:rFonts w:ascii="Arial" w:eastAsia="TimesNewRomanPSMT" w:hAnsi="Arial" w:cs="Arial"/>
                <w:color w:val="auto"/>
              </w:rPr>
            </w:pPr>
            <w:r w:rsidRPr="002D1A60">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B3A24" w:rsidRPr="002D1A60" w:rsidRDefault="001B3A24" w:rsidP="00157C05">
            <w:pPr>
              <w:snapToGrid w:val="0"/>
              <w:jc w:val="center"/>
              <w:rPr>
                <w:rFonts w:ascii="Arial" w:eastAsia="TimesNewRomanPSMT" w:hAnsi="Arial" w:cs="Arial"/>
                <w:color w:val="auto"/>
              </w:rPr>
            </w:pPr>
            <w:r>
              <w:rPr>
                <w:rFonts w:ascii="Arial" w:eastAsia="TimesNewRomanPSMT" w:hAnsi="Arial" w:cs="Arial"/>
                <w:color w:val="auto"/>
                <w:lang w:val="sr-Cyrl-CS"/>
              </w:rPr>
              <w:t>1</w:t>
            </w:r>
            <w:r>
              <w:rPr>
                <w:rFonts w:ascii="Arial" w:eastAsia="TimesNewRomanPSMT" w:hAnsi="Arial" w:cs="Arial"/>
                <w:color w:val="auto"/>
              </w:rPr>
              <w:t>6</w:t>
            </w:r>
            <w:r w:rsidRPr="002D1A60">
              <w:rPr>
                <w:rFonts w:ascii="Arial" w:eastAsia="TimesNewRomanPSMT" w:hAnsi="Arial" w:cs="Arial"/>
                <w:color w:val="auto"/>
              </w:rPr>
              <w:t>.</w:t>
            </w:r>
          </w:p>
        </w:tc>
      </w:tr>
      <w:tr w:rsidR="001B3A24" w:rsidTr="00157C05">
        <w:trPr>
          <w:trHeight w:val="413"/>
        </w:trPr>
        <w:tc>
          <w:tcPr>
            <w:tcW w:w="1563"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1B3A24" w:rsidRPr="002D1A60" w:rsidRDefault="001B3A24" w:rsidP="00157C05">
            <w:pPr>
              <w:snapToGrid w:val="0"/>
              <w:jc w:val="both"/>
              <w:rPr>
                <w:rFonts w:ascii="Arial" w:eastAsia="TimesNewRomanPSMT" w:hAnsi="Arial" w:cs="Arial"/>
                <w:color w:val="auto"/>
              </w:rPr>
            </w:pPr>
            <w:r w:rsidRPr="002D1A60">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B3A24" w:rsidRPr="002D1A60" w:rsidRDefault="00157C05" w:rsidP="00157C05">
            <w:pPr>
              <w:snapToGrid w:val="0"/>
              <w:jc w:val="center"/>
              <w:rPr>
                <w:rFonts w:ascii="Arial" w:eastAsia="TimesNewRomanPSMT" w:hAnsi="Arial" w:cs="Arial"/>
                <w:color w:val="auto"/>
              </w:rPr>
            </w:pPr>
            <w:r>
              <w:rPr>
                <w:rFonts w:ascii="Arial" w:eastAsia="TimesNewRomanPSMT" w:hAnsi="Arial" w:cs="Arial"/>
                <w:color w:val="auto"/>
                <w:lang w:val="sr-Cyrl-CS"/>
              </w:rPr>
              <w:t>29</w:t>
            </w:r>
            <w:r w:rsidR="001B3A24" w:rsidRPr="002D1A60">
              <w:rPr>
                <w:rFonts w:ascii="Arial" w:eastAsia="TimesNewRomanPSMT" w:hAnsi="Arial" w:cs="Arial"/>
                <w:color w:val="auto"/>
              </w:rPr>
              <w:t>.</w:t>
            </w:r>
          </w:p>
        </w:tc>
      </w:tr>
      <w:tr w:rsidR="001B3A24" w:rsidTr="00157C05">
        <w:trPr>
          <w:trHeight w:val="413"/>
        </w:trPr>
        <w:tc>
          <w:tcPr>
            <w:tcW w:w="1563"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1B3A24" w:rsidRPr="002D1A60" w:rsidRDefault="001B3A24" w:rsidP="00157C05">
            <w:pPr>
              <w:snapToGrid w:val="0"/>
              <w:jc w:val="both"/>
              <w:rPr>
                <w:rFonts w:ascii="Arial" w:eastAsia="TimesNewRomanPSMT" w:hAnsi="Arial" w:cs="Arial"/>
                <w:color w:val="auto"/>
              </w:rPr>
            </w:pPr>
            <w:r w:rsidRPr="002D1A60">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B3A24" w:rsidRPr="002D1A60" w:rsidRDefault="003F7F08" w:rsidP="00157C05">
            <w:pPr>
              <w:snapToGrid w:val="0"/>
              <w:jc w:val="center"/>
              <w:rPr>
                <w:rFonts w:ascii="Arial" w:eastAsia="TimesNewRomanPSMT" w:hAnsi="Arial" w:cs="Arial"/>
                <w:color w:val="auto"/>
              </w:rPr>
            </w:pPr>
            <w:r>
              <w:rPr>
                <w:rFonts w:ascii="Arial" w:eastAsia="TimesNewRomanPSMT" w:hAnsi="Arial" w:cs="Arial"/>
                <w:color w:val="auto"/>
                <w:lang w:val="sr-Cyrl-CS"/>
              </w:rPr>
              <w:t>34</w:t>
            </w:r>
            <w:r w:rsidR="001B3A24" w:rsidRPr="002D1A60">
              <w:rPr>
                <w:rFonts w:ascii="Arial" w:eastAsia="TimesNewRomanPSMT" w:hAnsi="Arial" w:cs="Arial"/>
                <w:color w:val="auto"/>
              </w:rPr>
              <w:t>.</w:t>
            </w:r>
          </w:p>
        </w:tc>
      </w:tr>
    </w:tbl>
    <w:p w:rsidR="001B3A24" w:rsidRDefault="001B3A24" w:rsidP="001B3A24">
      <w:pPr>
        <w:jc w:val="both"/>
      </w:pPr>
    </w:p>
    <w:p w:rsidR="001B3A24" w:rsidRPr="003B377B" w:rsidRDefault="001B3A24" w:rsidP="001B3A24">
      <w:pPr>
        <w:jc w:val="both"/>
      </w:pPr>
    </w:p>
    <w:p w:rsidR="001B3A24" w:rsidRDefault="001B3A24" w:rsidP="001B3A24">
      <w:pPr>
        <w:jc w:val="both"/>
        <w:rPr>
          <w:lang w:val="sr-Cyrl-CS"/>
        </w:rPr>
      </w:pPr>
    </w:p>
    <w:p w:rsidR="001B3A24" w:rsidRDefault="001B3A24" w:rsidP="001B3A24">
      <w:pPr>
        <w:jc w:val="both"/>
        <w:rPr>
          <w:lang w:val="sr-Cyrl-CS"/>
        </w:rPr>
      </w:pPr>
    </w:p>
    <w:p w:rsidR="001B3A24" w:rsidRDefault="001B3A24" w:rsidP="001B3A24">
      <w:pPr>
        <w:jc w:val="both"/>
        <w:rPr>
          <w:lang w:val="sr-Cyrl-CS"/>
        </w:rPr>
      </w:pPr>
    </w:p>
    <w:p w:rsidR="001B3A24" w:rsidRDefault="001B3A24" w:rsidP="001B3A24">
      <w:pPr>
        <w:jc w:val="both"/>
        <w:rPr>
          <w:lang w:val="sr-Cyrl-CS"/>
        </w:rPr>
      </w:pPr>
    </w:p>
    <w:p w:rsidR="001B3A24" w:rsidRDefault="001B3A24" w:rsidP="001B3A24">
      <w:pPr>
        <w:jc w:val="both"/>
        <w:rPr>
          <w:lang w:val="sr-Cyrl-CS"/>
        </w:rPr>
      </w:pPr>
    </w:p>
    <w:p w:rsidR="001B3A24" w:rsidRPr="004832A1" w:rsidRDefault="001B3A24" w:rsidP="001B3A24">
      <w:pPr>
        <w:jc w:val="both"/>
        <w:rPr>
          <w:lang w:val="sr-Cyrl-CS"/>
        </w:rPr>
      </w:pPr>
    </w:p>
    <w:p w:rsidR="001B3A24" w:rsidRDefault="001B3A24" w:rsidP="001B3A24">
      <w:pPr>
        <w:jc w:val="both"/>
      </w:pPr>
    </w:p>
    <w:p w:rsidR="001B3A24" w:rsidRPr="003B377B" w:rsidRDefault="001B3A24" w:rsidP="001B3A24">
      <w:pPr>
        <w:jc w:val="both"/>
      </w:pPr>
    </w:p>
    <w:p w:rsidR="001B3A24" w:rsidRDefault="001B3A24" w:rsidP="001B3A24">
      <w:pPr>
        <w:shd w:val="clear" w:color="auto" w:fill="BFBFBF"/>
        <w:jc w:val="center"/>
        <w:rPr>
          <w:rFonts w:ascii="Arial" w:hAnsi="Arial" w:cs="Arial"/>
          <w:b/>
          <w:bCs/>
          <w:i/>
          <w:iCs/>
          <w:sz w:val="28"/>
          <w:szCs w:val="28"/>
        </w:rPr>
      </w:pPr>
      <w:r>
        <w:rPr>
          <w:rFonts w:ascii="Arial" w:hAnsi="Arial" w:cs="Arial"/>
          <w:b/>
          <w:bCs/>
          <w:i/>
          <w:iCs/>
          <w:sz w:val="28"/>
          <w:szCs w:val="28"/>
        </w:rPr>
        <w:lastRenderedPageBreak/>
        <w:t xml:space="preserve"> I</w:t>
      </w:r>
      <w:r w:rsidRPr="00221130">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1B3A24" w:rsidRDefault="001B3A24" w:rsidP="001B3A24">
      <w:pPr>
        <w:shd w:val="clear" w:color="auto" w:fill="BFBFBF"/>
        <w:jc w:val="center"/>
        <w:rPr>
          <w:rFonts w:ascii="Arial" w:hAnsi="Arial" w:cs="Arial"/>
          <w:b/>
          <w:bCs/>
          <w:i/>
          <w:iCs/>
          <w:sz w:val="28"/>
          <w:szCs w:val="28"/>
        </w:rPr>
      </w:pPr>
    </w:p>
    <w:p w:rsidR="001B3A24" w:rsidRDefault="001B3A24" w:rsidP="001B3A24">
      <w:pPr>
        <w:jc w:val="both"/>
        <w:rPr>
          <w:rFonts w:ascii="Arial" w:hAnsi="Arial" w:cs="Arial"/>
          <w:bCs/>
          <w:color w:val="C00000"/>
        </w:rPr>
      </w:pPr>
    </w:p>
    <w:p w:rsidR="001B3A24" w:rsidRDefault="001B3A24" w:rsidP="001B3A24">
      <w:pPr>
        <w:jc w:val="both"/>
        <w:rPr>
          <w:rFonts w:ascii="Arial" w:hAnsi="Arial" w:cs="Arial"/>
          <w:bCs/>
          <w:color w:val="C00000"/>
        </w:rPr>
      </w:pPr>
    </w:p>
    <w:p w:rsidR="001B3A24" w:rsidRDefault="001B3A24" w:rsidP="001B3A24">
      <w:pPr>
        <w:jc w:val="both"/>
        <w:rPr>
          <w:rFonts w:ascii="Arial" w:hAnsi="Arial" w:cs="Arial"/>
        </w:rPr>
      </w:pPr>
      <w:r>
        <w:rPr>
          <w:rFonts w:ascii="Arial" w:hAnsi="Arial" w:cs="Arial"/>
          <w:b/>
          <w:bCs/>
        </w:rPr>
        <w:t>1. Предмет јавне набавке</w:t>
      </w:r>
    </w:p>
    <w:p w:rsidR="001B3A24" w:rsidRDefault="001B3A24" w:rsidP="001B3A24">
      <w:pPr>
        <w:jc w:val="both"/>
        <w:rPr>
          <w:rFonts w:ascii="Arial" w:hAnsi="Arial" w:cs="Arial"/>
          <w:lang w:val="ru-RU"/>
        </w:rPr>
      </w:pPr>
      <w:r>
        <w:rPr>
          <w:rFonts w:ascii="Arial" w:hAnsi="Arial" w:cs="Arial"/>
        </w:rPr>
        <w:t>Предмет јавне набавке бр</w:t>
      </w:r>
      <w:r>
        <w:rPr>
          <w:rFonts w:ascii="Arial" w:hAnsi="Arial" w:cs="Arial"/>
          <w:lang w:val="ru-RU"/>
        </w:rPr>
        <w:t xml:space="preserve">. </w:t>
      </w:r>
      <w:r w:rsidRPr="00107E4F">
        <w:rPr>
          <w:rFonts w:ascii="Arial" w:hAnsi="Arial" w:cs="Arial"/>
          <w:b/>
          <w:lang w:val="sr-Cyrl-CS"/>
        </w:rPr>
        <w:t>4-</w:t>
      </w:r>
      <w:r w:rsidRPr="00107E4F">
        <w:rPr>
          <w:rFonts w:ascii="Arial" w:hAnsi="Arial" w:cs="Arial"/>
          <w:b/>
          <w:lang w:val="sr-Latn-CS"/>
        </w:rPr>
        <w:t>I-5/201</w:t>
      </w:r>
      <w:r w:rsidRPr="00107E4F">
        <w:rPr>
          <w:rFonts w:ascii="Arial" w:hAnsi="Arial" w:cs="Arial"/>
          <w:b/>
        </w:rPr>
        <w:t>9</w:t>
      </w:r>
      <w:r>
        <w:rPr>
          <w:rFonts w:ascii="Arial" w:hAnsi="Arial" w:cs="Arial"/>
          <w:b/>
        </w:rPr>
        <w:t xml:space="preserve"> </w:t>
      </w:r>
      <w:r>
        <w:rPr>
          <w:rFonts w:ascii="Arial" w:hAnsi="Arial" w:cs="Arial"/>
        </w:rPr>
        <w:t>су</w:t>
      </w:r>
      <w:r>
        <w:rPr>
          <w:rFonts w:ascii="Arial" w:hAnsi="Arial" w:cs="Arial"/>
          <w:i/>
          <w:lang w:val="sr-Cyrl-CS"/>
        </w:rPr>
        <w:t xml:space="preserve"> добра</w:t>
      </w:r>
      <w:r>
        <w:rPr>
          <w:rFonts w:ascii="Arial" w:hAnsi="Arial" w:cs="Arial"/>
          <w:i/>
        </w:rPr>
        <w:t xml:space="preserve"> –</w:t>
      </w:r>
      <w:r>
        <w:rPr>
          <w:rFonts w:ascii="Arial" w:hAnsi="Arial" w:cs="Arial"/>
          <w:lang w:val="ru-RU"/>
        </w:rPr>
        <w:t xml:space="preserve"> МАТЕРИЈАЛ ЗА ДИЈАЛИЗУ ЗА ПОТРЕБЕ ОПШТЕ БОЛНИЦЕ МАЈДАНПЕК</w:t>
      </w:r>
    </w:p>
    <w:p w:rsidR="001B3A24" w:rsidRPr="00562762" w:rsidRDefault="001B3A24" w:rsidP="001B3A24">
      <w:pPr>
        <w:pStyle w:val="ListParagraph"/>
        <w:numPr>
          <w:ilvl w:val="0"/>
          <w:numId w:val="18"/>
        </w:numPr>
        <w:suppressAutoHyphens w:val="0"/>
        <w:spacing w:line="240" w:lineRule="auto"/>
        <w:ind w:right="-88"/>
        <w:jc w:val="both"/>
        <w:rPr>
          <w:rFonts w:ascii="Arial" w:hAnsi="Arial" w:cs="Arial"/>
          <w:color w:val="222222"/>
        </w:rPr>
      </w:pPr>
      <w:r w:rsidRPr="00CB3B24">
        <w:rPr>
          <w:rFonts w:ascii="Arial" w:hAnsi="Arial" w:cs="Arial"/>
          <w:color w:val="222222"/>
        </w:rPr>
        <w:t xml:space="preserve">33140000 – медицински потрошни материјал </w:t>
      </w:r>
    </w:p>
    <w:p w:rsidR="00562762" w:rsidRPr="00562762" w:rsidRDefault="00562762" w:rsidP="001B3A24">
      <w:pPr>
        <w:pStyle w:val="ListParagraph"/>
        <w:numPr>
          <w:ilvl w:val="0"/>
          <w:numId w:val="18"/>
        </w:numPr>
        <w:suppressAutoHyphens w:val="0"/>
        <w:spacing w:line="240" w:lineRule="auto"/>
        <w:ind w:right="-88"/>
        <w:jc w:val="both"/>
        <w:rPr>
          <w:rFonts w:ascii="Arial" w:hAnsi="Arial" w:cs="Arial"/>
          <w:color w:val="222222"/>
        </w:rPr>
      </w:pPr>
      <w:r w:rsidRPr="00562762">
        <w:rPr>
          <w:rFonts w:ascii="Arial" w:hAnsi="Arial" w:cs="Arial"/>
        </w:rPr>
        <w:t>33141324 – игле за дијализу</w:t>
      </w:r>
    </w:p>
    <w:p w:rsidR="00562762" w:rsidRPr="00562762" w:rsidRDefault="00562762" w:rsidP="001B3A24">
      <w:pPr>
        <w:pStyle w:val="ListParagraph"/>
        <w:numPr>
          <w:ilvl w:val="0"/>
          <w:numId w:val="18"/>
        </w:numPr>
        <w:suppressAutoHyphens w:val="0"/>
        <w:spacing w:line="240" w:lineRule="auto"/>
        <w:ind w:right="-88"/>
        <w:jc w:val="both"/>
        <w:rPr>
          <w:rFonts w:ascii="Arial" w:hAnsi="Arial" w:cs="Arial"/>
          <w:color w:val="222222"/>
        </w:rPr>
      </w:pPr>
      <w:r w:rsidRPr="00562762">
        <w:rPr>
          <w:rFonts w:ascii="Arial" w:hAnsi="Arial" w:cs="Arial"/>
        </w:rPr>
        <w:t>33181200 - филтери за дијализу</w:t>
      </w:r>
    </w:p>
    <w:p w:rsidR="00562762" w:rsidRPr="00562762" w:rsidRDefault="00562762" w:rsidP="001B3A24">
      <w:pPr>
        <w:pStyle w:val="ListParagraph"/>
        <w:numPr>
          <w:ilvl w:val="0"/>
          <w:numId w:val="18"/>
        </w:numPr>
        <w:suppressAutoHyphens w:val="0"/>
        <w:spacing w:line="240" w:lineRule="auto"/>
        <w:ind w:right="-88"/>
        <w:jc w:val="both"/>
        <w:rPr>
          <w:rFonts w:ascii="Arial" w:hAnsi="Arial" w:cs="Arial"/>
          <w:color w:val="222222"/>
        </w:rPr>
      </w:pPr>
      <w:r w:rsidRPr="00562762">
        <w:rPr>
          <w:rFonts w:ascii="Arial" w:hAnsi="Arial" w:cs="Arial"/>
        </w:rPr>
        <w:t>33692800 - раствори за дијализу</w:t>
      </w:r>
    </w:p>
    <w:p w:rsidR="00562762" w:rsidRPr="00562762" w:rsidRDefault="00562762" w:rsidP="001B3A24">
      <w:pPr>
        <w:pStyle w:val="ListParagraph"/>
        <w:numPr>
          <w:ilvl w:val="0"/>
          <w:numId w:val="18"/>
        </w:numPr>
        <w:suppressAutoHyphens w:val="0"/>
        <w:spacing w:line="240" w:lineRule="auto"/>
        <w:ind w:right="-88"/>
        <w:jc w:val="both"/>
        <w:rPr>
          <w:rFonts w:ascii="Arial" w:hAnsi="Arial" w:cs="Arial"/>
          <w:color w:val="222222"/>
        </w:rPr>
      </w:pPr>
      <w:r w:rsidRPr="00562762">
        <w:rPr>
          <w:rFonts w:ascii="Arial" w:hAnsi="Arial" w:cs="Arial"/>
        </w:rPr>
        <w:t>33181500 - потрошни материјал за лечење бубрежне инсуфицијенције</w:t>
      </w:r>
    </w:p>
    <w:p w:rsidR="001B3A24" w:rsidRPr="0068724D" w:rsidRDefault="001B3A24" w:rsidP="001B3A24">
      <w:pPr>
        <w:jc w:val="both"/>
      </w:pPr>
    </w:p>
    <w:p w:rsidR="001B3A24" w:rsidRDefault="001B3A24" w:rsidP="001B3A24">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1B3A24" w:rsidRDefault="001B3A24" w:rsidP="001B3A24">
      <w:pPr>
        <w:jc w:val="both"/>
        <w:rPr>
          <w:rFonts w:ascii="Arial" w:hAnsi="Arial" w:cs="Arial"/>
          <w:lang w:val="sr-Cyrl-CS"/>
        </w:rPr>
      </w:pPr>
      <w:r>
        <w:rPr>
          <w:rFonts w:ascii="Arial" w:hAnsi="Arial" w:cs="Arial"/>
          <w:lang w:val="sr-Cyrl-CS"/>
        </w:rPr>
        <w:t xml:space="preserve">Предмет јавне набавке је обликован у </w:t>
      </w:r>
      <w:r>
        <w:rPr>
          <w:rFonts w:ascii="Arial" w:hAnsi="Arial" w:cs="Arial"/>
        </w:rPr>
        <w:t>5</w:t>
      </w:r>
      <w:r>
        <w:rPr>
          <w:rFonts w:ascii="Arial" w:hAnsi="Arial" w:cs="Arial"/>
          <w:lang w:val="sr-Cyrl-CS"/>
        </w:rPr>
        <w:t xml:space="preserve"> пар</w:t>
      </w:r>
      <w:r>
        <w:rPr>
          <w:rFonts w:ascii="Arial" w:hAnsi="Arial" w:cs="Arial"/>
        </w:rPr>
        <w:t>т</w:t>
      </w:r>
      <w:r>
        <w:rPr>
          <w:rFonts w:ascii="Arial" w:hAnsi="Arial" w:cs="Arial"/>
          <w:lang w:val="sr-Cyrl-CS"/>
        </w:rPr>
        <w:t>иј</w:t>
      </w:r>
      <w:r>
        <w:rPr>
          <w:rFonts w:ascii="Arial" w:hAnsi="Arial" w:cs="Arial"/>
        </w:rPr>
        <w:t>а</w:t>
      </w:r>
      <w:r>
        <w:rPr>
          <w:rFonts w:ascii="Arial" w:hAnsi="Arial" w:cs="Arial"/>
          <w:lang w:val="sr-Cyrl-CS"/>
        </w:rPr>
        <w:t>:</w:t>
      </w:r>
    </w:p>
    <w:p w:rsidR="001B3A24" w:rsidRPr="0011330A" w:rsidRDefault="001B3A24" w:rsidP="001B3A24">
      <w:pPr>
        <w:pStyle w:val="NoSpacing"/>
        <w:numPr>
          <w:ilvl w:val="0"/>
          <w:numId w:val="20"/>
        </w:numPr>
        <w:suppressAutoHyphens w:val="0"/>
        <w:spacing w:line="240" w:lineRule="auto"/>
        <w:rPr>
          <w:rFonts w:ascii="Arial" w:hAnsi="Arial" w:cs="Arial"/>
          <w:b/>
          <w:sz w:val="24"/>
          <w:szCs w:val="24"/>
        </w:rPr>
      </w:pPr>
      <w:r w:rsidRPr="0011330A">
        <w:rPr>
          <w:rFonts w:ascii="Arial" w:hAnsi="Arial" w:cs="Arial"/>
          <w:b/>
          <w:sz w:val="24"/>
          <w:szCs w:val="24"/>
        </w:rPr>
        <w:t xml:space="preserve">Партија 1: </w:t>
      </w:r>
      <w:r>
        <w:rPr>
          <w:rFonts w:ascii="Arial" w:hAnsi="Arial" w:cs="Arial"/>
          <w:b/>
          <w:sz w:val="24"/>
          <w:szCs w:val="24"/>
          <w:lang w:val="sr-Cyrl-CS"/>
        </w:rPr>
        <w:t xml:space="preserve">ДИЈАЛИЗАТОРИ </w:t>
      </w:r>
    </w:p>
    <w:p w:rsidR="001B3A24" w:rsidRPr="0011330A" w:rsidRDefault="001B3A24" w:rsidP="001B3A24">
      <w:pPr>
        <w:pStyle w:val="NoSpacing"/>
        <w:numPr>
          <w:ilvl w:val="0"/>
          <w:numId w:val="20"/>
        </w:numPr>
        <w:suppressAutoHyphens w:val="0"/>
        <w:spacing w:line="240" w:lineRule="auto"/>
        <w:rPr>
          <w:rFonts w:ascii="Arial" w:hAnsi="Arial" w:cs="Arial"/>
          <w:b/>
          <w:sz w:val="24"/>
          <w:szCs w:val="24"/>
        </w:rPr>
      </w:pPr>
      <w:r w:rsidRPr="0011330A">
        <w:rPr>
          <w:rFonts w:ascii="Arial" w:hAnsi="Arial" w:cs="Arial"/>
          <w:b/>
          <w:sz w:val="24"/>
          <w:szCs w:val="24"/>
        </w:rPr>
        <w:t xml:space="preserve">Партија 2: </w:t>
      </w:r>
      <w:r w:rsidRPr="0011330A">
        <w:rPr>
          <w:rFonts w:ascii="Arial" w:hAnsi="Arial" w:cs="Arial"/>
          <w:b/>
          <w:sz w:val="24"/>
          <w:szCs w:val="24"/>
          <w:lang w:val="sr-Cyrl-CS"/>
        </w:rPr>
        <w:t xml:space="preserve">МАТЕРИЈАЛ КОЈИ ЗАВИСИ ОД ТИПА МАШИНЕ </w:t>
      </w:r>
    </w:p>
    <w:p w:rsidR="001B3A24" w:rsidRPr="0011330A" w:rsidRDefault="001B3A24" w:rsidP="001B3A24">
      <w:pPr>
        <w:pStyle w:val="NoSpacing"/>
        <w:numPr>
          <w:ilvl w:val="0"/>
          <w:numId w:val="20"/>
        </w:numPr>
        <w:suppressAutoHyphens w:val="0"/>
        <w:spacing w:line="240" w:lineRule="auto"/>
        <w:rPr>
          <w:rFonts w:ascii="Arial" w:hAnsi="Arial" w:cs="Arial"/>
          <w:b/>
          <w:sz w:val="24"/>
          <w:szCs w:val="24"/>
        </w:rPr>
      </w:pPr>
      <w:r w:rsidRPr="0011330A">
        <w:rPr>
          <w:rFonts w:ascii="Arial" w:hAnsi="Arial" w:cs="Arial"/>
          <w:b/>
          <w:sz w:val="24"/>
          <w:szCs w:val="24"/>
        </w:rPr>
        <w:t xml:space="preserve">Партија 3: </w:t>
      </w:r>
      <w:r w:rsidRPr="0011330A">
        <w:rPr>
          <w:rFonts w:ascii="Arial" w:hAnsi="Arial" w:cs="Arial"/>
          <w:b/>
          <w:sz w:val="24"/>
          <w:szCs w:val="24"/>
          <w:lang w:val="sr-Cyrl-CS"/>
        </w:rPr>
        <w:t xml:space="preserve">СО  ТАБЛЕТИРАНА </w:t>
      </w:r>
    </w:p>
    <w:p w:rsidR="001B3A24" w:rsidRPr="0011330A" w:rsidRDefault="001B3A24" w:rsidP="001B3A24">
      <w:pPr>
        <w:pStyle w:val="ListParagraph"/>
        <w:numPr>
          <w:ilvl w:val="0"/>
          <w:numId w:val="20"/>
        </w:numPr>
        <w:suppressAutoHyphens w:val="0"/>
        <w:spacing w:after="200" w:line="276" w:lineRule="auto"/>
        <w:contextualSpacing/>
        <w:rPr>
          <w:rFonts w:ascii="Arial" w:hAnsi="Arial" w:cs="Arial"/>
          <w:b/>
          <w:lang w:val="sr-Cyrl-CS"/>
        </w:rPr>
      </w:pPr>
      <w:r w:rsidRPr="0011330A">
        <w:rPr>
          <w:rFonts w:ascii="Arial" w:hAnsi="Arial" w:cs="Arial"/>
          <w:b/>
        </w:rPr>
        <w:t>Партија 4:</w:t>
      </w:r>
      <w:r w:rsidRPr="0011330A">
        <w:rPr>
          <w:rFonts w:ascii="Arial" w:hAnsi="Arial" w:cs="Arial"/>
          <w:b/>
          <w:lang w:val="sr-Cyrl-CS"/>
        </w:rPr>
        <w:t xml:space="preserve"> ИГЛЕ ЗА ХЕМОДИЈАЛИЗУ </w:t>
      </w:r>
    </w:p>
    <w:p w:rsidR="001B3A24" w:rsidRPr="0011330A" w:rsidRDefault="001B3A24" w:rsidP="001B3A24">
      <w:pPr>
        <w:pStyle w:val="ListParagraph"/>
        <w:numPr>
          <w:ilvl w:val="0"/>
          <w:numId w:val="20"/>
        </w:numPr>
        <w:suppressAutoHyphens w:val="0"/>
        <w:spacing w:after="200" w:line="276" w:lineRule="auto"/>
        <w:contextualSpacing/>
        <w:rPr>
          <w:rFonts w:ascii="Arial" w:hAnsi="Arial" w:cs="Arial"/>
          <w:b/>
          <w:lang w:val="sr-Cyrl-CS"/>
        </w:rPr>
      </w:pPr>
      <w:r w:rsidRPr="0011330A">
        <w:rPr>
          <w:rFonts w:ascii="Arial" w:hAnsi="Arial" w:cs="Arial"/>
          <w:b/>
          <w:lang w:val="sr-Cyrl-CS"/>
        </w:rPr>
        <w:t xml:space="preserve">Партија 5: ПРО ХД СЕТ </w:t>
      </w:r>
    </w:p>
    <w:p w:rsidR="001B3A24" w:rsidRPr="00675DBC" w:rsidRDefault="001B3A24" w:rsidP="001B3A24">
      <w:pPr>
        <w:rPr>
          <w:rFonts w:ascii="Arial" w:hAnsi="Arial" w:cs="Arial"/>
        </w:rPr>
      </w:pPr>
      <w:r w:rsidRPr="00675DBC">
        <w:rPr>
          <w:rFonts w:ascii="Arial" w:hAnsi="Arial" w:cs="Arial"/>
          <w:b/>
          <w:bCs/>
          <w:lang w:val="sr-Cyrl-CS"/>
        </w:rPr>
        <w:t>3</w:t>
      </w:r>
      <w:r w:rsidRPr="00675DBC">
        <w:rPr>
          <w:rFonts w:ascii="Arial" w:hAnsi="Arial" w:cs="Arial"/>
          <w:b/>
          <w:bCs/>
        </w:rPr>
        <w:t xml:space="preserve">. Контакт (лице или служба) </w:t>
      </w:r>
    </w:p>
    <w:p w:rsidR="001B3A24" w:rsidRDefault="001B3A24" w:rsidP="001B3A24">
      <w:pPr>
        <w:rPr>
          <w:rFonts w:ascii="Arial" w:hAnsi="Arial" w:cs="Arial"/>
          <w:lang w:val="sr-Cyrl-CS"/>
        </w:rPr>
      </w:pPr>
      <w:r w:rsidRPr="00675DBC">
        <w:rPr>
          <w:rFonts w:ascii="Arial" w:hAnsi="Arial" w:cs="Arial"/>
        </w:rPr>
        <w:t xml:space="preserve">Правна служба, </w:t>
      </w:r>
      <w:r>
        <w:rPr>
          <w:rFonts w:ascii="Arial" w:hAnsi="Arial" w:cs="Arial"/>
          <w:lang w:val="sr-Cyrl-CS"/>
        </w:rPr>
        <w:t>Бачиловић Бобан дипл.правник</w:t>
      </w:r>
      <w:r w:rsidRPr="00675DBC">
        <w:rPr>
          <w:rFonts w:ascii="Arial" w:hAnsi="Arial" w:cs="Arial"/>
        </w:rPr>
        <w:t xml:space="preserve">, </w:t>
      </w:r>
    </w:p>
    <w:p w:rsidR="001B3A24" w:rsidRPr="00675DBC" w:rsidRDefault="001B3A24" w:rsidP="001B3A24">
      <w:pPr>
        <w:rPr>
          <w:rFonts w:ascii="Arial" w:hAnsi="Arial" w:cs="Arial"/>
          <w:lang w:eastAsia="sr-Latn-CS"/>
        </w:rPr>
      </w:pPr>
      <w:r>
        <w:rPr>
          <w:rFonts w:ascii="Arial" w:hAnsi="Arial" w:cs="Arial"/>
          <w:lang w:val="sr-Latn-CS"/>
        </w:rPr>
        <w:t>e-mail:</w:t>
      </w:r>
      <w:r w:rsidRPr="00675DBC">
        <w:rPr>
          <w:rFonts w:ascii="Arial" w:hAnsi="Arial" w:cs="Arial"/>
          <w:lang w:val="sr-Latn-CS"/>
        </w:rPr>
        <w:t xml:space="preserve"> </w:t>
      </w:r>
      <w:hyperlink r:id="rId7" w:history="1">
        <w:r w:rsidRPr="00DF10D4">
          <w:rPr>
            <w:rStyle w:val="Hyperlink"/>
            <w:rFonts w:ascii="Arial" w:hAnsi="Arial" w:cs="Arial"/>
            <w:lang w:eastAsia="sr-Latn-CS"/>
          </w:rPr>
          <w:t>bolnicampek@mts.rs</w:t>
        </w:r>
      </w:hyperlink>
    </w:p>
    <w:p w:rsidR="001B3A24" w:rsidRPr="004832A1" w:rsidRDefault="001B3A24" w:rsidP="001B3A24">
      <w:pPr>
        <w:jc w:val="both"/>
        <w:rPr>
          <w:rFonts w:ascii="Arial" w:hAnsi="Arial" w:cs="Arial"/>
          <w:lang w:val="sr-Cyrl-CS"/>
        </w:rPr>
      </w:pPr>
    </w:p>
    <w:p w:rsidR="001B3A24" w:rsidRDefault="001B3A24" w:rsidP="001B3A24">
      <w:pPr>
        <w:jc w:val="both"/>
        <w:rPr>
          <w:rFonts w:ascii="Arial" w:hAnsi="Arial" w:cs="Arial"/>
          <w:i/>
          <w:iCs/>
        </w:rPr>
      </w:pPr>
    </w:p>
    <w:p w:rsidR="001B3A24" w:rsidRDefault="001B3A24" w:rsidP="001B3A24">
      <w:pPr>
        <w:jc w:val="both"/>
      </w:pPr>
    </w:p>
    <w:p w:rsidR="001B3A24" w:rsidRPr="000E3113" w:rsidRDefault="001B3A24" w:rsidP="001B3A24">
      <w:pPr>
        <w:jc w:val="both"/>
        <w:rPr>
          <w:rFonts w:ascii="Arial" w:hAnsi="Arial" w:cs="Arial"/>
          <w:bCs/>
          <w:color w:val="C00000"/>
        </w:rPr>
      </w:pPr>
    </w:p>
    <w:p w:rsidR="001B3A24" w:rsidRDefault="001B3A24" w:rsidP="001B3A24">
      <w:pPr>
        <w:jc w:val="both"/>
      </w:pPr>
    </w:p>
    <w:p w:rsidR="001B3A24" w:rsidRPr="000E3113" w:rsidRDefault="001B3A24" w:rsidP="001B3A24">
      <w:pPr>
        <w:shd w:val="clear" w:color="auto" w:fill="BFBFBF"/>
        <w:rPr>
          <w:rFonts w:ascii="Arial" w:hAnsi="Arial" w:cs="Arial"/>
          <w:b/>
          <w:bCs/>
          <w:i/>
          <w:iCs/>
          <w:sz w:val="28"/>
          <w:szCs w:val="28"/>
        </w:rPr>
        <w:sectPr w:rsidR="001B3A24" w:rsidRPr="000E3113">
          <w:footerReference w:type="default" r:id="rId8"/>
          <w:pgSz w:w="11906" w:h="16838"/>
          <w:pgMar w:top="1440" w:right="1440" w:bottom="1440" w:left="1440" w:header="720" w:footer="720" w:gutter="0"/>
          <w:cols w:space="720"/>
          <w:docGrid w:linePitch="360" w:charSpace="32768"/>
        </w:sectPr>
      </w:pPr>
    </w:p>
    <w:p w:rsidR="001B3A24" w:rsidRPr="0075452A" w:rsidRDefault="001B3A24" w:rsidP="001B3A24">
      <w:pPr>
        <w:shd w:val="clear" w:color="auto" w:fill="BFBFBF"/>
        <w:jc w:val="center"/>
        <w:rPr>
          <w:rFonts w:ascii="Arial" w:hAnsi="Arial" w:cs="Arial"/>
          <w:b/>
          <w:bCs/>
          <w:i/>
          <w:iCs/>
          <w:sz w:val="28"/>
          <w:szCs w:val="28"/>
        </w:rPr>
      </w:pPr>
      <w:r>
        <w:rPr>
          <w:rFonts w:ascii="Arial" w:hAnsi="Arial" w:cs="Arial"/>
          <w:b/>
          <w:bCs/>
          <w:i/>
          <w:iCs/>
          <w:sz w:val="28"/>
          <w:szCs w:val="28"/>
        </w:rPr>
        <w:lastRenderedPageBreak/>
        <w:t>II ВРСТА, ТЕХНИЧКЕ КАРАКТЕРИСТИКЕ (</w:t>
      </w:r>
      <w:r w:rsidRPr="00D372F4">
        <w:rPr>
          <w:rFonts w:ascii="Arial" w:hAnsi="Arial" w:cs="Arial"/>
          <w:b/>
          <w:bCs/>
          <w:i/>
          <w:iCs/>
          <w:color w:val="auto"/>
          <w:sz w:val="28"/>
          <w:szCs w:val="28"/>
        </w:rPr>
        <w:t>СПЕЦИФИКАЦИЈЕ),</w:t>
      </w:r>
      <w:r>
        <w:rPr>
          <w:rFonts w:ascii="Arial" w:hAnsi="Arial" w:cs="Arial"/>
          <w:b/>
          <w:bCs/>
          <w:i/>
          <w:iCs/>
          <w:sz w:val="28"/>
          <w:szCs w:val="28"/>
        </w:rPr>
        <w:t xml:space="preserve"> КВАЛИТЕТ, КОЛИЧИНА И ОПИС ДОБАРА, РАДОВА ИЛИ УСЛУГА, НАЧИН СПРОВОЂЕЊА КОНТРОЛЕ И ОБЕЗБЕЂИВАЊА ГАРАНЦИЈЕ КВАЛИТЕТА, РОК ИЗВРШЕЊА, </w:t>
      </w:r>
      <w:r>
        <w:rPr>
          <w:rFonts w:ascii="Arial" w:hAnsi="Arial" w:cs="Arial"/>
          <w:b/>
          <w:bCs/>
          <w:i/>
          <w:iCs/>
          <w:sz w:val="28"/>
          <w:szCs w:val="28"/>
          <w:lang w:val="sr-Cyrl-CS"/>
        </w:rPr>
        <w:t xml:space="preserve">МЕСТО ИЗВРШЕЊА </w:t>
      </w:r>
      <w:r>
        <w:rPr>
          <w:rFonts w:ascii="Arial" w:hAnsi="Arial" w:cs="Arial"/>
          <w:b/>
          <w:bCs/>
          <w:i/>
          <w:iCs/>
          <w:sz w:val="28"/>
          <w:szCs w:val="28"/>
        </w:rPr>
        <w:t>ИЛИ ИСПОРУКЕ ДОБАРА, ЕВЕНТУАЛНЕ ДОДАТНЕ УСЛУГЕ И СЛ.</w:t>
      </w:r>
    </w:p>
    <w:p w:rsidR="001B3A24" w:rsidRDefault="001B3A24" w:rsidP="001B3A24">
      <w:pPr>
        <w:shd w:val="clear" w:color="auto" w:fill="FFFFFF"/>
        <w:jc w:val="both"/>
        <w:rPr>
          <w:rFonts w:ascii="Arial" w:hAnsi="Arial" w:cs="Arial"/>
          <w:b/>
          <w:bCs/>
          <w:i/>
          <w:iCs/>
          <w:sz w:val="28"/>
          <w:szCs w:val="28"/>
          <w:lang w:val="sr-Cyrl-CS"/>
        </w:rPr>
      </w:pPr>
    </w:p>
    <w:p w:rsidR="001B3A24" w:rsidRDefault="001B3A24" w:rsidP="001B3A24">
      <w:pPr>
        <w:jc w:val="both"/>
        <w:rPr>
          <w:rFonts w:ascii="Arial" w:hAnsi="Arial" w:cs="Arial"/>
        </w:rPr>
      </w:pPr>
      <w:r>
        <w:rPr>
          <w:rFonts w:ascii="Arial" w:hAnsi="Arial" w:cs="Arial"/>
        </w:rPr>
        <w:t>Предмет јавне набавке бр</w:t>
      </w:r>
      <w:r>
        <w:rPr>
          <w:rFonts w:ascii="Arial" w:hAnsi="Arial" w:cs="Arial"/>
          <w:lang w:val="ru-RU"/>
        </w:rPr>
        <w:t xml:space="preserve">. </w:t>
      </w:r>
      <w:r w:rsidRPr="00107E4F">
        <w:rPr>
          <w:rFonts w:ascii="Arial" w:hAnsi="Arial" w:cs="Arial"/>
          <w:b/>
          <w:lang w:val="sr-Cyrl-CS"/>
        </w:rPr>
        <w:t>4-</w:t>
      </w:r>
      <w:r w:rsidRPr="00107E4F">
        <w:rPr>
          <w:rFonts w:ascii="Arial" w:hAnsi="Arial" w:cs="Arial"/>
          <w:b/>
          <w:lang w:val="sr-Latn-CS"/>
        </w:rPr>
        <w:t>I-5/201</w:t>
      </w:r>
      <w:r w:rsidRPr="00107E4F">
        <w:rPr>
          <w:rFonts w:ascii="Arial" w:hAnsi="Arial" w:cs="Arial"/>
          <w:b/>
        </w:rPr>
        <w:t>9</w:t>
      </w:r>
      <w:r>
        <w:rPr>
          <w:rFonts w:ascii="Arial" w:hAnsi="Arial" w:cs="Arial"/>
          <w:b/>
        </w:rPr>
        <w:t xml:space="preserve"> </w:t>
      </w:r>
      <w:r>
        <w:rPr>
          <w:rFonts w:ascii="Arial" w:hAnsi="Arial" w:cs="Arial"/>
        </w:rPr>
        <w:t>с</w:t>
      </w:r>
      <w:r>
        <w:rPr>
          <w:rFonts w:ascii="Arial" w:hAnsi="Arial" w:cs="Arial"/>
          <w:lang w:val="sr-Cyrl-CS"/>
        </w:rPr>
        <w:t xml:space="preserve">у добра – </w:t>
      </w:r>
      <w:r>
        <w:rPr>
          <w:rFonts w:ascii="Arial" w:hAnsi="Arial" w:cs="Arial"/>
          <w:lang w:val="ru-RU"/>
        </w:rPr>
        <w:t>МАТЕРИЈАЛ ЗА ДИЈАЛИЗУ ЗА ПОТРЕБЕ ОПШТЕ БОЛНИЦЕ МАЈДАНПЕК</w:t>
      </w:r>
    </w:p>
    <w:p w:rsidR="001B3A24" w:rsidRPr="000675DF" w:rsidRDefault="001B3A24" w:rsidP="001B3A24">
      <w:pPr>
        <w:jc w:val="both"/>
        <w:rPr>
          <w:rFonts w:ascii="Arial" w:hAnsi="Arial" w:cs="Arial"/>
        </w:rPr>
      </w:pPr>
    </w:p>
    <w:p w:rsidR="001B3A24" w:rsidRDefault="001B3A24" w:rsidP="001B3A24">
      <w:pPr>
        <w:jc w:val="both"/>
        <w:rPr>
          <w:rFonts w:ascii="Arial" w:hAnsi="Arial" w:cs="Arial"/>
          <w:iCs/>
          <w:lang w:val="sr-Cyrl-CS"/>
        </w:rPr>
      </w:pPr>
      <w:r w:rsidRPr="008D4A24">
        <w:rPr>
          <w:rFonts w:ascii="Arial" w:hAnsi="Arial" w:cs="Arial"/>
          <w:b/>
          <w:iCs/>
          <w:lang w:val="sr-Cyrl-CS"/>
        </w:rPr>
        <w:t>Рок важења понуде</w:t>
      </w:r>
      <w:r>
        <w:rPr>
          <w:rFonts w:ascii="Arial" w:hAnsi="Arial" w:cs="Arial"/>
          <w:iCs/>
          <w:lang w:val="sr-Cyrl-CS"/>
        </w:rPr>
        <w:t>: минимум 30 дана од дана отварања понуда</w:t>
      </w:r>
    </w:p>
    <w:p w:rsidR="001B3A24" w:rsidRDefault="001B3A24" w:rsidP="001B3A24">
      <w:pPr>
        <w:shd w:val="clear" w:color="auto" w:fill="FFFFFF"/>
        <w:jc w:val="both"/>
        <w:rPr>
          <w:rFonts w:ascii="Arial" w:hAnsi="Arial" w:cs="Arial"/>
          <w:b/>
          <w:bCs/>
          <w:i/>
          <w:iCs/>
          <w:sz w:val="28"/>
          <w:szCs w:val="28"/>
          <w:lang w:val="sr-Cyrl-CS"/>
        </w:rPr>
      </w:pPr>
    </w:p>
    <w:p w:rsidR="001B3A24" w:rsidRDefault="001B3A24" w:rsidP="001B3A24">
      <w:pPr>
        <w:shd w:val="clear" w:color="auto" w:fill="BFBFBF"/>
        <w:jc w:val="center"/>
        <w:rPr>
          <w:rFonts w:ascii="Arial" w:hAnsi="Arial" w:cs="Arial"/>
          <w:b/>
          <w:bCs/>
          <w:i/>
          <w:iCs/>
        </w:rPr>
      </w:pPr>
      <w:r>
        <w:rPr>
          <w:rFonts w:ascii="Arial" w:hAnsi="Arial" w:cs="Arial"/>
          <w:b/>
          <w:bCs/>
          <w:i/>
          <w:iCs/>
          <w:sz w:val="28"/>
          <w:szCs w:val="28"/>
        </w:rPr>
        <w:t>III ТЕХНИЧКА ДОКУМЕНТАЦИЈА И ПЛАНОВИ</w:t>
      </w:r>
    </w:p>
    <w:p w:rsidR="001B3A24" w:rsidRDefault="001B3A24" w:rsidP="001B3A24">
      <w:pPr>
        <w:rPr>
          <w:rFonts w:ascii="Arial" w:hAnsi="Arial" w:cs="Arial"/>
          <w:b/>
          <w:bCs/>
          <w:i/>
          <w:iCs/>
          <w:lang w:val="sr-Cyrl-CS"/>
        </w:rPr>
      </w:pPr>
    </w:p>
    <w:tbl>
      <w:tblPr>
        <w:tblW w:w="10559" w:type="dxa"/>
        <w:tblInd w:w="70" w:type="dxa"/>
        <w:tblLayout w:type="fixed"/>
        <w:tblCellMar>
          <w:left w:w="70" w:type="dxa"/>
          <w:right w:w="70" w:type="dxa"/>
        </w:tblCellMar>
        <w:tblLook w:val="04A0"/>
      </w:tblPr>
      <w:tblGrid>
        <w:gridCol w:w="426"/>
        <w:gridCol w:w="4961"/>
        <w:gridCol w:w="193"/>
        <w:gridCol w:w="1134"/>
        <w:gridCol w:w="1327"/>
        <w:gridCol w:w="1410"/>
        <w:gridCol w:w="809"/>
        <w:gridCol w:w="139"/>
        <w:gridCol w:w="160"/>
      </w:tblGrid>
      <w:tr w:rsidR="001B3A24" w:rsidRPr="00CD453D" w:rsidTr="00157C05">
        <w:trPr>
          <w:trHeight w:val="405"/>
        </w:trPr>
        <w:tc>
          <w:tcPr>
            <w:tcW w:w="426" w:type="dxa"/>
            <w:tcBorders>
              <w:top w:val="nil"/>
              <w:left w:val="nil"/>
              <w:bottom w:val="nil"/>
              <w:right w:val="nil"/>
            </w:tcBorders>
            <w:shd w:val="clear" w:color="auto" w:fill="auto"/>
            <w:noWrap/>
            <w:vAlign w:val="bottom"/>
            <w:hideMark/>
          </w:tcPr>
          <w:p w:rsidR="001B3A24" w:rsidRPr="00CD453D" w:rsidRDefault="001B3A24" w:rsidP="00157C05">
            <w:pPr>
              <w:rPr>
                <w:rFonts w:ascii="Arial" w:hAnsi="Arial" w:cs="Arial"/>
                <w:lang w:val="sr-Cyrl-CS"/>
              </w:rPr>
            </w:pPr>
          </w:p>
        </w:tc>
        <w:tc>
          <w:tcPr>
            <w:tcW w:w="4961" w:type="dxa"/>
            <w:tcBorders>
              <w:top w:val="nil"/>
              <w:left w:val="nil"/>
              <w:bottom w:val="nil"/>
              <w:right w:val="nil"/>
            </w:tcBorders>
            <w:shd w:val="clear" w:color="auto" w:fill="auto"/>
            <w:noWrap/>
            <w:vAlign w:val="bottom"/>
            <w:hideMark/>
          </w:tcPr>
          <w:p w:rsidR="001B3A24" w:rsidRPr="000675DF" w:rsidRDefault="001B3A24" w:rsidP="00157C05">
            <w:pPr>
              <w:rPr>
                <w:rFonts w:ascii="Arial" w:hAnsi="Arial" w:cs="Arial"/>
                <w:b/>
                <w:bCs/>
              </w:rPr>
            </w:pPr>
            <w:r w:rsidRPr="00CD453D">
              <w:rPr>
                <w:rFonts w:ascii="Arial" w:hAnsi="Arial" w:cs="Arial"/>
                <w:b/>
                <w:bCs/>
              </w:rPr>
              <w:t xml:space="preserve">Општа болница </w:t>
            </w:r>
            <w:r>
              <w:rPr>
                <w:rFonts w:ascii="Arial" w:hAnsi="Arial" w:cs="Arial"/>
                <w:b/>
                <w:bCs/>
              </w:rPr>
              <w:t>Мајданпек</w:t>
            </w:r>
          </w:p>
        </w:tc>
        <w:tc>
          <w:tcPr>
            <w:tcW w:w="193" w:type="dxa"/>
            <w:tcBorders>
              <w:top w:val="nil"/>
              <w:left w:val="nil"/>
              <w:bottom w:val="nil"/>
              <w:right w:val="nil"/>
            </w:tcBorders>
            <w:shd w:val="clear" w:color="auto" w:fill="auto"/>
            <w:noWrap/>
            <w:vAlign w:val="bottom"/>
            <w:hideMark/>
          </w:tcPr>
          <w:p w:rsidR="001B3A24" w:rsidRPr="00CD453D" w:rsidRDefault="001B3A24" w:rsidP="00157C05">
            <w:pPr>
              <w:jc w:val="center"/>
              <w:rPr>
                <w:rFonts w:ascii="Arial" w:hAnsi="Arial" w:cs="Arial"/>
              </w:rPr>
            </w:pPr>
          </w:p>
        </w:tc>
        <w:tc>
          <w:tcPr>
            <w:tcW w:w="1134" w:type="dxa"/>
            <w:tcBorders>
              <w:top w:val="nil"/>
              <w:left w:val="nil"/>
              <w:bottom w:val="nil"/>
              <w:right w:val="nil"/>
            </w:tcBorders>
            <w:shd w:val="clear" w:color="auto" w:fill="auto"/>
            <w:noWrap/>
            <w:vAlign w:val="bottom"/>
            <w:hideMark/>
          </w:tcPr>
          <w:p w:rsidR="001B3A24" w:rsidRPr="00CD453D" w:rsidRDefault="001B3A24" w:rsidP="00157C05">
            <w:pPr>
              <w:jc w:val="center"/>
              <w:rPr>
                <w:rFonts w:ascii="Arial" w:hAnsi="Arial" w:cs="Arial"/>
                <w:b/>
                <w:bCs/>
              </w:rPr>
            </w:pPr>
          </w:p>
        </w:tc>
        <w:tc>
          <w:tcPr>
            <w:tcW w:w="1327" w:type="dxa"/>
            <w:tcBorders>
              <w:top w:val="nil"/>
              <w:left w:val="nil"/>
              <w:bottom w:val="nil"/>
              <w:right w:val="nil"/>
            </w:tcBorders>
            <w:shd w:val="clear" w:color="auto" w:fill="auto"/>
            <w:noWrap/>
            <w:vAlign w:val="bottom"/>
            <w:hideMark/>
          </w:tcPr>
          <w:p w:rsidR="001B3A24" w:rsidRPr="00CD453D" w:rsidRDefault="001B3A24" w:rsidP="00157C05">
            <w:pPr>
              <w:rPr>
                <w:rFonts w:ascii="Arial" w:hAnsi="Arial" w:cs="Arial"/>
              </w:rPr>
            </w:pPr>
          </w:p>
        </w:tc>
        <w:tc>
          <w:tcPr>
            <w:tcW w:w="1410" w:type="dxa"/>
            <w:tcBorders>
              <w:top w:val="nil"/>
              <w:left w:val="nil"/>
              <w:bottom w:val="nil"/>
              <w:right w:val="nil"/>
            </w:tcBorders>
            <w:shd w:val="clear" w:color="auto" w:fill="auto"/>
            <w:noWrap/>
            <w:vAlign w:val="bottom"/>
            <w:hideMark/>
          </w:tcPr>
          <w:p w:rsidR="001B3A24" w:rsidRPr="00CD453D" w:rsidRDefault="001B3A24" w:rsidP="00157C05">
            <w:pPr>
              <w:rPr>
                <w:rFonts w:ascii="Arial" w:hAnsi="Arial" w:cs="Arial"/>
              </w:rPr>
            </w:pPr>
          </w:p>
        </w:tc>
        <w:tc>
          <w:tcPr>
            <w:tcW w:w="948" w:type="dxa"/>
            <w:gridSpan w:val="2"/>
            <w:tcBorders>
              <w:top w:val="nil"/>
              <w:left w:val="nil"/>
              <w:bottom w:val="nil"/>
              <w:right w:val="nil"/>
            </w:tcBorders>
            <w:shd w:val="clear" w:color="auto" w:fill="auto"/>
            <w:noWrap/>
            <w:vAlign w:val="bottom"/>
            <w:hideMark/>
          </w:tcPr>
          <w:p w:rsidR="001B3A24" w:rsidRPr="00CD453D" w:rsidRDefault="001B3A24" w:rsidP="00157C05">
            <w:pPr>
              <w:rPr>
                <w:rFonts w:ascii="Arial" w:hAnsi="Arial" w:cs="Arial"/>
              </w:rPr>
            </w:pPr>
          </w:p>
        </w:tc>
        <w:tc>
          <w:tcPr>
            <w:tcW w:w="160" w:type="dxa"/>
            <w:tcBorders>
              <w:top w:val="nil"/>
              <w:left w:val="nil"/>
              <w:bottom w:val="nil"/>
              <w:right w:val="nil"/>
            </w:tcBorders>
            <w:shd w:val="clear" w:color="auto" w:fill="auto"/>
            <w:noWrap/>
            <w:vAlign w:val="bottom"/>
            <w:hideMark/>
          </w:tcPr>
          <w:p w:rsidR="001B3A24" w:rsidRPr="00CD453D" w:rsidRDefault="001B3A24" w:rsidP="00157C05">
            <w:pPr>
              <w:rPr>
                <w:rFonts w:ascii="Arial" w:hAnsi="Arial" w:cs="Arial"/>
              </w:rPr>
            </w:pPr>
          </w:p>
        </w:tc>
      </w:tr>
      <w:tr w:rsidR="001B3A24" w:rsidRPr="00CD453D" w:rsidTr="00157C05">
        <w:trPr>
          <w:gridAfter w:val="2"/>
          <w:wAfter w:w="299" w:type="dxa"/>
          <w:trHeight w:val="405"/>
        </w:trPr>
        <w:tc>
          <w:tcPr>
            <w:tcW w:w="426" w:type="dxa"/>
            <w:tcBorders>
              <w:top w:val="nil"/>
              <w:left w:val="nil"/>
              <w:bottom w:val="nil"/>
              <w:right w:val="nil"/>
            </w:tcBorders>
            <w:shd w:val="clear" w:color="auto" w:fill="auto"/>
            <w:noWrap/>
            <w:vAlign w:val="bottom"/>
            <w:hideMark/>
          </w:tcPr>
          <w:p w:rsidR="001B3A24" w:rsidRPr="00CD453D" w:rsidRDefault="001B3A24" w:rsidP="00157C05">
            <w:pPr>
              <w:rPr>
                <w:rFonts w:ascii="Arial" w:hAnsi="Arial" w:cs="Arial"/>
              </w:rPr>
            </w:pPr>
          </w:p>
        </w:tc>
        <w:tc>
          <w:tcPr>
            <w:tcW w:w="4961" w:type="dxa"/>
            <w:tcBorders>
              <w:top w:val="nil"/>
              <w:left w:val="nil"/>
              <w:bottom w:val="nil"/>
              <w:right w:val="nil"/>
            </w:tcBorders>
            <w:shd w:val="clear" w:color="auto" w:fill="auto"/>
            <w:noWrap/>
            <w:vAlign w:val="bottom"/>
            <w:hideMark/>
          </w:tcPr>
          <w:p w:rsidR="001B3A24" w:rsidRPr="00CD453D" w:rsidRDefault="001B3A24" w:rsidP="00157C05">
            <w:pPr>
              <w:rPr>
                <w:rFonts w:ascii="Arial" w:hAnsi="Arial" w:cs="Arial"/>
                <w:lang w:val="sr-Cyrl-CS"/>
              </w:rPr>
            </w:pPr>
            <w:r w:rsidRPr="00CD453D">
              <w:rPr>
                <w:rFonts w:ascii="Arial" w:hAnsi="Arial" w:cs="Arial"/>
              </w:rPr>
              <w:t xml:space="preserve">Јавна набавка добара </w:t>
            </w:r>
            <w:r w:rsidRPr="00107E4F">
              <w:rPr>
                <w:rFonts w:ascii="Arial" w:hAnsi="Arial" w:cs="Arial"/>
                <w:b/>
                <w:lang w:val="sr-Cyrl-CS"/>
              </w:rPr>
              <w:t>4-</w:t>
            </w:r>
            <w:r w:rsidRPr="00107E4F">
              <w:rPr>
                <w:rFonts w:ascii="Arial" w:hAnsi="Arial" w:cs="Arial"/>
                <w:b/>
                <w:lang w:val="sr-Latn-CS"/>
              </w:rPr>
              <w:t>I-5/201</w:t>
            </w:r>
            <w:r w:rsidRPr="00107E4F">
              <w:rPr>
                <w:rFonts w:ascii="Arial" w:hAnsi="Arial" w:cs="Arial"/>
                <w:b/>
              </w:rPr>
              <w:t>9</w:t>
            </w:r>
          </w:p>
        </w:tc>
        <w:tc>
          <w:tcPr>
            <w:tcW w:w="193" w:type="dxa"/>
            <w:tcBorders>
              <w:top w:val="nil"/>
              <w:left w:val="nil"/>
              <w:bottom w:val="nil"/>
              <w:right w:val="nil"/>
            </w:tcBorders>
            <w:shd w:val="clear" w:color="auto" w:fill="auto"/>
            <w:noWrap/>
            <w:vAlign w:val="bottom"/>
            <w:hideMark/>
          </w:tcPr>
          <w:p w:rsidR="001B3A24" w:rsidRPr="008D66EC" w:rsidRDefault="001B3A24" w:rsidP="00157C05">
            <w:pPr>
              <w:rPr>
                <w:rFonts w:ascii="Arial" w:hAnsi="Arial" w:cs="Arial"/>
              </w:rPr>
            </w:pPr>
          </w:p>
        </w:tc>
        <w:tc>
          <w:tcPr>
            <w:tcW w:w="4680" w:type="dxa"/>
            <w:gridSpan w:val="4"/>
            <w:tcBorders>
              <w:top w:val="nil"/>
              <w:left w:val="nil"/>
              <w:bottom w:val="nil"/>
              <w:right w:val="nil"/>
            </w:tcBorders>
            <w:shd w:val="clear" w:color="auto" w:fill="auto"/>
            <w:noWrap/>
            <w:vAlign w:val="bottom"/>
            <w:hideMark/>
          </w:tcPr>
          <w:p w:rsidR="001B3A24" w:rsidRPr="00CD453D" w:rsidRDefault="001B3A24" w:rsidP="00157C05">
            <w:pPr>
              <w:rPr>
                <w:rFonts w:ascii="Arial" w:hAnsi="Arial" w:cs="Arial"/>
                <w:lang w:val="sr-Cyrl-CS"/>
              </w:rPr>
            </w:pPr>
            <w:r w:rsidRPr="00CD453D">
              <w:rPr>
                <w:rFonts w:ascii="Arial" w:hAnsi="Arial" w:cs="Arial"/>
              </w:rPr>
              <w:t>Понуђач__________________________</w:t>
            </w:r>
          </w:p>
        </w:tc>
      </w:tr>
      <w:tr w:rsidR="001B3A24" w:rsidRPr="00CD453D" w:rsidTr="00157C05">
        <w:trPr>
          <w:gridAfter w:val="2"/>
          <w:wAfter w:w="299" w:type="dxa"/>
          <w:trHeight w:val="405"/>
        </w:trPr>
        <w:tc>
          <w:tcPr>
            <w:tcW w:w="426" w:type="dxa"/>
            <w:tcBorders>
              <w:top w:val="nil"/>
              <w:left w:val="nil"/>
              <w:bottom w:val="nil"/>
              <w:right w:val="nil"/>
            </w:tcBorders>
            <w:shd w:val="clear" w:color="auto" w:fill="auto"/>
            <w:noWrap/>
            <w:vAlign w:val="bottom"/>
            <w:hideMark/>
          </w:tcPr>
          <w:p w:rsidR="001B3A24" w:rsidRPr="00CD453D" w:rsidRDefault="001B3A24" w:rsidP="00157C05">
            <w:pPr>
              <w:rPr>
                <w:rFonts w:ascii="Arial" w:hAnsi="Arial" w:cs="Arial"/>
              </w:rPr>
            </w:pPr>
          </w:p>
        </w:tc>
        <w:tc>
          <w:tcPr>
            <w:tcW w:w="4961" w:type="dxa"/>
            <w:tcBorders>
              <w:top w:val="nil"/>
              <w:left w:val="nil"/>
              <w:bottom w:val="nil"/>
              <w:right w:val="nil"/>
            </w:tcBorders>
            <w:shd w:val="clear" w:color="auto" w:fill="auto"/>
            <w:noWrap/>
            <w:vAlign w:val="bottom"/>
            <w:hideMark/>
          </w:tcPr>
          <w:p w:rsidR="001B3A24" w:rsidRPr="00CD453D" w:rsidRDefault="001B3A24" w:rsidP="00157C05">
            <w:pPr>
              <w:rPr>
                <w:rFonts w:ascii="Arial" w:hAnsi="Arial" w:cs="Arial"/>
                <w:b/>
                <w:bCs/>
                <w:lang w:val="sr-Cyrl-CS"/>
              </w:rPr>
            </w:pPr>
            <w:r>
              <w:rPr>
                <w:rFonts w:ascii="Arial" w:hAnsi="Arial" w:cs="Arial"/>
                <w:b/>
                <w:bCs/>
                <w:lang w:val="sr-Cyrl-CS"/>
              </w:rPr>
              <w:t xml:space="preserve">МАТЕРИЈАЛ ЗА ДИЈАЛИЗУ </w:t>
            </w:r>
          </w:p>
        </w:tc>
        <w:tc>
          <w:tcPr>
            <w:tcW w:w="193" w:type="dxa"/>
            <w:tcBorders>
              <w:top w:val="nil"/>
              <w:left w:val="nil"/>
              <w:bottom w:val="nil"/>
              <w:right w:val="nil"/>
            </w:tcBorders>
            <w:shd w:val="clear" w:color="auto" w:fill="auto"/>
            <w:noWrap/>
            <w:vAlign w:val="bottom"/>
            <w:hideMark/>
          </w:tcPr>
          <w:p w:rsidR="001B3A24" w:rsidRPr="00CD453D" w:rsidRDefault="001B3A24" w:rsidP="00157C05">
            <w:pPr>
              <w:jc w:val="center"/>
              <w:rPr>
                <w:rFonts w:ascii="Arial" w:hAnsi="Arial" w:cs="Arial"/>
              </w:rPr>
            </w:pPr>
          </w:p>
          <w:p w:rsidR="001B3A24" w:rsidRPr="00CD453D" w:rsidRDefault="001B3A24" w:rsidP="00157C05">
            <w:pPr>
              <w:jc w:val="center"/>
              <w:rPr>
                <w:rFonts w:ascii="Arial" w:hAnsi="Arial" w:cs="Arial"/>
              </w:rPr>
            </w:pPr>
          </w:p>
          <w:p w:rsidR="001B3A24" w:rsidRPr="00CD453D" w:rsidRDefault="001B3A24" w:rsidP="00157C05">
            <w:pPr>
              <w:jc w:val="center"/>
              <w:rPr>
                <w:rFonts w:ascii="Arial" w:hAnsi="Arial" w:cs="Arial"/>
              </w:rPr>
            </w:pPr>
          </w:p>
          <w:p w:rsidR="001B3A24" w:rsidRPr="00CD453D" w:rsidRDefault="001B3A24" w:rsidP="00157C05">
            <w:pPr>
              <w:jc w:val="center"/>
              <w:rPr>
                <w:rFonts w:ascii="Arial" w:hAnsi="Arial" w:cs="Arial"/>
              </w:rPr>
            </w:pPr>
          </w:p>
        </w:tc>
        <w:tc>
          <w:tcPr>
            <w:tcW w:w="4680" w:type="dxa"/>
            <w:gridSpan w:val="4"/>
            <w:tcBorders>
              <w:top w:val="nil"/>
              <w:left w:val="nil"/>
              <w:bottom w:val="nil"/>
              <w:right w:val="nil"/>
            </w:tcBorders>
            <w:shd w:val="clear" w:color="auto" w:fill="auto"/>
            <w:noWrap/>
            <w:vAlign w:val="bottom"/>
            <w:hideMark/>
          </w:tcPr>
          <w:p w:rsidR="001B3A24" w:rsidRPr="00CD453D" w:rsidRDefault="001B3A24" w:rsidP="00157C05">
            <w:pPr>
              <w:rPr>
                <w:rFonts w:ascii="Arial" w:hAnsi="Arial" w:cs="Arial"/>
                <w:lang w:val="sr-Cyrl-CS"/>
              </w:rPr>
            </w:pPr>
            <w:r w:rsidRPr="00CD453D">
              <w:rPr>
                <w:rFonts w:ascii="Arial" w:hAnsi="Arial" w:cs="Arial"/>
              </w:rPr>
              <w:t>Број понуде________________________</w:t>
            </w:r>
          </w:p>
        </w:tc>
      </w:tr>
    </w:tbl>
    <w:p w:rsidR="001B3A24" w:rsidRPr="00AE0030" w:rsidRDefault="001B3A24" w:rsidP="001B3A24">
      <w:pPr>
        <w:rPr>
          <w:rFonts w:ascii="Arial" w:hAnsi="Arial" w:cs="Arial"/>
          <w:b/>
          <w:sz w:val="28"/>
          <w:szCs w:val="28"/>
          <w:lang w:val="sr-Cyrl-CS"/>
        </w:rPr>
      </w:pPr>
    </w:p>
    <w:p w:rsidR="001B3A24" w:rsidRDefault="001B3A24" w:rsidP="001B3A24">
      <w:pPr>
        <w:rPr>
          <w:rFonts w:ascii="Arial" w:hAnsi="Arial" w:cs="Arial"/>
          <w:b/>
          <w:sz w:val="22"/>
          <w:szCs w:val="22"/>
          <w:lang w:val="sr-Cyrl-CS"/>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
        <w:gridCol w:w="4500"/>
        <w:gridCol w:w="1123"/>
        <w:gridCol w:w="1763"/>
      </w:tblGrid>
      <w:tr w:rsidR="001B3A24" w:rsidRPr="00B46A71" w:rsidTr="00157C05">
        <w:trPr>
          <w:trHeight w:val="312"/>
        </w:trPr>
        <w:tc>
          <w:tcPr>
            <w:tcW w:w="8307" w:type="dxa"/>
            <w:gridSpan w:val="4"/>
            <w:shd w:val="clear" w:color="auto" w:fill="BFBFBF"/>
          </w:tcPr>
          <w:p w:rsidR="001B3A24" w:rsidRPr="00B46A71" w:rsidRDefault="001B3A24" w:rsidP="00157C05">
            <w:pPr>
              <w:rPr>
                <w:rFonts w:ascii="Arial" w:hAnsi="Arial" w:cs="Arial"/>
                <w:b/>
                <w:sz w:val="20"/>
                <w:szCs w:val="20"/>
              </w:rPr>
            </w:pPr>
            <w:r w:rsidRPr="0011330A">
              <w:rPr>
                <w:rFonts w:ascii="Arial" w:hAnsi="Arial" w:cs="Arial"/>
                <w:b/>
              </w:rPr>
              <w:t xml:space="preserve">Партија 1: </w:t>
            </w:r>
            <w:r>
              <w:rPr>
                <w:rFonts w:ascii="Arial" w:hAnsi="Arial" w:cs="Arial"/>
                <w:b/>
                <w:lang w:val="sr-Cyrl-CS"/>
              </w:rPr>
              <w:t>ДИЈАЛИЗАТОРИ</w:t>
            </w:r>
          </w:p>
        </w:tc>
      </w:tr>
      <w:tr w:rsidR="001B3A24" w:rsidRPr="00B46A71" w:rsidTr="00157C05">
        <w:trPr>
          <w:trHeight w:val="393"/>
        </w:trPr>
        <w:tc>
          <w:tcPr>
            <w:tcW w:w="921" w:type="dxa"/>
          </w:tcPr>
          <w:p w:rsidR="001B3A24" w:rsidRPr="0011330A" w:rsidRDefault="001B3A24" w:rsidP="00157C05">
            <w:pPr>
              <w:rPr>
                <w:rFonts w:ascii="Arial" w:hAnsi="Arial" w:cs="Arial"/>
                <w:sz w:val="20"/>
                <w:szCs w:val="20"/>
              </w:rPr>
            </w:pPr>
            <w:r>
              <w:rPr>
                <w:rFonts w:ascii="Arial" w:hAnsi="Arial" w:cs="Arial"/>
                <w:sz w:val="20"/>
                <w:szCs w:val="20"/>
              </w:rPr>
              <w:t>Редни број</w:t>
            </w:r>
          </w:p>
        </w:tc>
        <w:tc>
          <w:tcPr>
            <w:tcW w:w="4500" w:type="dxa"/>
            <w:shd w:val="clear" w:color="auto" w:fill="auto"/>
          </w:tcPr>
          <w:p w:rsidR="001B3A24" w:rsidRPr="0011330A" w:rsidRDefault="001B3A24" w:rsidP="00157C05">
            <w:pPr>
              <w:rPr>
                <w:rFonts w:ascii="Arial" w:hAnsi="Arial" w:cs="Arial"/>
                <w:b/>
                <w:sz w:val="20"/>
                <w:szCs w:val="20"/>
              </w:rPr>
            </w:pPr>
            <w:r>
              <w:rPr>
                <w:rFonts w:ascii="Arial" w:hAnsi="Arial" w:cs="Arial"/>
                <w:b/>
                <w:sz w:val="20"/>
                <w:szCs w:val="20"/>
              </w:rPr>
              <w:t>Назив производа</w:t>
            </w:r>
          </w:p>
        </w:tc>
        <w:tc>
          <w:tcPr>
            <w:tcW w:w="1123" w:type="dxa"/>
            <w:shd w:val="clear" w:color="auto" w:fill="auto"/>
          </w:tcPr>
          <w:p w:rsidR="001B3A24" w:rsidRPr="0011330A" w:rsidRDefault="001B3A24" w:rsidP="00157C05">
            <w:pPr>
              <w:rPr>
                <w:rFonts w:ascii="Arial" w:hAnsi="Arial" w:cs="Arial"/>
                <w:b/>
                <w:sz w:val="20"/>
                <w:szCs w:val="20"/>
              </w:rPr>
            </w:pPr>
            <w:r>
              <w:rPr>
                <w:rFonts w:ascii="Arial" w:hAnsi="Arial" w:cs="Arial"/>
                <w:b/>
                <w:sz w:val="20"/>
                <w:szCs w:val="20"/>
              </w:rPr>
              <w:t>Јед.мере</w:t>
            </w:r>
          </w:p>
        </w:tc>
        <w:tc>
          <w:tcPr>
            <w:tcW w:w="1763" w:type="dxa"/>
            <w:shd w:val="clear" w:color="auto" w:fill="auto"/>
          </w:tcPr>
          <w:p w:rsidR="001B3A24" w:rsidRPr="0011330A" w:rsidRDefault="001B3A24" w:rsidP="00157C05">
            <w:pPr>
              <w:rPr>
                <w:rFonts w:ascii="Arial" w:hAnsi="Arial" w:cs="Arial"/>
                <w:b/>
                <w:sz w:val="20"/>
                <w:szCs w:val="20"/>
              </w:rPr>
            </w:pPr>
            <w:r>
              <w:rPr>
                <w:rFonts w:ascii="Arial" w:hAnsi="Arial" w:cs="Arial"/>
                <w:b/>
                <w:sz w:val="20"/>
                <w:szCs w:val="20"/>
              </w:rPr>
              <w:t>Количина</w:t>
            </w:r>
          </w:p>
        </w:tc>
      </w:tr>
      <w:tr w:rsidR="001B3A24" w:rsidRPr="00B46A71" w:rsidTr="00157C05">
        <w:trPr>
          <w:trHeight w:val="778"/>
        </w:trPr>
        <w:tc>
          <w:tcPr>
            <w:tcW w:w="921" w:type="dxa"/>
          </w:tcPr>
          <w:p w:rsidR="001B3A24" w:rsidRPr="00B46A71" w:rsidRDefault="001B3A24" w:rsidP="00157C05">
            <w:pPr>
              <w:rPr>
                <w:rFonts w:ascii="Arial" w:hAnsi="Arial" w:cs="Arial"/>
                <w:sz w:val="20"/>
                <w:szCs w:val="20"/>
              </w:rPr>
            </w:pPr>
            <w:r w:rsidRPr="00B46A71">
              <w:rPr>
                <w:rFonts w:ascii="Arial" w:hAnsi="Arial" w:cs="Arial"/>
                <w:sz w:val="20"/>
                <w:szCs w:val="20"/>
              </w:rPr>
              <w:t>1.</w:t>
            </w:r>
          </w:p>
        </w:tc>
        <w:tc>
          <w:tcPr>
            <w:tcW w:w="4500" w:type="dxa"/>
            <w:shd w:val="clear" w:color="auto" w:fill="auto"/>
          </w:tcPr>
          <w:p w:rsidR="001B3A24" w:rsidRPr="00B46A71" w:rsidRDefault="005040C9" w:rsidP="00157C05">
            <w:pPr>
              <w:rPr>
                <w:rFonts w:ascii="Arial" w:hAnsi="Arial" w:cs="Arial"/>
                <w:sz w:val="20"/>
                <w:szCs w:val="20"/>
              </w:rPr>
            </w:pPr>
            <w:r w:rsidRPr="005040C9">
              <w:rPr>
                <w:rFonts w:ascii="Arial" w:hAnsi="Arial" w:cs="Arial"/>
                <w:sz w:val="20"/>
                <w:szCs w:val="20"/>
              </w:rPr>
              <w:t>Дијализатор, Синтетичко влакно, Low – flux ,  стерилисан без етиленоксида,површина мембране 1,4  м2</w:t>
            </w:r>
          </w:p>
        </w:tc>
        <w:tc>
          <w:tcPr>
            <w:tcW w:w="1123" w:type="dxa"/>
            <w:shd w:val="clear" w:color="auto" w:fill="auto"/>
          </w:tcPr>
          <w:p w:rsidR="001B3A24" w:rsidRPr="00A23D16" w:rsidRDefault="001B3A24" w:rsidP="00157C05">
            <w:pPr>
              <w:rPr>
                <w:rFonts w:ascii="Arial" w:hAnsi="Arial" w:cs="Arial"/>
                <w:sz w:val="20"/>
                <w:szCs w:val="20"/>
              </w:rPr>
            </w:pPr>
            <w:r w:rsidRPr="00A23D16">
              <w:rPr>
                <w:rFonts w:ascii="Arial" w:hAnsi="Arial" w:cs="Arial"/>
                <w:sz w:val="20"/>
                <w:szCs w:val="20"/>
              </w:rPr>
              <w:t>ком.</w:t>
            </w:r>
          </w:p>
        </w:tc>
        <w:tc>
          <w:tcPr>
            <w:tcW w:w="1763" w:type="dxa"/>
            <w:shd w:val="clear" w:color="auto" w:fill="auto"/>
          </w:tcPr>
          <w:p w:rsidR="001B3A24" w:rsidRPr="008D66EC" w:rsidRDefault="001B3A24" w:rsidP="00157C05">
            <w:pPr>
              <w:rPr>
                <w:rFonts w:ascii="Arial" w:hAnsi="Arial" w:cs="Arial"/>
                <w:sz w:val="20"/>
                <w:szCs w:val="20"/>
              </w:rPr>
            </w:pPr>
            <w:r>
              <w:rPr>
                <w:rFonts w:ascii="Arial" w:hAnsi="Arial" w:cs="Arial"/>
                <w:sz w:val="20"/>
                <w:szCs w:val="20"/>
              </w:rPr>
              <w:t>91</w:t>
            </w:r>
          </w:p>
        </w:tc>
      </w:tr>
      <w:tr w:rsidR="001B3A24" w:rsidRPr="00B46A71" w:rsidTr="00157C05">
        <w:trPr>
          <w:trHeight w:val="778"/>
        </w:trPr>
        <w:tc>
          <w:tcPr>
            <w:tcW w:w="921" w:type="dxa"/>
          </w:tcPr>
          <w:p w:rsidR="001B3A24" w:rsidRPr="0011330A" w:rsidRDefault="001B3A24" w:rsidP="00157C05">
            <w:pPr>
              <w:rPr>
                <w:rFonts w:ascii="Arial" w:hAnsi="Arial" w:cs="Arial"/>
                <w:sz w:val="20"/>
                <w:szCs w:val="20"/>
              </w:rPr>
            </w:pPr>
            <w:r>
              <w:rPr>
                <w:rFonts w:ascii="Arial" w:hAnsi="Arial" w:cs="Arial"/>
                <w:sz w:val="20"/>
                <w:szCs w:val="20"/>
              </w:rPr>
              <w:t>2.</w:t>
            </w:r>
          </w:p>
        </w:tc>
        <w:tc>
          <w:tcPr>
            <w:tcW w:w="4500" w:type="dxa"/>
            <w:shd w:val="clear" w:color="auto" w:fill="auto"/>
          </w:tcPr>
          <w:p w:rsidR="001B3A24" w:rsidRPr="0011330A" w:rsidRDefault="005040C9" w:rsidP="00157C05">
            <w:pPr>
              <w:rPr>
                <w:rFonts w:ascii="Arial" w:hAnsi="Arial" w:cs="Arial"/>
                <w:sz w:val="20"/>
                <w:szCs w:val="20"/>
              </w:rPr>
            </w:pPr>
            <w:r w:rsidRPr="005040C9">
              <w:rPr>
                <w:rFonts w:ascii="Arial" w:hAnsi="Arial" w:cs="Arial"/>
                <w:sz w:val="20"/>
                <w:szCs w:val="20"/>
              </w:rPr>
              <w:t>Дијализатор, Синтетичко влакно, High – flux ,  стерилисан без етиленоксида,површина мембране 1,6 м2</w:t>
            </w:r>
          </w:p>
        </w:tc>
        <w:tc>
          <w:tcPr>
            <w:tcW w:w="1123" w:type="dxa"/>
            <w:shd w:val="clear" w:color="auto" w:fill="auto"/>
          </w:tcPr>
          <w:p w:rsidR="001B3A24" w:rsidRPr="00A23D16" w:rsidRDefault="001B3A24" w:rsidP="00157C05">
            <w:pPr>
              <w:rPr>
                <w:rFonts w:ascii="Arial" w:hAnsi="Arial" w:cs="Arial"/>
                <w:sz w:val="20"/>
                <w:szCs w:val="20"/>
              </w:rPr>
            </w:pPr>
            <w:r w:rsidRPr="00A23D16">
              <w:rPr>
                <w:rFonts w:ascii="Arial" w:hAnsi="Arial" w:cs="Arial"/>
                <w:sz w:val="20"/>
                <w:szCs w:val="20"/>
              </w:rPr>
              <w:t>ком.</w:t>
            </w:r>
          </w:p>
        </w:tc>
        <w:tc>
          <w:tcPr>
            <w:tcW w:w="1763" w:type="dxa"/>
            <w:shd w:val="clear" w:color="auto" w:fill="auto"/>
          </w:tcPr>
          <w:p w:rsidR="001B3A24" w:rsidRPr="005040C9" w:rsidRDefault="005040C9" w:rsidP="00157C05">
            <w:pPr>
              <w:rPr>
                <w:rFonts w:ascii="Arial" w:hAnsi="Arial" w:cs="Arial"/>
                <w:sz w:val="20"/>
                <w:szCs w:val="20"/>
              </w:rPr>
            </w:pPr>
            <w:r>
              <w:rPr>
                <w:rFonts w:ascii="Arial" w:hAnsi="Arial" w:cs="Arial"/>
                <w:sz w:val="20"/>
                <w:szCs w:val="20"/>
              </w:rPr>
              <w:t>91</w:t>
            </w:r>
          </w:p>
        </w:tc>
      </w:tr>
      <w:tr w:rsidR="001B3A24" w:rsidRPr="00B46A71" w:rsidTr="00157C05">
        <w:trPr>
          <w:trHeight w:val="778"/>
        </w:trPr>
        <w:tc>
          <w:tcPr>
            <w:tcW w:w="921" w:type="dxa"/>
          </w:tcPr>
          <w:p w:rsidR="001B3A24" w:rsidRDefault="001B3A24" w:rsidP="00157C05">
            <w:pPr>
              <w:rPr>
                <w:rFonts w:ascii="Arial" w:hAnsi="Arial" w:cs="Arial"/>
                <w:sz w:val="20"/>
                <w:szCs w:val="20"/>
              </w:rPr>
            </w:pPr>
            <w:r>
              <w:rPr>
                <w:rFonts w:ascii="Arial" w:hAnsi="Arial" w:cs="Arial"/>
                <w:sz w:val="20"/>
                <w:szCs w:val="20"/>
              </w:rPr>
              <w:t>3.</w:t>
            </w:r>
          </w:p>
        </w:tc>
        <w:tc>
          <w:tcPr>
            <w:tcW w:w="4500" w:type="dxa"/>
            <w:shd w:val="clear" w:color="auto" w:fill="auto"/>
          </w:tcPr>
          <w:p w:rsidR="001B3A24" w:rsidRDefault="001B3A24" w:rsidP="00157C05">
            <w:pPr>
              <w:rPr>
                <w:rFonts w:ascii="Arial" w:hAnsi="Arial" w:cs="Arial"/>
                <w:sz w:val="20"/>
                <w:szCs w:val="20"/>
              </w:rPr>
            </w:pPr>
          </w:p>
          <w:p w:rsidR="001B3A24" w:rsidRPr="0011330A" w:rsidRDefault="005040C9" w:rsidP="00157C05">
            <w:pPr>
              <w:rPr>
                <w:rFonts w:ascii="Arial" w:hAnsi="Arial" w:cs="Arial"/>
                <w:sz w:val="20"/>
                <w:szCs w:val="20"/>
              </w:rPr>
            </w:pPr>
            <w:r w:rsidRPr="005040C9">
              <w:rPr>
                <w:rFonts w:ascii="Arial" w:hAnsi="Arial" w:cs="Arial"/>
                <w:sz w:val="20"/>
                <w:szCs w:val="20"/>
              </w:rPr>
              <w:t>Дијализатор, Синтетичко влакно, High – flux ,  стерилисан без етиленоксида,површина мембране 1,8 м2</w:t>
            </w:r>
          </w:p>
        </w:tc>
        <w:tc>
          <w:tcPr>
            <w:tcW w:w="1123" w:type="dxa"/>
            <w:shd w:val="clear" w:color="auto" w:fill="auto"/>
          </w:tcPr>
          <w:p w:rsidR="001B3A24" w:rsidRPr="00A23D16" w:rsidRDefault="001B3A24" w:rsidP="00157C05">
            <w:pPr>
              <w:rPr>
                <w:rFonts w:ascii="Arial" w:hAnsi="Arial" w:cs="Arial"/>
                <w:sz w:val="20"/>
                <w:szCs w:val="20"/>
              </w:rPr>
            </w:pPr>
            <w:r w:rsidRPr="00A23D16">
              <w:rPr>
                <w:rFonts w:ascii="Arial" w:hAnsi="Arial" w:cs="Arial"/>
                <w:sz w:val="20"/>
                <w:szCs w:val="20"/>
              </w:rPr>
              <w:t>ком.</w:t>
            </w:r>
          </w:p>
        </w:tc>
        <w:tc>
          <w:tcPr>
            <w:tcW w:w="1763" w:type="dxa"/>
            <w:shd w:val="clear" w:color="auto" w:fill="auto"/>
          </w:tcPr>
          <w:p w:rsidR="001B3A24" w:rsidRPr="005040C9" w:rsidRDefault="005040C9" w:rsidP="00157C05">
            <w:pPr>
              <w:rPr>
                <w:rFonts w:ascii="Arial" w:hAnsi="Arial" w:cs="Arial"/>
                <w:sz w:val="20"/>
                <w:szCs w:val="20"/>
              </w:rPr>
            </w:pPr>
            <w:r>
              <w:rPr>
                <w:rFonts w:ascii="Arial" w:hAnsi="Arial" w:cs="Arial"/>
                <w:sz w:val="20"/>
                <w:szCs w:val="20"/>
              </w:rPr>
              <w:t>182</w:t>
            </w:r>
          </w:p>
        </w:tc>
      </w:tr>
      <w:tr w:rsidR="001B3A24" w:rsidRPr="00B46A71" w:rsidTr="00157C05">
        <w:trPr>
          <w:trHeight w:val="778"/>
        </w:trPr>
        <w:tc>
          <w:tcPr>
            <w:tcW w:w="921" w:type="dxa"/>
          </w:tcPr>
          <w:p w:rsidR="001B3A24" w:rsidRDefault="001B3A24" w:rsidP="00157C05">
            <w:pPr>
              <w:rPr>
                <w:rFonts w:ascii="Arial" w:hAnsi="Arial" w:cs="Arial"/>
                <w:sz w:val="20"/>
                <w:szCs w:val="20"/>
              </w:rPr>
            </w:pPr>
            <w:r>
              <w:rPr>
                <w:rFonts w:ascii="Arial" w:hAnsi="Arial" w:cs="Arial"/>
                <w:sz w:val="20"/>
                <w:szCs w:val="20"/>
              </w:rPr>
              <w:t>4.</w:t>
            </w:r>
          </w:p>
        </w:tc>
        <w:tc>
          <w:tcPr>
            <w:tcW w:w="4500" w:type="dxa"/>
            <w:shd w:val="clear" w:color="auto" w:fill="auto"/>
          </w:tcPr>
          <w:p w:rsidR="001B3A24" w:rsidRDefault="001B3A24" w:rsidP="00157C05">
            <w:pPr>
              <w:rPr>
                <w:rFonts w:ascii="Arial" w:hAnsi="Arial" w:cs="Arial"/>
                <w:sz w:val="20"/>
                <w:szCs w:val="20"/>
              </w:rPr>
            </w:pPr>
          </w:p>
          <w:p w:rsidR="001B3A24" w:rsidRPr="003B2804" w:rsidRDefault="005040C9" w:rsidP="005040C9">
            <w:pPr>
              <w:rPr>
                <w:rFonts w:ascii="Arial" w:hAnsi="Arial" w:cs="Arial"/>
                <w:sz w:val="20"/>
                <w:szCs w:val="20"/>
              </w:rPr>
            </w:pPr>
            <w:r w:rsidRPr="005040C9">
              <w:rPr>
                <w:rFonts w:ascii="Arial" w:hAnsi="Arial" w:cs="Arial"/>
                <w:sz w:val="20"/>
                <w:szCs w:val="20"/>
              </w:rPr>
              <w:t>Дијализатор, Синтетичко влакно, High – flux ,  стерилисан без етиленоксида,површина мембране 2,2 м2</w:t>
            </w:r>
          </w:p>
        </w:tc>
        <w:tc>
          <w:tcPr>
            <w:tcW w:w="1123" w:type="dxa"/>
            <w:shd w:val="clear" w:color="auto" w:fill="auto"/>
          </w:tcPr>
          <w:p w:rsidR="001B3A24" w:rsidRPr="00A23D16" w:rsidRDefault="001B3A24" w:rsidP="00157C05">
            <w:pPr>
              <w:rPr>
                <w:rFonts w:ascii="Arial" w:hAnsi="Arial" w:cs="Arial"/>
                <w:sz w:val="20"/>
                <w:szCs w:val="20"/>
              </w:rPr>
            </w:pPr>
            <w:r w:rsidRPr="00A23D16">
              <w:rPr>
                <w:rFonts w:ascii="Arial" w:hAnsi="Arial" w:cs="Arial"/>
                <w:sz w:val="20"/>
                <w:szCs w:val="20"/>
              </w:rPr>
              <w:t>ком.</w:t>
            </w:r>
          </w:p>
        </w:tc>
        <w:tc>
          <w:tcPr>
            <w:tcW w:w="1763" w:type="dxa"/>
            <w:shd w:val="clear" w:color="auto" w:fill="auto"/>
          </w:tcPr>
          <w:p w:rsidR="001B3A24" w:rsidRPr="005040C9" w:rsidRDefault="005040C9" w:rsidP="00157C05">
            <w:pPr>
              <w:rPr>
                <w:rFonts w:ascii="Arial" w:hAnsi="Arial" w:cs="Arial"/>
                <w:sz w:val="20"/>
                <w:szCs w:val="20"/>
              </w:rPr>
            </w:pPr>
            <w:r>
              <w:rPr>
                <w:rFonts w:ascii="Arial" w:hAnsi="Arial" w:cs="Arial"/>
                <w:sz w:val="20"/>
                <w:szCs w:val="20"/>
              </w:rPr>
              <w:t>182</w:t>
            </w:r>
          </w:p>
        </w:tc>
      </w:tr>
    </w:tbl>
    <w:p w:rsidR="001B3A24" w:rsidRDefault="001B3A24" w:rsidP="001B3A24">
      <w:pPr>
        <w:rPr>
          <w:rFonts w:ascii="Arial" w:hAnsi="Arial" w:cs="Arial"/>
          <w:sz w:val="20"/>
          <w:szCs w:val="20"/>
        </w:rPr>
      </w:pPr>
    </w:p>
    <w:p w:rsidR="001B3A24" w:rsidRDefault="001B3A24" w:rsidP="001B3A24">
      <w:pPr>
        <w:rPr>
          <w:rFonts w:ascii="Arial" w:hAnsi="Arial" w:cs="Arial"/>
          <w:sz w:val="20"/>
          <w:szCs w:val="20"/>
        </w:rPr>
      </w:pPr>
    </w:p>
    <w:p w:rsidR="001B3A24" w:rsidRDefault="001B3A24" w:rsidP="001B3A24">
      <w:pPr>
        <w:rPr>
          <w:rFonts w:ascii="Arial" w:hAnsi="Arial" w:cs="Arial"/>
          <w:sz w:val="20"/>
          <w:szCs w:val="20"/>
        </w:rPr>
      </w:pPr>
    </w:p>
    <w:p w:rsidR="001B3A24" w:rsidRPr="00476E6B" w:rsidRDefault="001B3A24" w:rsidP="001B3A24">
      <w:pPr>
        <w:rPr>
          <w:rFonts w:ascii="Arial" w:hAnsi="Arial" w:cs="Arial"/>
          <w:sz w:val="20"/>
          <w:szCs w:val="20"/>
        </w:rPr>
      </w:pPr>
    </w:p>
    <w:p w:rsidR="001B3A24" w:rsidRPr="004A7B65" w:rsidRDefault="001B3A24" w:rsidP="001B3A24">
      <w:pPr>
        <w:rPr>
          <w:rFonts w:ascii="Arial" w:hAnsi="Arial" w:cs="Arial"/>
          <w:sz w:val="20"/>
          <w:szCs w:val="20"/>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7"/>
        <w:gridCol w:w="4457"/>
        <w:gridCol w:w="1050"/>
        <w:gridCol w:w="1890"/>
      </w:tblGrid>
      <w:tr w:rsidR="001B3A24" w:rsidRPr="004A7B65" w:rsidTr="00157C05">
        <w:trPr>
          <w:trHeight w:val="454"/>
        </w:trPr>
        <w:tc>
          <w:tcPr>
            <w:tcW w:w="8364" w:type="dxa"/>
            <w:gridSpan w:val="4"/>
            <w:shd w:val="clear" w:color="auto" w:fill="BFBFBF"/>
          </w:tcPr>
          <w:p w:rsidR="001B3A24" w:rsidRPr="004A7B65" w:rsidRDefault="001B3A24" w:rsidP="00157C05">
            <w:pPr>
              <w:rPr>
                <w:rFonts w:ascii="Arial" w:hAnsi="Arial" w:cs="Arial"/>
                <w:b/>
                <w:sz w:val="20"/>
                <w:szCs w:val="20"/>
              </w:rPr>
            </w:pPr>
            <w:r w:rsidRPr="0011330A">
              <w:rPr>
                <w:rFonts w:ascii="Arial" w:hAnsi="Arial" w:cs="Arial"/>
                <w:b/>
              </w:rPr>
              <w:t xml:space="preserve">Партија 2: </w:t>
            </w:r>
            <w:r w:rsidRPr="0011330A">
              <w:rPr>
                <w:rFonts w:ascii="Arial" w:hAnsi="Arial" w:cs="Arial"/>
                <w:b/>
                <w:lang w:val="sr-Cyrl-CS"/>
              </w:rPr>
              <w:t>МАТЕРИЈАЛ КОЈИ ЗАВИСИ ОД ТИПА</w:t>
            </w:r>
            <w:r>
              <w:rPr>
                <w:rFonts w:ascii="Arial" w:hAnsi="Arial" w:cs="Arial"/>
                <w:b/>
                <w:lang w:val="sr-Cyrl-CS"/>
              </w:rPr>
              <w:t xml:space="preserve"> </w:t>
            </w:r>
            <w:r w:rsidRPr="0011330A">
              <w:rPr>
                <w:rFonts w:ascii="Arial" w:hAnsi="Arial" w:cs="Arial"/>
                <w:b/>
                <w:lang w:val="sr-Cyrl-CS"/>
              </w:rPr>
              <w:t>МАШИНЕ</w:t>
            </w:r>
          </w:p>
        </w:tc>
      </w:tr>
      <w:tr w:rsidR="001B3A24" w:rsidRPr="004A7B65" w:rsidTr="00157C05">
        <w:trPr>
          <w:trHeight w:val="362"/>
        </w:trPr>
        <w:tc>
          <w:tcPr>
            <w:tcW w:w="967" w:type="dxa"/>
          </w:tcPr>
          <w:p w:rsidR="001B3A24" w:rsidRPr="00E6787E" w:rsidRDefault="001B3A24" w:rsidP="00157C05">
            <w:pPr>
              <w:rPr>
                <w:rFonts w:ascii="Arial" w:hAnsi="Arial" w:cs="Arial"/>
                <w:sz w:val="20"/>
                <w:szCs w:val="20"/>
              </w:rPr>
            </w:pPr>
            <w:r>
              <w:rPr>
                <w:rFonts w:ascii="Arial" w:hAnsi="Arial" w:cs="Arial"/>
                <w:sz w:val="20"/>
                <w:szCs w:val="20"/>
              </w:rPr>
              <w:t>Редни број</w:t>
            </w:r>
          </w:p>
        </w:tc>
        <w:tc>
          <w:tcPr>
            <w:tcW w:w="4457" w:type="dxa"/>
            <w:shd w:val="clear" w:color="auto" w:fill="auto"/>
          </w:tcPr>
          <w:p w:rsidR="001B3A24" w:rsidRPr="004A7B65" w:rsidRDefault="001B3A24" w:rsidP="00157C05">
            <w:pPr>
              <w:rPr>
                <w:rFonts w:ascii="Arial" w:hAnsi="Arial" w:cs="Arial"/>
                <w:b/>
                <w:sz w:val="20"/>
                <w:szCs w:val="20"/>
              </w:rPr>
            </w:pPr>
            <w:r>
              <w:rPr>
                <w:rFonts w:ascii="Arial" w:hAnsi="Arial" w:cs="Arial"/>
                <w:b/>
                <w:sz w:val="20"/>
                <w:szCs w:val="20"/>
              </w:rPr>
              <w:t>Назив производа</w:t>
            </w:r>
            <w:r w:rsidRPr="004A7B65">
              <w:rPr>
                <w:rFonts w:ascii="Arial" w:hAnsi="Arial" w:cs="Arial"/>
                <w:b/>
                <w:sz w:val="20"/>
                <w:szCs w:val="20"/>
              </w:rPr>
              <w:t xml:space="preserve"> </w:t>
            </w:r>
          </w:p>
        </w:tc>
        <w:tc>
          <w:tcPr>
            <w:tcW w:w="1050" w:type="dxa"/>
            <w:shd w:val="clear" w:color="auto" w:fill="auto"/>
          </w:tcPr>
          <w:p w:rsidR="001B3A24" w:rsidRPr="00E6787E" w:rsidRDefault="001B3A24" w:rsidP="00157C05">
            <w:pPr>
              <w:rPr>
                <w:rFonts w:ascii="Arial" w:hAnsi="Arial" w:cs="Arial"/>
                <w:sz w:val="20"/>
                <w:szCs w:val="20"/>
              </w:rPr>
            </w:pPr>
            <w:r>
              <w:rPr>
                <w:rFonts w:ascii="Arial" w:hAnsi="Arial" w:cs="Arial"/>
                <w:sz w:val="20"/>
                <w:szCs w:val="20"/>
              </w:rPr>
              <w:t>јед.мере</w:t>
            </w:r>
          </w:p>
        </w:tc>
        <w:tc>
          <w:tcPr>
            <w:tcW w:w="1890" w:type="dxa"/>
            <w:shd w:val="clear" w:color="auto" w:fill="auto"/>
          </w:tcPr>
          <w:p w:rsidR="001B3A24" w:rsidRPr="00E6787E" w:rsidRDefault="001B3A24" w:rsidP="00157C05">
            <w:pPr>
              <w:rPr>
                <w:rFonts w:ascii="Arial" w:hAnsi="Arial" w:cs="Arial"/>
                <w:sz w:val="20"/>
                <w:szCs w:val="20"/>
              </w:rPr>
            </w:pPr>
            <w:r>
              <w:rPr>
                <w:rFonts w:ascii="Arial" w:hAnsi="Arial" w:cs="Arial"/>
                <w:sz w:val="20"/>
                <w:szCs w:val="20"/>
              </w:rPr>
              <w:t>Количина</w:t>
            </w:r>
          </w:p>
        </w:tc>
      </w:tr>
      <w:tr w:rsidR="001B3A24" w:rsidRPr="004A7B65" w:rsidTr="00157C05">
        <w:trPr>
          <w:trHeight w:val="805"/>
        </w:trPr>
        <w:tc>
          <w:tcPr>
            <w:tcW w:w="967" w:type="dxa"/>
          </w:tcPr>
          <w:p w:rsidR="001B3A24" w:rsidRPr="004A7B65" w:rsidRDefault="001B3A24" w:rsidP="00157C05">
            <w:pPr>
              <w:rPr>
                <w:rFonts w:ascii="Arial" w:hAnsi="Arial" w:cs="Arial"/>
                <w:sz w:val="20"/>
                <w:szCs w:val="20"/>
              </w:rPr>
            </w:pPr>
            <w:r w:rsidRPr="004A7B65">
              <w:rPr>
                <w:rFonts w:ascii="Arial" w:hAnsi="Arial" w:cs="Arial"/>
                <w:sz w:val="20"/>
                <w:szCs w:val="20"/>
              </w:rPr>
              <w:t>1.</w:t>
            </w:r>
          </w:p>
        </w:tc>
        <w:tc>
          <w:tcPr>
            <w:tcW w:w="4457" w:type="dxa"/>
            <w:shd w:val="clear" w:color="auto" w:fill="auto"/>
          </w:tcPr>
          <w:p w:rsidR="001B3A24" w:rsidRPr="004A7B65" w:rsidRDefault="001B3A24" w:rsidP="00157C05">
            <w:pPr>
              <w:rPr>
                <w:rFonts w:ascii="Arial" w:hAnsi="Arial" w:cs="Arial"/>
                <w:sz w:val="20"/>
                <w:szCs w:val="20"/>
              </w:rPr>
            </w:pPr>
            <w:r w:rsidRPr="003B2804">
              <w:rPr>
                <w:rFonts w:ascii="Arial" w:hAnsi="Arial" w:cs="Arial"/>
                <w:sz w:val="20"/>
                <w:szCs w:val="20"/>
              </w:rPr>
              <w:t xml:space="preserve">АВ линија комплет (за машине 5008 S)за HDF,која поседује колорно кодиране хидрофобне филтере артеријски(црвеном бојом),венски(плавом бојом) и запремине АВ линије 132 мл;АВ сет ОНЛИНЕ-ПРИМИНГ </w:t>
            </w:r>
            <w:r w:rsidRPr="003B2804">
              <w:rPr>
                <w:rFonts w:ascii="Arial" w:hAnsi="Arial" w:cs="Arial"/>
                <w:sz w:val="20"/>
                <w:szCs w:val="20"/>
              </w:rPr>
              <w:lastRenderedPageBreak/>
              <w:t>5008 S,или одговарајући</w:t>
            </w:r>
          </w:p>
        </w:tc>
        <w:tc>
          <w:tcPr>
            <w:tcW w:w="1050" w:type="dxa"/>
            <w:shd w:val="clear" w:color="auto" w:fill="auto"/>
          </w:tcPr>
          <w:p w:rsidR="001B3A24" w:rsidRPr="004A7B65" w:rsidRDefault="001B3A24" w:rsidP="00157C05">
            <w:pPr>
              <w:rPr>
                <w:rFonts w:ascii="Arial" w:hAnsi="Arial" w:cs="Arial"/>
                <w:sz w:val="20"/>
                <w:szCs w:val="20"/>
              </w:rPr>
            </w:pPr>
            <w:r>
              <w:rPr>
                <w:rFonts w:ascii="Arial" w:hAnsi="Arial" w:cs="Arial"/>
                <w:sz w:val="20"/>
                <w:szCs w:val="20"/>
              </w:rPr>
              <w:lastRenderedPageBreak/>
              <w:t>ком</w:t>
            </w:r>
            <w:r w:rsidRPr="004A7B65">
              <w:rPr>
                <w:rFonts w:ascii="Arial" w:hAnsi="Arial" w:cs="Arial"/>
                <w:sz w:val="20"/>
                <w:szCs w:val="20"/>
              </w:rPr>
              <w:t>.</w:t>
            </w:r>
          </w:p>
        </w:tc>
        <w:tc>
          <w:tcPr>
            <w:tcW w:w="1890" w:type="dxa"/>
            <w:shd w:val="clear" w:color="auto" w:fill="auto"/>
          </w:tcPr>
          <w:p w:rsidR="001B3A24" w:rsidRPr="003E665E" w:rsidRDefault="001B3A24" w:rsidP="00157C05">
            <w:pPr>
              <w:rPr>
                <w:rFonts w:ascii="Arial" w:hAnsi="Arial" w:cs="Arial"/>
                <w:sz w:val="20"/>
                <w:szCs w:val="20"/>
              </w:rPr>
            </w:pPr>
            <w:r w:rsidRPr="003E665E">
              <w:rPr>
                <w:rFonts w:ascii="Arial" w:hAnsi="Arial" w:cs="Arial"/>
                <w:sz w:val="20"/>
                <w:szCs w:val="20"/>
              </w:rPr>
              <w:t>364</w:t>
            </w:r>
          </w:p>
        </w:tc>
      </w:tr>
      <w:tr w:rsidR="001B3A24" w:rsidRPr="004A7B65" w:rsidTr="00157C05">
        <w:trPr>
          <w:trHeight w:val="805"/>
        </w:trPr>
        <w:tc>
          <w:tcPr>
            <w:tcW w:w="967" w:type="dxa"/>
          </w:tcPr>
          <w:p w:rsidR="001B3A24" w:rsidRPr="00E6787E" w:rsidRDefault="001B3A24" w:rsidP="00157C05">
            <w:pPr>
              <w:rPr>
                <w:rFonts w:ascii="Arial" w:hAnsi="Arial" w:cs="Arial"/>
                <w:sz w:val="20"/>
                <w:szCs w:val="20"/>
              </w:rPr>
            </w:pPr>
            <w:r>
              <w:rPr>
                <w:rFonts w:ascii="Arial" w:hAnsi="Arial" w:cs="Arial"/>
                <w:sz w:val="20"/>
                <w:szCs w:val="20"/>
              </w:rPr>
              <w:lastRenderedPageBreak/>
              <w:t>2.</w:t>
            </w:r>
          </w:p>
        </w:tc>
        <w:tc>
          <w:tcPr>
            <w:tcW w:w="4457" w:type="dxa"/>
            <w:shd w:val="clear" w:color="auto" w:fill="auto"/>
          </w:tcPr>
          <w:p w:rsidR="001B3A24" w:rsidRPr="003B2804" w:rsidRDefault="001B3A24" w:rsidP="00157C05">
            <w:pPr>
              <w:rPr>
                <w:rFonts w:ascii="Arial" w:hAnsi="Arial" w:cs="Arial"/>
                <w:sz w:val="20"/>
                <w:szCs w:val="20"/>
              </w:rPr>
            </w:pPr>
            <w:r w:rsidRPr="00E6787E">
              <w:rPr>
                <w:rFonts w:ascii="Arial" w:hAnsi="Arial" w:cs="Arial"/>
                <w:sz w:val="20"/>
                <w:szCs w:val="20"/>
              </w:rPr>
              <w:t>АВ линија комплет (за апарат 5008,5008S) за HDF,која поседује колорно кодиране хидрофобне филтере:артеријски(црвеном бојом),венски(плавом бојом) ,и запремине АВ линије 132 мл:АВ сет ОНЛИНЕ ПЛУС 5008-R ,или одговарајући</w:t>
            </w:r>
          </w:p>
        </w:tc>
        <w:tc>
          <w:tcPr>
            <w:tcW w:w="1050" w:type="dxa"/>
            <w:shd w:val="clear" w:color="auto" w:fill="auto"/>
          </w:tcPr>
          <w:p w:rsidR="001B3A24" w:rsidRPr="00E6787E" w:rsidRDefault="001B3A24" w:rsidP="00157C05">
            <w:pPr>
              <w:rPr>
                <w:rFonts w:ascii="Arial" w:hAnsi="Arial" w:cs="Arial"/>
                <w:sz w:val="20"/>
                <w:szCs w:val="20"/>
              </w:rPr>
            </w:pPr>
            <w:r>
              <w:rPr>
                <w:rFonts w:ascii="Arial" w:hAnsi="Arial" w:cs="Arial"/>
                <w:sz w:val="20"/>
                <w:szCs w:val="20"/>
              </w:rPr>
              <w:t>ком.</w:t>
            </w:r>
          </w:p>
        </w:tc>
        <w:tc>
          <w:tcPr>
            <w:tcW w:w="1890" w:type="dxa"/>
            <w:shd w:val="clear" w:color="auto" w:fill="auto"/>
          </w:tcPr>
          <w:p w:rsidR="001B3A24" w:rsidRPr="003E665E" w:rsidRDefault="001B3A24" w:rsidP="00157C05">
            <w:pPr>
              <w:rPr>
                <w:rFonts w:ascii="Arial" w:hAnsi="Arial" w:cs="Arial"/>
                <w:sz w:val="20"/>
                <w:szCs w:val="20"/>
              </w:rPr>
            </w:pPr>
            <w:r w:rsidRPr="003E665E">
              <w:rPr>
                <w:rFonts w:ascii="Arial" w:hAnsi="Arial" w:cs="Arial"/>
                <w:sz w:val="20"/>
                <w:szCs w:val="20"/>
              </w:rPr>
              <w:t>182</w:t>
            </w:r>
          </w:p>
        </w:tc>
      </w:tr>
      <w:tr w:rsidR="001B3A24" w:rsidRPr="004A7B65" w:rsidTr="00157C05">
        <w:trPr>
          <w:trHeight w:val="805"/>
        </w:trPr>
        <w:tc>
          <w:tcPr>
            <w:tcW w:w="967" w:type="dxa"/>
          </w:tcPr>
          <w:p w:rsidR="001B3A24" w:rsidRDefault="001B3A24" w:rsidP="00157C05">
            <w:pPr>
              <w:rPr>
                <w:rFonts w:ascii="Arial" w:hAnsi="Arial" w:cs="Arial"/>
                <w:sz w:val="20"/>
                <w:szCs w:val="20"/>
              </w:rPr>
            </w:pPr>
            <w:r>
              <w:rPr>
                <w:rFonts w:ascii="Arial" w:hAnsi="Arial" w:cs="Arial"/>
                <w:sz w:val="20"/>
                <w:szCs w:val="20"/>
              </w:rPr>
              <w:t>3.</w:t>
            </w:r>
          </w:p>
        </w:tc>
        <w:tc>
          <w:tcPr>
            <w:tcW w:w="4457" w:type="dxa"/>
            <w:shd w:val="clear" w:color="auto" w:fill="auto"/>
          </w:tcPr>
          <w:p w:rsidR="001B3A24" w:rsidRPr="00E6787E" w:rsidRDefault="001B3A24" w:rsidP="00157C05">
            <w:pPr>
              <w:rPr>
                <w:rFonts w:ascii="Arial" w:hAnsi="Arial" w:cs="Arial"/>
                <w:sz w:val="20"/>
                <w:szCs w:val="20"/>
              </w:rPr>
            </w:pPr>
            <w:r w:rsidRPr="00E6787E">
              <w:rPr>
                <w:rFonts w:ascii="Arial" w:hAnsi="Arial" w:cs="Arial"/>
                <w:sz w:val="20"/>
                <w:szCs w:val="20"/>
              </w:rPr>
              <w:t>Филтер за високопречишћену воду за тип апарата 5008,5008S,4008S,4008H 4008Bповршине 2,2м2,да трпи максимални притисак 2 бара,да поседује конекцију са апаратом Диафикс систем блокирања и хигијенски спој ,,Diasafe plus“ или одговрајући</w:t>
            </w:r>
          </w:p>
        </w:tc>
        <w:tc>
          <w:tcPr>
            <w:tcW w:w="1050" w:type="dxa"/>
            <w:shd w:val="clear" w:color="auto" w:fill="auto"/>
          </w:tcPr>
          <w:p w:rsidR="001B3A24" w:rsidRDefault="001B3A24" w:rsidP="00157C05">
            <w:pPr>
              <w:rPr>
                <w:rFonts w:ascii="Arial" w:hAnsi="Arial" w:cs="Arial"/>
                <w:sz w:val="20"/>
                <w:szCs w:val="20"/>
              </w:rPr>
            </w:pPr>
            <w:r>
              <w:rPr>
                <w:rFonts w:ascii="Arial" w:hAnsi="Arial" w:cs="Arial"/>
                <w:sz w:val="20"/>
                <w:szCs w:val="20"/>
              </w:rPr>
              <w:t>ком.</w:t>
            </w:r>
          </w:p>
        </w:tc>
        <w:tc>
          <w:tcPr>
            <w:tcW w:w="1890" w:type="dxa"/>
            <w:shd w:val="clear" w:color="auto" w:fill="auto"/>
          </w:tcPr>
          <w:p w:rsidR="001B3A24" w:rsidRPr="003E665E" w:rsidRDefault="001B3A24" w:rsidP="00157C05">
            <w:pPr>
              <w:rPr>
                <w:rFonts w:ascii="Arial" w:hAnsi="Arial" w:cs="Arial"/>
                <w:sz w:val="20"/>
                <w:szCs w:val="20"/>
              </w:rPr>
            </w:pPr>
            <w:r w:rsidRPr="003E665E">
              <w:rPr>
                <w:rFonts w:ascii="Arial" w:hAnsi="Arial" w:cs="Arial"/>
                <w:sz w:val="20"/>
                <w:szCs w:val="20"/>
              </w:rPr>
              <w:t>30</w:t>
            </w:r>
          </w:p>
        </w:tc>
      </w:tr>
      <w:tr w:rsidR="001B3A24" w:rsidRPr="004A7B65" w:rsidTr="00157C05">
        <w:trPr>
          <w:trHeight w:val="805"/>
        </w:trPr>
        <w:tc>
          <w:tcPr>
            <w:tcW w:w="967" w:type="dxa"/>
          </w:tcPr>
          <w:p w:rsidR="001B3A24" w:rsidRDefault="001B3A24" w:rsidP="00157C05">
            <w:pPr>
              <w:rPr>
                <w:rFonts w:ascii="Arial" w:hAnsi="Arial" w:cs="Arial"/>
                <w:sz w:val="20"/>
                <w:szCs w:val="20"/>
              </w:rPr>
            </w:pPr>
            <w:r>
              <w:rPr>
                <w:rFonts w:ascii="Arial" w:hAnsi="Arial" w:cs="Arial"/>
                <w:sz w:val="20"/>
                <w:szCs w:val="20"/>
              </w:rPr>
              <w:t>4.</w:t>
            </w:r>
          </w:p>
        </w:tc>
        <w:tc>
          <w:tcPr>
            <w:tcW w:w="4457" w:type="dxa"/>
            <w:shd w:val="clear" w:color="auto" w:fill="auto"/>
          </w:tcPr>
          <w:p w:rsidR="001B3A24" w:rsidRPr="00E6787E" w:rsidRDefault="001B3A24" w:rsidP="00157C05">
            <w:pPr>
              <w:rPr>
                <w:rFonts w:ascii="Arial" w:hAnsi="Arial" w:cs="Arial"/>
                <w:sz w:val="20"/>
                <w:szCs w:val="20"/>
              </w:rPr>
            </w:pPr>
            <w:r w:rsidRPr="00E6787E">
              <w:rPr>
                <w:rFonts w:ascii="Arial" w:hAnsi="Arial" w:cs="Arial"/>
                <w:sz w:val="20"/>
                <w:szCs w:val="20"/>
              </w:rPr>
              <w:t>Средство за хладну стерилизацију апарта 4008H,5008,5008S на бази перисирћетне киселине у концентрацији 3,5 – 4,9 % и водоник пероксида у концентрацији 28,5 – 31,5 %, кондуктивитета радног раствора (1+24) 0.43.+-0.07 мс/цм паковања до 10 литара „Purestil 340“ или одговарајући</w:t>
            </w:r>
          </w:p>
        </w:tc>
        <w:tc>
          <w:tcPr>
            <w:tcW w:w="1050" w:type="dxa"/>
            <w:shd w:val="clear" w:color="auto" w:fill="auto"/>
          </w:tcPr>
          <w:p w:rsidR="001B3A24" w:rsidRDefault="001B3A24" w:rsidP="00157C05">
            <w:pPr>
              <w:rPr>
                <w:rFonts w:ascii="Arial" w:hAnsi="Arial" w:cs="Arial"/>
                <w:sz w:val="20"/>
                <w:szCs w:val="20"/>
              </w:rPr>
            </w:pPr>
            <w:r>
              <w:rPr>
                <w:rFonts w:ascii="Arial" w:hAnsi="Arial" w:cs="Arial"/>
                <w:sz w:val="20"/>
                <w:szCs w:val="20"/>
              </w:rPr>
              <w:t>литар</w:t>
            </w:r>
          </w:p>
        </w:tc>
        <w:tc>
          <w:tcPr>
            <w:tcW w:w="1890" w:type="dxa"/>
            <w:shd w:val="clear" w:color="auto" w:fill="auto"/>
          </w:tcPr>
          <w:p w:rsidR="001B3A24" w:rsidRPr="003E665E" w:rsidRDefault="001B3A24" w:rsidP="00157C05">
            <w:pPr>
              <w:rPr>
                <w:rFonts w:ascii="Arial" w:hAnsi="Arial" w:cs="Arial"/>
                <w:sz w:val="20"/>
                <w:szCs w:val="20"/>
              </w:rPr>
            </w:pPr>
            <w:r w:rsidRPr="003E665E">
              <w:rPr>
                <w:rFonts w:ascii="Arial" w:hAnsi="Arial" w:cs="Arial"/>
                <w:sz w:val="20"/>
                <w:szCs w:val="20"/>
              </w:rPr>
              <w:t>100</w:t>
            </w:r>
          </w:p>
        </w:tc>
      </w:tr>
      <w:tr w:rsidR="001B3A24" w:rsidRPr="004A7B65" w:rsidTr="00157C05">
        <w:trPr>
          <w:trHeight w:val="805"/>
        </w:trPr>
        <w:tc>
          <w:tcPr>
            <w:tcW w:w="967" w:type="dxa"/>
          </w:tcPr>
          <w:p w:rsidR="001B3A24" w:rsidRDefault="001B3A24" w:rsidP="00157C05">
            <w:pPr>
              <w:rPr>
                <w:rFonts w:ascii="Arial" w:hAnsi="Arial" w:cs="Arial"/>
                <w:sz w:val="20"/>
                <w:szCs w:val="20"/>
              </w:rPr>
            </w:pPr>
            <w:r>
              <w:rPr>
                <w:rFonts w:ascii="Arial" w:hAnsi="Arial" w:cs="Arial"/>
                <w:sz w:val="20"/>
                <w:szCs w:val="20"/>
              </w:rPr>
              <w:t>5.</w:t>
            </w:r>
          </w:p>
        </w:tc>
        <w:tc>
          <w:tcPr>
            <w:tcW w:w="4457" w:type="dxa"/>
            <w:shd w:val="clear" w:color="auto" w:fill="auto"/>
          </w:tcPr>
          <w:p w:rsidR="001B3A24" w:rsidRPr="00E6787E" w:rsidRDefault="001B3A24" w:rsidP="00157C05">
            <w:pPr>
              <w:rPr>
                <w:rFonts w:ascii="Arial" w:hAnsi="Arial" w:cs="Arial"/>
                <w:sz w:val="20"/>
                <w:szCs w:val="20"/>
              </w:rPr>
            </w:pPr>
            <w:r w:rsidRPr="00E6787E">
              <w:rPr>
                <w:rFonts w:ascii="Arial" w:hAnsi="Arial" w:cs="Arial"/>
                <w:sz w:val="20"/>
                <w:szCs w:val="20"/>
              </w:rPr>
              <w:t>Концетрат пакет за тип апарата 5008 S(Бибаг 900 г+Смартбаг цитратни кисели раствор CA 4,2/4,7 l)или одговарајући у одговарајућем паковању  (650, 900 и 950г)„Bibag 5008“Комбибег  или одговарајући</w:t>
            </w:r>
          </w:p>
        </w:tc>
        <w:tc>
          <w:tcPr>
            <w:tcW w:w="1050" w:type="dxa"/>
            <w:shd w:val="clear" w:color="auto" w:fill="auto"/>
          </w:tcPr>
          <w:p w:rsidR="001B3A24" w:rsidRDefault="001B3A24" w:rsidP="00157C05">
            <w:pPr>
              <w:rPr>
                <w:rFonts w:ascii="Arial" w:hAnsi="Arial" w:cs="Arial"/>
                <w:sz w:val="20"/>
                <w:szCs w:val="20"/>
              </w:rPr>
            </w:pPr>
            <w:r>
              <w:rPr>
                <w:rFonts w:ascii="Arial" w:hAnsi="Arial" w:cs="Arial"/>
                <w:sz w:val="20"/>
                <w:szCs w:val="20"/>
              </w:rPr>
              <w:t>ком.</w:t>
            </w:r>
          </w:p>
        </w:tc>
        <w:tc>
          <w:tcPr>
            <w:tcW w:w="1890" w:type="dxa"/>
            <w:shd w:val="clear" w:color="auto" w:fill="auto"/>
          </w:tcPr>
          <w:p w:rsidR="001B3A24" w:rsidRPr="003E665E" w:rsidRDefault="001B3A24" w:rsidP="00157C05">
            <w:pPr>
              <w:rPr>
                <w:rFonts w:ascii="Arial" w:hAnsi="Arial" w:cs="Arial"/>
                <w:sz w:val="20"/>
                <w:szCs w:val="20"/>
              </w:rPr>
            </w:pPr>
            <w:r w:rsidRPr="003E665E">
              <w:rPr>
                <w:rFonts w:ascii="Arial" w:hAnsi="Arial" w:cs="Arial"/>
                <w:sz w:val="20"/>
                <w:szCs w:val="20"/>
              </w:rPr>
              <w:t>364</w:t>
            </w:r>
          </w:p>
        </w:tc>
      </w:tr>
    </w:tbl>
    <w:p w:rsidR="001B3A24" w:rsidRDefault="001B3A24" w:rsidP="001B3A24">
      <w:pPr>
        <w:rPr>
          <w:rFonts w:ascii="Arial" w:hAnsi="Arial" w:cs="Arial"/>
          <w:lang w:val="sr-Cyrl-CS"/>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7"/>
        <w:gridCol w:w="3180"/>
        <w:gridCol w:w="2097"/>
        <w:gridCol w:w="1763"/>
      </w:tblGrid>
      <w:tr w:rsidR="001B3A24" w:rsidRPr="007C17B1" w:rsidTr="00157C05">
        <w:trPr>
          <w:trHeight w:val="416"/>
        </w:trPr>
        <w:tc>
          <w:tcPr>
            <w:tcW w:w="8307" w:type="dxa"/>
            <w:gridSpan w:val="4"/>
            <w:shd w:val="clear" w:color="auto" w:fill="BFBFBF"/>
          </w:tcPr>
          <w:p w:rsidR="001B3A24" w:rsidRPr="0011330A" w:rsidRDefault="001B3A24" w:rsidP="00157C05">
            <w:pPr>
              <w:pStyle w:val="NoSpacing"/>
              <w:suppressAutoHyphens w:val="0"/>
              <w:spacing w:line="240" w:lineRule="auto"/>
              <w:rPr>
                <w:rFonts w:ascii="Arial" w:hAnsi="Arial" w:cs="Arial"/>
                <w:b/>
                <w:sz w:val="24"/>
                <w:szCs w:val="24"/>
              </w:rPr>
            </w:pPr>
            <w:r w:rsidRPr="0011330A">
              <w:rPr>
                <w:rFonts w:ascii="Arial" w:hAnsi="Arial" w:cs="Arial"/>
                <w:b/>
                <w:sz w:val="24"/>
                <w:szCs w:val="24"/>
              </w:rPr>
              <w:t xml:space="preserve">Партија 3: </w:t>
            </w:r>
            <w:r>
              <w:rPr>
                <w:rFonts w:ascii="Arial" w:hAnsi="Arial" w:cs="Arial"/>
                <w:b/>
                <w:sz w:val="24"/>
                <w:szCs w:val="24"/>
                <w:lang w:val="sr-Cyrl-CS"/>
              </w:rPr>
              <w:t xml:space="preserve">СО </w:t>
            </w:r>
            <w:r w:rsidRPr="0011330A">
              <w:rPr>
                <w:rFonts w:ascii="Arial" w:hAnsi="Arial" w:cs="Arial"/>
                <w:b/>
                <w:sz w:val="24"/>
                <w:szCs w:val="24"/>
                <w:lang w:val="sr-Cyrl-CS"/>
              </w:rPr>
              <w:t xml:space="preserve">ТАБЛЕТИРАНА </w:t>
            </w:r>
          </w:p>
          <w:p w:rsidR="001B3A24" w:rsidRPr="007C17B1" w:rsidRDefault="001B3A24" w:rsidP="00157C05">
            <w:pPr>
              <w:rPr>
                <w:rFonts w:ascii="Arial" w:hAnsi="Arial" w:cs="Arial"/>
                <w:b/>
                <w:sz w:val="20"/>
                <w:szCs w:val="20"/>
              </w:rPr>
            </w:pPr>
          </w:p>
        </w:tc>
      </w:tr>
      <w:tr w:rsidR="001B3A24" w:rsidRPr="007C17B1" w:rsidTr="00157C05">
        <w:trPr>
          <w:trHeight w:val="319"/>
        </w:trPr>
        <w:tc>
          <w:tcPr>
            <w:tcW w:w="1267" w:type="dxa"/>
          </w:tcPr>
          <w:p w:rsidR="001B3A24" w:rsidRPr="0011330A" w:rsidRDefault="001B3A24" w:rsidP="00157C05">
            <w:pPr>
              <w:rPr>
                <w:rFonts w:ascii="Arial" w:hAnsi="Arial" w:cs="Arial"/>
                <w:sz w:val="20"/>
                <w:szCs w:val="20"/>
              </w:rPr>
            </w:pPr>
            <w:r>
              <w:rPr>
                <w:rFonts w:ascii="Arial" w:hAnsi="Arial" w:cs="Arial"/>
                <w:sz w:val="20"/>
                <w:szCs w:val="20"/>
              </w:rPr>
              <w:t>Редни број</w:t>
            </w:r>
          </w:p>
        </w:tc>
        <w:tc>
          <w:tcPr>
            <w:tcW w:w="3180" w:type="dxa"/>
            <w:shd w:val="clear" w:color="auto" w:fill="auto"/>
          </w:tcPr>
          <w:p w:rsidR="001B3A24" w:rsidRPr="0011330A" w:rsidRDefault="001B3A24" w:rsidP="00157C05">
            <w:pPr>
              <w:rPr>
                <w:rFonts w:ascii="Arial" w:hAnsi="Arial" w:cs="Arial"/>
                <w:b/>
                <w:sz w:val="20"/>
                <w:szCs w:val="20"/>
              </w:rPr>
            </w:pPr>
            <w:r>
              <w:rPr>
                <w:rFonts w:ascii="Arial" w:hAnsi="Arial" w:cs="Arial"/>
                <w:b/>
                <w:sz w:val="20"/>
                <w:szCs w:val="20"/>
              </w:rPr>
              <w:t>Назив производа</w:t>
            </w:r>
          </w:p>
        </w:tc>
        <w:tc>
          <w:tcPr>
            <w:tcW w:w="2097" w:type="dxa"/>
            <w:shd w:val="clear" w:color="auto" w:fill="auto"/>
          </w:tcPr>
          <w:p w:rsidR="001B3A24" w:rsidRPr="0011330A" w:rsidRDefault="001B3A24" w:rsidP="00157C05">
            <w:pPr>
              <w:rPr>
                <w:rFonts w:ascii="Arial" w:hAnsi="Arial" w:cs="Arial"/>
                <w:b/>
                <w:sz w:val="20"/>
                <w:szCs w:val="20"/>
              </w:rPr>
            </w:pPr>
            <w:r>
              <w:rPr>
                <w:rFonts w:ascii="Arial" w:hAnsi="Arial" w:cs="Arial"/>
                <w:b/>
                <w:sz w:val="20"/>
                <w:szCs w:val="20"/>
              </w:rPr>
              <w:t>Јед.мере</w:t>
            </w:r>
          </w:p>
        </w:tc>
        <w:tc>
          <w:tcPr>
            <w:tcW w:w="1763" w:type="dxa"/>
            <w:shd w:val="clear" w:color="auto" w:fill="auto"/>
          </w:tcPr>
          <w:p w:rsidR="001B3A24" w:rsidRPr="0011330A" w:rsidRDefault="001B3A24" w:rsidP="00157C05">
            <w:pPr>
              <w:rPr>
                <w:rFonts w:ascii="Arial" w:hAnsi="Arial" w:cs="Arial"/>
                <w:b/>
                <w:sz w:val="20"/>
                <w:szCs w:val="20"/>
              </w:rPr>
            </w:pPr>
            <w:r>
              <w:rPr>
                <w:rFonts w:ascii="Arial" w:hAnsi="Arial" w:cs="Arial"/>
                <w:b/>
                <w:sz w:val="20"/>
                <w:szCs w:val="20"/>
              </w:rPr>
              <w:t>Количина</w:t>
            </w:r>
          </w:p>
        </w:tc>
      </w:tr>
      <w:tr w:rsidR="001B3A24" w:rsidRPr="007C17B1" w:rsidTr="00157C05">
        <w:trPr>
          <w:trHeight w:val="939"/>
        </w:trPr>
        <w:tc>
          <w:tcPr>
            <w:tcW w:w="1267" w:type="dxa"/>
          </w:tcPr>
          <w:p w:rsidR="001B3A24" w:rsidRPr="007C17B1" w:rsidRDefault="001B3A24" w:rsidP="00157C05">
            <w:pPr>
              <w:rPr>
                <w:rFonts w:ascii="Arial" w:hAnsi="Arial" w:cs="Arial"/>
                <w:sz w:val="20"/>
                <w:szCs w:val="20"/>
              </w:rPr>
            </w:pPr>
            <w:r w:rsidRPr="007C17B1">
              <w:rPr>
                <w:rFonts w:ascii="Arial" w:hAnsi="Arial" w:cs="Arial"/>
                <w:sz w:val="20"/>
                <w:szCs w:val="20"/>
              </w:rPr>
              <w:t>1.</w:t>
            </w:r>
          </w:p>
        </w:tc>
        <w:tc>
          <w:tcPr>
            <w:tcW w:w="3180" w:type="dxa"/>
            <w:shd w:val="clear" w:color="auto" w:fill="auto"/>
          </w:tcPr>
          <w:p w:rsidR="001B3A24" w:rsidRPr="007C17B1" w:rsidRDefault="001B3A24" w:rsidP="00157C05">
            <w:pPr>
              <w:rPr>
                <w:rFonts w:ascii="Arial" w:hAnsi="Arial" w:cs="Arial"/>
                <w:sz w:val="20"/>
                <w:szCs w:val="20"/>
              </w:rPr>
            </w:pPr>
            <w:r w:rsidRPr="00A23D16">
              <w:rPr>
                <w:rFonts w:ascii="Arial" w:hAnsi="Arial" w:cs="Arial"/>
                <w:sz w:val="20"/>
                <w:szCs w:val="20"/>
              </w:rPr>
              <w:t>СО таблетирана</w:t>
            </w:r>
          </w:p>
        </w:tc>
        <w:tc>
          <w:tcPr>
            <w:tcW w:w="2097" w:type="dxa"/>
            <w:shd w:val="clear" w:color="auto" w:fill="auto"/>
          </w:tcPr>
          <w:p w:rsidR="001B3A24" w:rsidRPr="003E665E" w:rsidRDefault="001B3A24" w:rsidP="00157C05">
            <w:pPr>
              <w:rPr>
                <w:rFonts w:ascii="Arial" w:hAnsi="Arial" w:cs="Arial"/>
                <w:sz w:val="20"/>
                <w:szCs w:val="20"/>
              </w:rPr>
            </w:pPr>
            <w:r w:rsidRPr="003E665E">
              <w:rPr>
                <w:rFonts w:ascii="Arial" w:hAnsi="Arial" w:cs="Arial"/>
                <w:sz w:val="20"/>
                <w:szCs w:val="20"/>
              </w:rPr>
              <w:t>Кг.</w:t>
            </w:r>
          </w:p>
        </w:tc>
        <w:tc>
          <w:tcPr>
            <w:tcW w:w="1763" w:type="dxa"/>
            <w:shd w:val="clear" w:color="auto" w:fill="auto"/>
          </w:tcPr>
          <w:p w:rsidR="001B3A24" w:rsidRPr="008D66EC" w:rsidRDefault="001B3A24" w:rsidP="00157C05">
            <w:pPr>
              <w:rPr>
                <w:rFonts w:ascii="Arial" w:hAnsi="Arial" w:cs="Arial"/>
                <w:sz w:val="20"/>
                <w:szCs w:val="20"/>
              </w:rPr>
            </w:pPr>
            <w:r>
              <w:rPr>
                <w:rFonts w:ascii="Arial" w:hAnsi="Arial" w:cs="Arial"/>
                <w:sz w:val="20"/>
                <w:szCs w:val="20"/>
              </w:rPr>
              <w:t>200</w:t>
            </w:r>
          </w:p>
        </w:tc>
      </w:tr>
    </w:tbl>
    <w:p w:rsidR="001B3A24" w:rsidRPr="007C17B1" w:rsidRDefault="001B3A24" w:rsidP="001B3A24">
      <w:pPr>
        <w:rPr>
          <w:rFonts w:ascii="Arial" w:hAnsi="Arial" w:cs="Arial"/>
          <w:sz w:val="20"/>
          <w:szCs w:val="20"/>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4"/>
        <w:gridCol w:w="4410"/>
        <w:gridCol w:w="1236"/>
        <w:gridCol w:w="1716"/>
      </w:tblGrid>
      <w:tr w:rsidR="001B3A24" w:rsidRPr="007C17B1" w:rsidTr="00157C05">
        <w:trPr>
          <w:trHeight w:val="406"/>
        </w:trPr>
        <w:tc>
          <w:tcPr>
            <w:tcW w:w="8306" w:type="dxa"/>
            <w:gridSpan w:val="4"/>
            <w:shd w:val="clear" w:color="auto" w:fill="BFBFBF"/>
          </w:tcPr>
          <w:p w:rsidR="001B3A24" w:rsidRPr="0011330A" w:rsidRDefault="001B3A24" w:rsidP="00157C05">
            <w:pPr>
              <w:pStyle w:val="ListParagraph"/>
              <w:suppressAutoHyphens w:val="0"/>
              <w:spacing w:after="200" w:line="276" w:lineRule="auto"/>
              <w:ind w:left="0"/>
              <w:contextualSpacing/>
              <w:rPr>
                <w:rFonts w:ascii="Arial" w:hAnsi="Arial" w:cs="Arial"/>
                <w:b/>
                <w:lang w:val="sr-Cyrl-CS"/>
              </w:rPr>
            </w:pPr>
            <w:r w:rsidRPr="0011330A">
              <w:rPr>
                <w:rFonts w:ascii="Arial" w:hAnsi="Arial" w:cs="Arial"/>
                <w:b/>
              </w:rPr>
              <w:t>Партија 4:</w:t>
            </w:r>
            <w:r w:rsidRPr="0011330A">
              <w:rPr>
                <w:rFonts w:ascii="Arial" w:hAnsi="Arial" w:cs="Arial"/>
                <w:b/>
                <w:lang w:val="sr-Cyrl-CS"/>
              </w:rPr>
              <w:t xml:space="preserve"> ИГЛЕ ЗА ХЕМОДИЈАЛИЗУ </w:t>
            </w:r>
          </w:p>
          <w:p w:rsidR="001B3A24" w:rsidRPr="007C17B1" w:rsidRDefault="001B3A24" w:rsidP="00157C05">
            <w:pPr>
              <w:rPr>
                <w:rFonts w:ascii="Arial" w:hAnsi="Arial" w:cs="Arial"/>
                <w:b/>
                <w:sz w:val="20"/>
                <w:szCs w:val="20"/>
              </w:rPr>
            </w:pPr>
          </w:p>
        </w:tc>
      </w:tr>
      <w:tr w:rsidR="001B3A24" w:rsidRPr="007C17B1" w:rsidTr="00157C05">
        <w:trPr>
          <w:trHeight w:val="456"/>
        </w:trPr>
        <w:tc>
          <w:tcPr>
            <w:tcW w:w="944" w:type="dxa"/>
          </w:tcPr>
          <w:p w:rsidR="001B3A24" w:rsidRPr="0011330A" w:rsidRDefault="001B3A24" w:rsidP="00157C05">
            <w:pPr>
              <w:rPr>
                <w:rFonts w:ascii="Arial" w:hAnsi="Arial" w:cs="Arial"/>
                <w:sz w:val="20"/>
                <w:szCs w:val="20"/>
              </w:rPr>
            </w:pPr>
            <w:r>
              <w:rPr>
                <w:rFonts w:ascii="Arial" w:hAnsi="Arial" w:cs="Arial"/>
                <w:sz w:val="20"/>
                <w:szCs w:val="20"/>
              </w:rPr>
              <w:t>Редни број</w:t>
            </w:r>
          </w:p>
        </w:tc>
        <w:tc>
          <w:tcPr>
            <w:tcW w:w="4410" w:type="dxa"/>
            <w:shd w:val="clear" w:color="auto" w:fill="auto"/>
          </w:tcPr>
          <w:p w:rsidR="001B3A24" w:rsidRPr="0011330A" w:rsidRDefault="001B3A24" w:rsidP="00157C05">
            <w:pPr>
              <w:rPr>
                <w:rFonts w:ascii="Arial" w:hAnsi="Arial" w:cs="Arial"/>
                <w:b/>
                <w:sz w:val="20"/>
                <w:szCs w:val="20"/>
              </w:rPr>
            </w:pPr>
            <w:r>
              <w:rPr>
                <w:rFonts w:ascii="Arial" w:hAnsi="Arial" w:cs="Arial"/>
                <w:b/>
                <w:sz w:val="20"/>
                <w:szCs w:val="20"/>
              </w:rPr>
              <w:t>Назив производа</w:t>
            </w:r>
          </w:p>
        </w:tc>
        <w:tc>
          <w:tcPr>
            <w:tcW w:w="1236" w:type="dxa"/>
            <w:shd w:val="clear" w:color="auto" w:fill="auto"/>
          </w:tcPr>
          <w:p w:rsidR="001B3A24" w:rsidRPr="0011330A" w:rsidRDefault="001B3A24" w:rsidP="00157C05">
            <w:pPr>
              <w:rPr>
                <w:rFonts w:ascii="Arial" w:hAnsi="Arial" w:cs="Arial"/>
                <w:b/>
                <w:sz w:val="20"/>
                <w:szCs w:val="20"/>
              </w:rPr>
            </w:pPr>
            <w:r>
              <w:rPr>
                <w:rFonts w:ascii="Arial" w:hAnsi="Arial" w:cs="Arial"/>
                <w:b/>
                <w:sz w:val="20"/>
                <w:szCs w:val="20"/>
              </w:rPr>
              <w:t>Јед.мере</w:t>
            </w:r>
          </w:p>
        </w:tc>
        <w:tc>
          <w:tcPr>
            <w:tcW w:w="1716" w:type="dxa"/>
            <w:shd w:val="clear" w:color="auto" w:fill="auto"/>
          </w:tcPr>
          <w:p w:rsidR="001B3A24" w:rsidRPr="0011330A" w:rsidRDefault="001B3A24" w:rsidP="00157C05">
            <w:pPr>
              <w:rPr>
                <w:rFonts w:ascii="Arial" w:hAnsi="Arial" w:cs="Arial"/>
                <w:b/>
                <w:sz w:val="20"/>
                <w:szCs w:val="20"/>
              </w:rPr>
            </w:pPr>
            <w:r>
              <w:rPr>
                <w:rFonts w:ascii="Arial" w:hAnsi="Arial" w:cs="Arial"/>
                <w:b/>
                <w:sz w:val="20"/>
                <w:szCs w:val="20"/>
              </w:rPr>
              <w:t>Количина</w:t>
            </w:r>
          </w:p>
        </w:tc>
      </w:tr>
      <w:tr w:rsidR="001B3A24" w:rsidRPr="007C17B1" w:rsidTr="00157C05">
        <w:trPr>
          <w:trHeight w:val="733"/>
        </w:trPr>
        <w:tc>
          <w:tcPr>
            <w:tcW w:w="944" w:type="dxa"/>
          </w:tcPr>
          <w:p w:rsidR="001B3A24" w:rsidRPr="007C17B1" w:rsidRDefault="001B3A24" w:rsidP="00157C05">
            <w:pPr>
              <w:rPr>
                <w:rFonts w:ascii="Arial" w:hAnsi="Arial" w:cs="Arial"/>
                <w:sz w:val="20"/>
                <w:szCs w:val="20"/>
              </w:rPr>
            </w:pPr>
            <w:r w:rsidRPr="007C17B1">
              <w:rPr>
                <w:rFonts w:ascii="Arial" w:hAnsi="Arial" w:cs="Arial"/>
                <w:sz w:val="20"/>
                <w:szCs w:val="20"/>
              </w:rPr>
              <w:t>1.</w:t>
            </w:r>
          </w:p>
        </w:tc>
        <w:tc>
          <w:tcPr>
            <w:tcW w:w="4410" w:type="dxa"/>
            <w:shd w:val="clear" w:color="auto" w:fill="auto"/>
          </w:tcPr>
          <w:p w:rsidR="001B3A24" w:rsidRPr="007C17B1" w:rsidRDefault="001B3A24" w:rsidP="00157C05">
            <w:pPr>
              <w:rPr>
                <w:rFonts w:ascii="Arial" w:hAnsi="Arial" w:cs="Arial"/>
                <w:sz w:val="20"/>
                <w:szCs w:val="20"/>
              </w:rPr>
            </w:pPr>
            <w:r w:rsidRPr="003E665E">
              <w:rPr>
                <w:rFonts w:ascii="Arial" w:hAnsi="Arial" w:cs="Arial"/>
                <w:sz w:val="20"/>
                <w:szCs w:val="20"/>
              </w:rPr>
              <w:t>Игле за хемодијализу артеријска и венска,дужине металног дела 25 мм, са ротирајућим крилицима  и дужине цевчице до 150 мм( 14 GAV,15 GAV,16 GAV,17 GAV)</w:t>
            </w:r>
          </w:p>
        </w:tc>
        <w:tc>
          <w:tcPr>
            <w:tcW w:w="1236" w:type="dxa"/>
            <w:shd w:val="clear" w:color="auto" w:fill="auto"/>
          </w:tcPr>
          <w:p w:rsidR="001B3A24" w:rsidRPr="003E665E" w:rsidRDefault="001B3A24" w:rsidP="00157C05">
            <w:pPr>
              <w:rPr>
                <w:rFonts w:ascii="Arial" w:hAnsi="Arial" w:cs="Arial"/>
                <w:sz w:val="20"/>
                <w:szCs w:val="20"/>
              </w:rPr>
            </w:pPr>
            <w:r>
              <w:rPr>
                <w:rFonts w:ascii="Arial" w:hAnsi="Arial" w:cs="Arial"/>
                <w:sz w:val="20"/>
                <w:szCs w:val="20"/>
              </w:rPr>
              <w:t>Ком.</w:t>
            </w:r>
          </w:p>
        </w:tc>
        <w:tc>
          <w:tcPr>
            <w:tcW w:w="1716" w:type="dxa"/>
            <w:shd w:val="clear" w:color="auto" w:fill="auto"/>
          </w:tcPr>
          <w:p w:rsidR="001B3A24" w:rsidRPr="008D66EC" w:rsidRDefault="001B3A24" w:rsidP="00157C05">
            <w:pPr>
              <w:rPr>
                <w:rFonts w:ascii="Arial" w:hAnsi="Arial" w:cs="Arial"/>
                <w:b/>
                <w:sz w:val="20"/>
                <w:szCs w:val="20"/>
              </w:rPr>
            </w:pPr>
            <w:r>
              <w:rPr>
                <w:rFonts w:ascii="Arial" w:hAnsi="Arial" w:cs="Arial"/>
                <w:sz w:val="20"/>
                <w:szCs w:val="20"/>
              </w:rPr>
              <w:t>800</w:t>
            </w:r>
          </w:p>
        </w:tc>
      </w:tr>
    </w:tbl>
    <w:p w:rsidR="001B3A24" w:rsidRDefault="001B3A24" w:rsidP="001B3A24">
      <w:pPr>
        <w:rPr>
          <w:rFonts w:ascii="Arial" w:hAnsi="Arial" w:cs="Arial"/>
          <w:sz w:val="20"/>
          <w:szCs w:val="20"/>
        </w:rPr>
      </w:pPr>
    </w:p>
    <w:p w:rsidR="001B3A24" w:rsidRDefault="001B3A24" w:rsidP="001B3A24">
      <w:pPr>
        <w:rPr>
          <w:rFonts w:ascii="Arial" w:hAnsi="Arial" w:cs="Arial"/>
          <w:sz w:val="20"/>
          <w:szCs w:val="20"/>
        </w:rPr>
      </w:pPr>
    </w:p>
    <w:p w:rsidR="001B3A24" w:rsidRDefault="001B3A24" w:rsidP="001B3A24">
      <w:pPr>
        <w:rPr>
          <w:rFonts w:ascii="Arial" w:hAnsi="Arial" w:cs="Arial"/>
          <w:sz w:val="20"/>
          <w:szCs w:val="20"/>
        </w:rPr>
      </w:pPr>
    </w:p>
    <w:p w:rsidR="001B3A24" w:rsidRPr="007728BF" w:rsidRDefault="001B3A24" w:rsidP="001B3A24">
      <w:pPr>
        <w:rPr>
          <w:rFonts w:ascii="Arial" w:hAnsi="Arial" w:cs="Arial"/>
          <w:sz w:val="20"/>
          <w:szCs w:val="20"/>
        </w:rPr>
      </w:pPr>
    </w:p>
    <w:tbl>
      <w:tblPr>
        <w:tblW w:w="8318"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7"/>
        <w:gridCol w:w="4716"/>
        <w:gridCol w:w="1114"/>
        <w:gridCol w:w="1701"/>
      </w:tblGrid>
      <w:tr w:rsidR="001B3A24" w:rsidRPr="00B97F14" w:rsidTr="00157C05">
        <w:trPr>
          <w:trHeight w:val="373"/>
        </w:trPr>
        <w:tc>
          <w:tcPr>
            <w:tcW w:w="8318" w:type="dxa"/>
            <w:gridSpan w:val="4"/>
            <w:shd w:val="clear" w:color="auto" w:fill="BFBFBF"/>
          </w:tcPr>
          <w:p w:rsidR="001B3A24" w:rsidRPr="0011330A" w:rsidRDefault="001B3A24" w:rsidP="00157C05">
            <w:pPr>
              <w:pStyle w:val="ListParagraph"/>
              <w:suppressAutoHyphens w:val="0"/>
              <w:spacing w:after="200" w:line="276" w:lineRule="auto"/>
              <w:ind w:left="0"/>
              <w:contextualSpacing/>
              <w:rPr>
                <w:rFonts w:ascii="Arial" w:hAnsi="Arial" w:cs="Arial"/>
                <w:b/>
                <w:lang w:val="sr-Cyrl-CS"/>
              </w:rPr>
            </w:pPr>
            <w:r w:rsidRPr="0011330A">
              <w:rPr>
                <w:rFonts w:ascii="Arial" w:hAnsi="Arial" w:cs="Arial"/>
                <w:b/>
                <w:lang w:val="sr-Cyrl-CS"/>
              </w:rPr>
              <w:t xml:space="preserve">Партија 5: ПРО ХД СЕТ </w:t>
            </w:r>
          </w:p>
          <w:p w:rsidR="001B3A24" w:rsidRPr="00B97F14" w:rsidRDefault="001B3A24" w:rsidP="00157C05">
            <w:pPr>
              <w:rPr>
                <w:rFonts w:ascii="Arial" w:hAnsi="Arial" w:cs="Arial"/>
                <w:sz w:val="20"/>
                <w:szCs w:val="20"/>
              </w:rPr>
            </w:pPr>
          </w:p>
        </w:tc>
      </w:tr>
      <w:tr w:rsidR="001B3A24" w:rsidRPr="00B97F14" w:rsidTr="00157C05">
        <w:trPr>
          <w:trHeight w:val="339"/>
        </w:trPr>
        <w:tc>
          <w:tcPr>
            <w:tcW w:w="787" w:type="dxa"/>
          </w:tcPr>
          <w:p w:rsidR="001B3A24" w:rsidRPr="0011330A" w:rsidRDefault="001B3A24" w:rsidP="00157C05">
            <w:pPr>
              <w:rPr>
                <w:rFonts w:ascii="Arial" w:hAnsi="Arial" w:cs="Arial"/>
                <w:sz w:val="20"/>
                <w:szCs w:val="20"/>
              </w:rPr>
            </w:pPr>
            <w:r>
              <w:rPr>
                <w:rFonts w:ascii="Arial" w:hAnsi="Arial" w:cs="Arial"/>
                <w:sz w:val="20"/>
                <w:szCs w:val="20"/>
              </w:rPr>
              <w:t>Редни број</w:t>
            </w:r>
          </w:p>
        </w:tc>
        <w:tc>
          <w:tcPr>
            <w:tcW w:w="4716" w:type="dxa"/>
            <w:shd w:val="clear" w:color="auto" w:fill="auto"/>
          </w:tcPr>
          <w:p w:rsidR="001B3A24" w:rsidRPr="0011330A" w:rsidRDefault="001B3A24" w:rsidP="00157C05">
            <w:pPr>
              <w:rPr>
                <w:rFonts w:ascii="Arial" w:hAnsi="Arial" w:cs="Arial"/>
                <w:b/>
                <w:sz w:val="20"/>
                <w:szCs w:val="20"/>
              </w:rPr>
            </w:pPr>
            <w:r>
              <w:rPr>
                <w:rFonts w:ascii="Arial" w:hAnsi="Arial" w:cs="Arial"/>
                <w:b/>
                <w:sz w:val="20"/>
                <w:szCs w:val="20"/>
              </w:rPr>
              <w:t>Назив производа</w:t>
            </w:r>
          </w:p>
        </w:tc>
        <w:tc>
          <w:tcPr>
            <w:tcW w:w="1114" w:type="dxa"/>
            <w:shd w:val="clear" w:color="auto" w:fill="auto"/>
          </w:tcPr>
          <w:p w:rsidR="001B3A24" w:rsidRPr="0011330A" w:rsidRDefault="001B3A24" w:rsidP="00157C05">
            <w:pPr>
              <w:rPr>
                <w:rFonts w:ascii="Arial" w:hAnsi="Arial" w:cs="Arial"/>
                <w:b/>
                <w:sz w:val="20"/>
                <w:szCs w:val="20"/>
              </w:rPr>
            </w:pPr>
            <w:r>
              <w:rPr>
                <w:rFonts w:ascii="Arial" w:hAnsi="Arial" w:cs="Arial"/>
                <w:b/>
                <w:sz w:val="20"/>
                <w:szCs w:val="20"/>
              </w:rPr>
              <w:t>Јед.мере</w:t>
            </w:r>
          </w:p>
        </w:tc>
        <w:tc>
          <w:tcPr>
            <w:tcW w:w="1701" w:type="dxa"/>
            <w:shd w:val="clear" w:color="auto" w:fill="auto"/>
          </w:tcPr>
          <w:p w:rsidR="001B3A24" w:rsidRPr="0011330A" w:rsidRDefault="001B3A24" w:rsidP="00157C05">
            <w:pPr>
              <w:rPr>
                <w:rFonts w:ascii="Arial" w:hAnsi="Arial" w:cs="Arial"/>
                <w:b/>
                <w:sz w:val="20"/>
                <w:szCs w:val="20"/>
              </w:rPr>
            </w:pPr>
            <w:r>
              <w:rPr>
                <w:rFonts w:ascii="Arial" w:hAnsi="Arial" w:cs="Arial"/>
                <w:b/>
                <w:sz w:val="20"/>
                <w:szCs w:val="20"/>
              </w:rPr>
              <w:t>Количина</w:t>
            </w:r>
          </w:p>
        </w:tc>
      </w:tr>
      <w:tr w:rsidR="001B3A24" w:rsidRPr="00B97F14" w:rsidTr="00157C05">
        <w:trPr>
          <w:trHeight w:val="657"/>
        </w:trPr>
        <w:tc>
          <w:tcPr>
            <w:tcW w:w="787" w:type="dxa"/>
          </w:tcPr>
          <w:p w:rsidR="001B3A24" w:rsidRPr="00B97F14" w:rsidRDefault="001B3A24" w:rsidP="00157C05">
            <w:pPr>
              <w:rPr>
                <w:rFonts w:ascii="Arial" w:hAnsi="Arial" w:cs="Arial"/>
                <w:sz w:val="20"/>
                <w:szCs w:val="20"/>
              </w:rPr>
            </w:pPr>
            <w:r w:rsidRPr="00B97F14">
              <w:rPr>
                <w:rFonts w:ascii="Arial" w:hAnsi="Arial" w:cs="Arial"/>
                <w:sz w:val="20"/>
                <w:szCs w:val="20"/>
              </w:rPr>
              <w:t>1.</w:t>
            </w:r>
          </w:p>
        </w:tc>
        <w:tc>
          <w:tcPr>
            <w:tcW w:w="4716" w:type="dxa"/>
            <w:shd w:val="clear" w:color="auto" w:fill="auto"/>
          </w:tcPr>
          <w:p w:rsidR="001B3A24" w:rsidRDefault="001B3A24" w:rsidP="00157C05">
            <w:pPr>
              <w:rPr>
                <w:rFonts w:ascii="Arial" w:hAnsi="Arial" w:cs="Arial"/>
                <w:sz w:val="20"/>
                <w:szCs w:val="20"/>
              </w:rPr>
            </w:pPr>
            <w:r w:rsidRPr="00476E6B">
              <w:rPr>
                <w:rFonts w:ascii="Arial" w:hAnsi="Arial" w:cs="Arial"/>
                <w:sz w:val="20"/>
                <w:szCs w:val="20"/>
              </w:rPr>
              <w:t>Про хд сет или одговарајући:</w:t>
            </w:r>
          </w:p>
          <w:p w:rsidR="001B3A24" w:rsidRDefault="001B3A24" w:rsidP="00157C05">
            <w:pPr>
              <w:rPr>
                <w:rFonts w:ascii="Arial" w:hAnsi="Arial" w:cs="Arial"/>
                <w:sz w:val="20"/>
                <w:szCs w:val="20"/>
              </w:rPr>
            </w:pPr>
            <w:r w:rsidRPr="00476E6B">
              <w:rPr>
                <w:rFonts w:ascii="Arial" w:hAnsi="Arial" w:cs="Arial"/>
                <w:sz w:val="20"/>
                <w:szCs w:val="20"/>
              </w:rPr>
              <w:t>Стерилни сет за укључење и искључење пацијената</w:t>
            </w:r>
            <w:r>
              <w:rPr>
                <w:rFonts w:ascii="Arial" w:hAnsi="Arial" w:cs="Arial"/>
                <w:sz w:val="20"/>
                <w:szCs w:val="20"/>
              </w:rPr>
              <w:t xml:space="preserve"> </w:t>
            </w:r>
            <w:r w:rsidRPr="00476E6B">
              <w:rPr>
                <w:rFonts w:ascii="Arial" w:hAnsi="Arial" w:cs="Arial"/>
                <w:sz w:val="20"/>
                <w:szCs w:val="20"/>
              </w:rPr>
              <w:t xml:space="preserve">на дијализи садржи у оригиналном </w:t>
            </w:r>
            <w:r w:rsidRPr="00476E6B">
              <w:rPr>
                <w:rFonts w:ascii="Arial" w:hAnsi="Arial" w:cs="Arial"/>
                <w:sz w:val="20"/>
                <w:szCs w:val="20"/>
              </w:rPr>
              <w:lastRenderedPageBreak/>
              <w:t>јединственом</w:t>
            </w:r>
            <w:r>
              <w:rPr>
                <w:rFonts w:ascii="Arial" w:hAnsi="Arial" w:cs="Arial"/>
                <w:sz w:val="20"/>
                <w:szCs w:val="20"/>
              </w:rPr>
              <w:t xml:space="preserve"> </w:t>
            </w:r>
            <w:r w:rsidRPr="00476E6B">
              <w:rPr>
                <w:rFonts w:ascii="Arial" w:hAnsi="Arial" w:cs="Arial"/>
                <w:sz w:val="20"/>
                <w:szCs w:val="20"/>
              </w:rPr>
              <w:t>паковању следеће елементе:</w:t>
            </w:r>
          </w:p>
          <w:p w:rsidR="001B3A24" w:rsidRDefault="001B3A24" w:rsidP="00157C05">
            <w:pPr>
              <w:rPr>
                <w:rFonts w:ascii="Arial" w:hAnsi="Arial" w:cs="Arial"/>
                <w:sz w:val="20"/>
                <w:szCs w:val="20"/>
              </w:rPr>
            </w:pPr>
            <w:r w:rsidRPr="00476E6B">
              <w:rPr>
                <w:rFonts w:ascii="Arial" w:hAnsi="Arial" w:cs="Arial"/>
                <w:sz w:val="20"/>
                <w:szCs w:val="20"/>
              </w:rPr>
              <w:t xml:space="preserve">1) непропусна подлога димензије 50 цм x 50 цм (1 ком.) </w:t>
            </w:r>
          </w:p>
          <w:p w:rsidR="001B3A24" w:rsidRDefault="001B3A24" w:rsidP="00157C05">
            <w:pPr>
              <w:rPr>
                <w:rFonts w:ascii="Arial" w:hAnsi="Arial" w:cs="Arial"/>
                <w:sz w:val="20"/>
                <w:szCs w:val="20"/>
              </w:rPr>
            </w:pPr>
            <w:r>
              <w:rPr>
                <w:rFonts w:ascii="Arial" w:hAnsi="Arial" w:cs="Arial"/>
                <w:sz w:val="20"/>
                <w:szCs w:val="20"/>
              </w:rPr>
              <w:t xml:space="preserve"> </w:t>
            </w:r>
            <w:r w:rsidRPr="00476E6B">
              <w:rPr>
                <w:rFonts w:ascii="Arial" w:hAnsi="Arial" w:cs="Arial"/>
                <w:sz w:val="20"/>
                <w:szCs w:val="20"/>
              </w:rPr>
              <w:t>2) нитрилне рукавице без талка (4 ком)</w:t>
            </w:r>
          </w:p>
          <w:p w:rsidR="001B3A24" w:rsidRDefault="001B3A24" w:rsidP="00157C05">
            <w:pPr>
              <w:rPr>
                <w:rFonts w:ascii="Arial" w:hAnsi="Arial" w:cs="Arial"/>
                <w:sz w:val="20"/>
                <w:szCs w:val="20"/>
              </w:rPr>
            </w:pPr>
            <w:r w:rsidRPr="00476E6B">
              <w:rPr>
                <w:rFonts w:ascii="Arial" w:hAnsi="Arial" w:cs="Arial"/>
                <w:sz w:val="20"/>
                <w:szCs w:val="20"/>
              </w:rPr>
              <w:t>3) фластер траке самолепљиве 14,5 цм X1,5 цм,  (4 ком)</w:t>
            </w:r>
          </w:p>
          <w:p w:rsidR="001B3A24" w:rsidRDefault="001B3A24" w:rsidP="00157C05">
            <w:pPr>
              <w:rPr>
                <w:rFonts w:ascii="Arial" w:hAnsi="Arial" w:cs="Arial"/>
                <w:sz w:val="20"/>
                <w:szCs w:val="20"/>
              </w:rPr>
            </w:pPr>
            <w:r w:rsidRPr="00476E6B">
              <w:rPr>
                <w:rFonts w:ascii="Arial" w:hAnsi="Arial" w:cs="Arial"/>
                <w:sz w:val="20"/>
                <w:szCs w:val="20"/>
              </w:rPr>
              <w:t>4)фластер траке самолепљиве 14,5 цмX 2,5 цм,  (4 ком)</w:t>
            </w:r>
          </w:p>
          <w:p w:rsidR="001B3A24" w:rsidRDefault="001B3A24" w:rsidP="00157C05">
            <w:pPr>
              <w:rPr>
                <w:rFonts w:ascii="Arial" w:hAnsi="Arial" w:cs="Arial"/>
                <w:sz w:val="20"/>
                <w:szCs w:val="20"/>
              </w:rPr>
            </w:pPr>
            <w:r w:rsidRPr="00476E6B">
              <w:rPr>
                <w:rFonts w:ascii="Arial" w:hAnsi="Arial" w:cs="Arial"/>
                <w:sz w:val="20"/>
                <w:szCs w:val="20"/>
              </w:rPr>
              <w:t>5) хидрофилна вишеслојна стерилна газа,најмање 7,5 цм x</w:t>
            </w:r>
            <w:r>
              <w:rPr>
                <w:rFonts w:ascii="Arial" w:hAnsi="Arial" w:cs="Arial"/>
                <w:sz w:val="20"/>
                <w:szCs w:val="20"/>
              </w:rPr>
              <w:t xml:space="preserve"> </w:t>
            </w:r>
            <w:r w:rsidRPr="00476E6B">
              <w:rPr>
                <w:rFonts w:ascii="Arial" w:hAnsi="Arial" w:cs="Arial"/>
                <w:sz w:val="20"/>
                <w:szCs w:val="20"/>
              </w:rPr>
              <w:t>7,5 цм (10 ком)</w:t>
            </w:r>
          </w:p>
          <w:p w:rsidR="001B3A24" w:rsidRPr="00476E6B" w:rsidRDefault="001B3A24" w:rsidP="00157C05">
            <w:pPr>
              <w:rPr>
                <w:rFonts w:ascii="Arial" w:hAnsi="Arial" w:cs="Arial"/>
                <w:sz w:val="20"/>
                <w:szCs w:val="20"/>
              </w:rPr>
            </w:pPr>
            <w:r w:rsidRPr="00476E6B">
              <w:rPr>
                <w:rFonts w:ascii="Arial" w:hAnsi="Arial" w:cs="Arial"/>
                <w:sz w:val="20"/>
                <w:szCs w:val="20"/>
              </w:rPr>
              <w:t>6) хемостатски фластер, 5 цм-10цм, ширине 5цм (2 ком)</w:t>
            </w:r>
          </w:p>
        </w:tc>
        <w:tc>
          <w:tcPr>
            <w:tcW w:w="1114" w:type="dxa"/>
            <w:shd w:val="clear" w:color="auto" w:fill="auto"/>
          </w:tcPr>
          <w:p w:rsidR="001B3A24" w:rsidRPr="00B97F14" w:rsidRDefault="001B3A24" w:rsidP="00157C05">
            <w:pPr>
              <w:rPr>
                <w:rFonts w:ascii="Arial" w:hAnsi="Arial" w:cs="Arial"/>
                <w:sz w:val="20"/>
                <w:szCs w:val="20"/>
              </w:rPr>
            </w:pPr>
            <w:r w:rsidRPr="00B97F14">
              <w:rPr>
                <w:rFonts w:ascii="Arial" w:hAnsi="Arial" w:cs="Arial"/>
                <w:sz w:val="20"/>
                <w:szCs w:val="20"/>
              </w:rPr>
              <w:lastRenderedPageBreak/>
              <w:t>Kom.</w:t>
            </w:r>
          </w:p>
        </w:tc>
        <w:tc>
          <w:tcPr>
            <w:tcW w:w="1701" w:type="dxa"/>
            <w:shd w:val="clear" w:color="auto" w:fill="auto"/>
          </w:tcPr>
          <w:p w:rsidR="001B3A24" w:rsidRPr="002B139F" w:rsidRDefault="001B3A24" w:rsidP="00157C05">
            <w:pPr>
              <w:rPr>
                <w:rFonts w:ascii="Arial" w:hAnsi="Arial" w:cs="Arial"/>
                <w:sz w:val="20"/>
                <w:szCs w:val="20"/>
              </w:rPr>
            </w:pPr>
            <w:r>
              <w:rPr>
                <w:rFonts w:ascii="Arial" w:hAnsi="Arial" w:cs="Arial"/>
                <w:sz w:val="20"/>
                <w:szCs w:val="20"/>
              </w:rPr>
              <w:t>364</w:t>
            </w:r>
          </w:p>
        </w:tc>
      </w:tr>
    </w:tbl>
    <w:p w:rsidR="001B3A24" w:rsidRPr="001F615F" w:rsidRDefault="001B3A24" w:rsidP="001B3A24">
      <w:pPr>
        <w:rPr>
          <w:rFonts w:ascii="Arial" w:hAnsi="Arial" w:cs="Arial"/>
          <w:sz w:val="20"/>
          <w:szCs w:val="20"/>
        </w:rPr>
      </w:pPr>
    </w:p>
    <w:p w:rsidR="001B3A24" w:rsidRDefault="001B3A24" w:rsidP="001B3A24">
      <w:pPr>
        <w:rPr>
          <w:rFonts w:ascii="Arial" w:hAnsi="Arial" w:cs="Arial"/>
          <w:b/>
          <w:sz w:val="22"/>
          <w:szCs w:val="22"/>
          <w:lang w:val="sr-Cyrl-CS"/>
        </w:rPr>
      </w:pPr>
    </w:p>
    <w:p w:rsidR="001B3A24" w:rsidRPr="00587795" w:rsidRDefault="001B3A24" w:rsidP="001B3A24">
      <w:pPr>
        <w:spacing w:line="20" w:lineRule="atLeast"/>
        <w:ind w:right="-230"/>
        <w:jc w:val="both"/>
        <w:rPr>
          <w:rFonts w:ascii="Arial" w:hAnsi="Arial" w:cs="Arial"/>
          <w:b/>
          <w:color w:val="222222"/>
          <w:u w:val="single"/>
        </w:rPr>
      </w:pPr>
      <w:r>
        <w:rPr>
          <w:rFonts w:ascii="Arial" w:hAnsi="Arial" w:cs="Arial"/>
          <w:b/>
          <w:color w:val="222222"/>
          <w:u w:val="single"/>
        </w:rPr>
        <w:t>Напомена:</w:t>
      </w:r>
    </w:p>
    <w:p w:rsidR="001B3A24" w:rsidRPr="00D00D75" w:rsidRDefault="001B3A24" w:rsidP="001B3A24">
      <w:pPr>
        <w:spacing w:line="20" w:lineRule="atLeast"/>
        <w:ind w:right="-230"/>
        <w:jc w:val="both"/>
        <w:rPr>
          <w:rFonts w:ascii="Arial" w:hAnsi="Arial" w:cs="Arial"/>
          <w:color w:val="222222"/>
        </w:rPr>
      </w:pPr>
    </w:p>
    <w:p w:rsidR="001B3A24" w:rsidRPr="00D00D75" w:rsidRDefault="001B3A24" w:rsidP="001B3A24">
      <w:pPr>
        <w:spacing w:line="20" w:lineRule="atLeast"/>
        <w:ind w:right="-230"/>
        <w:jc w:val="both"/>
        <w:rPr>
          <w:rFonts w:ascii="Arial" w:hAnsi="Arial" w:cs="Arial"/>
          <w:color w:val="222222"/>
        </w:rPr>
      </w:pPr>
      <w:r>
        <w:rPr>
          <w:rFonts w:ascii="Arial" w:hAnsi="Arial" w:cs="Arial"/>
          <w:color w:val="222222"/>
        </w:rPr>
        <w:t xml:space="preserve">* </w:t>
      </w:r>
      <w:r w:rsidRPr="00D00D75">
        <w:rPr>
          <w:rFonts w:ascii="Arial" w:hAnsi="Arial" w:cs="Arial"/>
          <w:color w:val="222222"/>
        </w:rPr>
        <w:t>Понуђена добра се морају уклапати у важеће стандарде дефинисане Правилником о стандардима материјала за дијализе које се обезбеђују из средстава обавезног здравственог осигурања („Сл. гласник РС“ бр. 88/12, 41/13, 36/14, 37/14 и 88/15).</w:t>
      </w:r>
    </w:p>
    <w:p w:rsidR="001B3A24" w:rsidRPr="00D00D75" w:rsidRDefault="001B3A24" w:rsidP="001B3A24">
      <w:pPr>
        <w:shd w:val="clear" w:color="auto" w:fill="FFFFFF"/>
        <w:spacing w:line="20" w:lineRule="atLeast"/>
        <w:ind w:right="-230"/>
        <w:jc w:val="both"/>
        <w:rPr>
          <w:rFonts w:ascii="Arial" w:hAnsi="Arial" w:cs="Arial"/>
          <w:color w:val="222222"/>
        </w:rPr>
      </w:pPr>
      <w:r w:rsidRPr="00D00D75">
        <w:rPr>
          <w:rFonts w:ascii="Arial" w:hAnsi="Arial" w:cs="Arial"/>
          <w:b/>
          <w:color w:val="222222"/>
        </w:rPr>
        <w:t>Доказ</w:t>
      </w:r>
      <w:r w:rsidRPr="00D00D75">
        <w:rPr>
          <w:rFonts w:ascii="Arial" w:hAnsi="Arial" w:cs="Arial"/>
          <w:color w:val="222222"/>
        </w:rPr>
        <w:t>: Изјава понуђача</w:t>
      </w:r>
      <w:r>
        <w:rPr>
          <w:rFonts w:ascii="Arial" w:hAnsi="Arial" w:cs="Arial"/>
          <w:color w:val="222222"/>
        </w:rPr>
        <w:t>, на сопственом меморандуму,</w:t>
      </w:r>
      <w:r w:rsidRPr="00D00D75">
        <w:rPr>
          <w:rFonts w:ascii="Arial" w:hAnsi="Arial" w:cs="Arial"/>
          <w:color w:val="222222"/>
        </w:rPr>
        <w:t xml:space="preserve"> да се понуђена добра уклапају у важеће стандарде дефинисане Правилником о стандардима материјала за дијализе.</w:t>
      </w:r>
    </w:p>
    <w:p w:rsidR="001B3A24" w:rsidRPr="00D00D75" w:rsidRDefault="001B3A24" w:rsidP="001B3A24">
      <w:pPr>
        <w:spacing w:line="20" w:lineRule="atLeast"/>
        <w:ind w:right="-230"/>
        <w:jc w:val="both"/>
        <w:rPr>
          <w:rFonts w:ascii="Arial" w:hAnsi="Arial" w:cs="Arial"/>
          <w:color w:val="222222"/>
        </w:rPr>
      </w:pPr>
      <w:r w:rsidRPr="00D00D75">
        <w:rPr>
          <w:rFonts w:ascii="Arial" w:hAnsi="Arial" w:cs="Arial"/>
          <w:color w:val="222222"/>
        </w:rPr>
        <w:tab/>
      </w:r>
    </w:p>
    <w:p w:rsidR="001B3A24" w:rsidRPr="00D00D75" w:rsidRDefault="001B3A24" w:rsidP="001B3A24">
      <w:pPr>
        <w:spacing w:line="20" w:lineRule="atLeast"/>
        <w:ind w:right="-230"/>
        <w:jc w:val="both"/>
        <w:rPr>
          <w:rFonts w:ascii="Arial" w:hAnsi="Arial" w:cs="Arial"/>
          <w:color w:val="222222"/>
        </w:rPr>
      </w:pPr>
      <w:r>
        <w:rPr>
          <w:rFonts w:ascii="Arial" w:hAnsi="Arial" w:cs="Arial"/>
          <w:color w:val="222222"/>
        </w:rPr>
        <w:t xml:space="preserve">* </w:t>
      </w:r>
      <w:r w:rsidRPr="00D11BB0">
        <w:rPr>
          <w:rFonts w:ascii="Arial" w:hAnsi="Arial" w:cs="Arial"/>
          <w:color w:val="auto"/>
        </w:rPr>
        <w:t>За партију бр. 3</w:t>
      </w:r>
      <w:r w:rsidRPr="00D00D75">
        <w:rPr>
          <w:rFonts w:ascii="Arial" w:hAnsi="Arial" w:cs="Arial"/>
          <w:color w:val="222222"/>
        </w:rPr>
        <w:t xml:space="preserve"> је потребно понудити таблетирану со са чистоћом </w:t>
      </w:r>
      <w:r>
        <w:rPr>
          <w:rFonts w:ascii="Arial" w:hAnsi="Arial" w:cs="Arial"/>
          <w:color w:val="222222"/>
          <w:lang w:val="sr-Cyrl-CS"/>
        </w:rPr>
        <w:t>најмање</w:t>
      </w:r>
      <w:r w:rsidRPr="00D00D75">
        <w:rPr>
          <w:rFonts w:ascii="Arial" w:hAnsi="Arial" w:cs="Arial"/>
          <w:color w:val="222222"/>
        </w:rPr>
        <w:t xml:space="preserve"> од 9</w:t>
      </w:r>
      <w:r w:rsidR="00EC3D30">
        <w:rPr>
          <w:rFonts w:ascii="Arial" w:hAnsi="Arial" w:cs="Arial"/>
          <w:color w:val="222222"/>
          <w:lang w:val="sr-Cyrl-CS"/>
        </w:rPr>
        <w:t>9</w:t>
      </w:r>
      <w:r w:rsidRPr="00D00D75">
        <w:rPr>
          <w:rFonts w:ascii="Arial" w:hAnsi="Arial" w:cs="Arial"/>
          <w:color w:val="222222"/>
        </w:rPr>
        <w:t xml:space="preserve"> %.</w:t>
      </w:r>
    </w:p>
    <w:p w:rsidR="001B3A24" w:rsidRPr="007966BB" w:rsidRDefault="001B3A24" w:rsidP="001B3A24">
      <w:pPr>
        <w:spacing w:line="20" w:lineRule="atLeast"/>
        <w:ind w:right="-230"/>
        <w:jc w:val="both"/>
        <w:rPr>
          <w:rFonts w:ascii="Arial" w:hAnsi="Arial" w:cs="Arial"/>
          <w:color w:val="222222"/>
        </w:rPr>
      </w:pPr>
      <w:r w:rsidRPr="00D00D75">
        <w:rPr>
          <w:rFonts w:ascii="Arial" w:hAnsi="Arial" w:cs="Arial"/>
          <w:b/>
          <w:color w:val="222222"/>
        </w:rPr>
        <w:t>Доказ</w:t>
      </w:r>
      <w:r w:rsidRPr="00D00D75">
        <w:rPr>
          <w:rFonts w:ascii="Arial" w:hAnsi="Arial" w:cs="Arial"/>
          <w:color w:val="222222"/>
        </w:rPr>
        <w:t>: Копија важећег извештаја о испитивању од једне референтне установе у РС.</w:t>
      </w:r>
      <w:r>
        <w:rPr>
          <w:rFonts w:ascii="Arial" w:hAnsi="Arial" w:cs="Arial"/>
          <w:color w:val="222222"/>
        </w:rPr>
        <w:t xml:space="preserve"> </w:t>
      </w:r>
      <w:r w:rsidRPr="00CD7B17">
        <w:rPr>
          <w:rFonts w:ascii="Arial" w:hAnsi="Arial" w:cs="Arial"/>
          <w:color w:val="222222"/>
        </w:rPr>
        <w:t>За ову партију није потребно достављати решење од АЛИМС</w:t>
      </w:r>
      <w:r>
        <w:rPr>
          <w:rFonts w:ascii="Arial" w:hAnsi="Arial" w:cs="Arial"/>
          <w:color w:val="222222"/>
        </w:rPr>
        <w:t>.</w:t>
      </w:r>
    </w:p>
    <w:p w:rsidR="001B3A24" w:rsidRPr="00CE1286" w:rsidRDefault="001B3A24" w:rsidP="001B3A24">
      <w:pPr>
        <w:spacing w:line="20" w:lineRule="atLeast"/>
        <w:ind w:right="-230"/>
        <w:jc w:val="both"/>
        <w:rPr>
          <w:rFonts w:ascii="Arial" w:hAnsi="Arial" w:cs="Arial"/>
        </w:rPr>
      </w:pPr>
    </w:p>
    <w:p w:rsidR="001B3A24" w:rsidRDefault="001B3A24" w:rsidP="001B3A24">
      <w:pPr>
        <w:spacing w:line="20" w:lineRule="atLeast"/>
        <w:ind w:right="-230"/>
        <w:jc w:val="both"/>
        <w:rPr>
          <w:rFonts w:ascii="Arial" w:hAnsi="Arial" w:cs="Arial"/>
          <w:color w:val="222222"/>
          <w:lang w:val="sr-Cyrl-CS"/>
        </w:rPr>
      </w:pPr>
      <w:r>
        <w:rPr>
          <w:rFonts w:ascii="Arial" w:hAnsi="Arial" w:cs="Arial"/>
          <w:b/>
          <w:color w:val="222222"/>
          <w:lang w:val="sr-Cyrl-CS"/>
        </w:rPr>
        <w:t xml:space="preserve">* </w:t>
      </w:r>
      <w:r w:rsidR="00D11BB0" w:rsidRPr="00D11BB0">
        <w:rPr>
          <w:rFonts w:ascii="Arial" w:hAnsi="Arial" w:cs="Arial"/>
          <w:color w:val="auto"/>
          <w:lang w:val="sr-Cyrl-CS"/>
        </w:rPr>
        <w:t xml:space="preserve">За партију  </w:t>
      </w:r>
      <w:r w:rsidRPr="00D11BB0">
        <w:rPr>
          <w:rFonts w:ascii="Arial" w:hAnsi="Arial" w:cs="Arial"/>
          <w:color w:val="auto"/>
          <w:lang w:val="sr-Cyrl-CS"/>
        </w:rPr>
        <w:t>1 неопходно је доставити технички лист издат од стране произвођача понуђеног</w:t>
      </w:r>
      <w:r>
        <w:rPr>
          <w:rFonts w:ascii="Arial" w:hAnsi="Arial" w:cs="Arial"/>
          <w:color w:val="222222"/>
          <w:lang w:val="sr-Cyrl-CS"/>
        </w:rPr>
        <w:t xml:space="preserve"> добра, потписан и оверен од стране произвођача. </w:t>
      </w:r>
    </w:p>
    <w:p w:rsidR="001B3A24" w:rsidRDefault="001B3A24" w:rsidP="001B3A24">
      <w:pPr>
        <w:spacing w:line="20" w:lineRule="atLeast"/>
        <w:ind w:right="-230"/>
        <w:jc w:val="both"/>
        <w:rPr>
          <w:rFonts w:ascii="Arial" w:hAnsi="Arial" w:cs="Arial"/>
          <w:color w:val="222222"/>
          <w:lang w:val="sr-Cyrl-CS"/>
        </w:rPr>
      </w:pPr>
      <w:r>
        <w:rPr>
          <w:rFonts w:ascii="Arial" w:hAnsi="Arial" w:cs="Arial"/>
          <w:color w:val="222222"/>
          <w:lang w:val="sr-Cyrl-CS"/>
        </w:rPr>
        <w:t>Због увида у податке који се односе на генералне карактеристике понуђеног добра као што су: техничка спецификација, опис производа, употреба, намена, примена, потребно је доставити технички лист (tehnical data sheet) издат од стране произвођача понуђеног добра на енглеском или српском језику.</w:t>
      </w:r>
    </w:p>
    <w:p w:rsidR="001B3A24" w:rsidRDefault="001B3A24" w:rsidP="001B3A24">
      <w:pPr>
        <w:spacing w:line="20" w:lineRule="atLeast"/>
        <w:ind w:right="-230"/>
        <w:jc w:val="both"/>
        <w:rPr>
          <w:rFonts w:ascii="Arial" w:hAnsi="Arial" w:cs="Arial"/>
          <w:color w:val="222222"/>
        </w:rPr>
      </w:pPr>
    </w:p>
    <w:p w:rsidR="001B3A24" w:rsidRPr="00D00D75" w:rsidRDefault="001B3A24" w:rsidP="001B3A24">
      <w:pPr>
        <w:spacing w:line="20" w:lineRule="atLeast"/>
        <w:ind w:right="-230"/>
        <w:jc w:val="both"/>
        <w:rPr>
          <w:rFonts w:ascii="Arial" w:hAnsi="Arial" w:cs="Arial"/>
          <w:color w:val="222222"/>
        </w:rPr>
      </w:pPr>
      <w:r w:rsidRPr="00D00D75">
        <w:rPr>
          <w:rFonts w:ascii="Arial" w:hAnsi="Arial" w:cs="Arial"/>
          <w:color w:val="222222"/>
        </w:rPr>
        <w:t>Све остале захтеване минималне техничке карактеристике се налазе у описима тражених добара у претходној табели.</w:t>
      </w:r>
    </w:p>
    <w:p w:rsidR="001B3A24" w:rsidRDefault="001B3A24" w:rsidP="001B3A24">
      <w:pPr>
        <w:spacing w:line="20" w:lineRule="atLeast"/>
        <w:ind w:right="-230"/>
        <w:jc w:val="both"/>
        <w:rPr>
          <w:rFonts w:ascii="Arial" w:hAnsi="Arial" w:cs="Arial"/>
          <w:b/>
          <w:color w:val="222222"/>
          <w:lang w:val="sr-Cyrl-CS"/>
        </w:rPr>
      </w:pPr>
    </w:p>
    <w:p w:rsidR="001B3A24" w:rsidRPr="007966BB" w:rsidRDefault="001B3A24" w:rsidP="001B3A24">
      <w:pPr>
        <w:spacing w:line="20" w:lineRule="atLeast"/>
        <w:ind w:right="-230"/>
        <w:jc w:val="both"/>
        <w:rPr>
          <w:rFonts w:ascii="Arial" w:hAnsi="Arial" w:cs="Arial"/>
          <w:color w:val="222222"/>
        </w:rPr>
      </w:pPr>
      <w:r w:rsidRPr="007966BB">
        <w:rPr>
          <w:rFonts w:ascii="Arial" w:hAnsi="Arial" w:cs="Arial"/>
          <w:color w:val="222222"/>
        </w:rPr>
        <w:t>Код сваког назива где се евентуално појављује заштићени назив добара, подразумева се „или еквивалент“ у складу са чланом 71. ЗЈН.</w:t>
      </w:r>
    </w:p>
    <w:p w:rsidR="001B3A24" w:rsidRPr="00CD7B17" w:rsidRDefault="001B3A24" w:rsidP="001B3A24">
      <w:pPr>
        <w:shd w:val="clear" w:color="auto" w:fill="FFFFFF"/>
        <w:ind w:right="-230"/>
        <w:jc w:val="both"/>
        <w:rPr>
          <w:rFonts w:ascii="Arial" w:hAnsi="Arial" w:cs="Arial"/>
          <w:b/>
          <w:color w:val="222222"/>
        </w:rPr>
      </w:pPr>
      <w:r w:rsidRPr="00CD7B17">
        <w:rPr>
          <w:rFonts w:ascii="Arial" w:hAnsi="Arial" w:cs="Arial"/>
          <w:b/>
          <w:i/>
          <w:color w:val="222222"/>
          <w:shd w:val="clear" w:color="auto" w:fill="FFFFFF"/>
        </w:rPr>
        <w:tab/>
      </w:r>
      <w:r w:rsidRPr="00CD7B17">
        <w:rPr>
          <w:rFonts w:ascii="Arial" w:hAnsi="Arial" w:cs="Arial"/>
          <w:b/>
          <w:i/>
          <w:color w:val="222222"/>
          <w:shd w:val="clear" w:color="auto" w:fill="FFFFFF"/>
        </w:rPr>
        <w:tab/>
      </w:r>
    </w:p>
    <w:p w:rsidR="001B3A24" w:rsidRPr="00CE1286" w:rsidRDefault="001B3A24" w:rsidP="001B3A24">
      <w:pPr>
        <w:shd w:val="clear" w:color="auto" w:fill="FFFFFF"/>
        <w:spacing w:line="20" w:lineRule="atLeast"/>
        <w:ind w:right="-230"/>
        <w:jc w:val="both"/>
        <w:rPr>
          <w:rFonts w:ascii="Arial" w:hAnsi="Arial" w:cs="Arial"/>
          <w:color w:val="222222"/>
        </w:rPr>
      </w:pPr>
      <w:r w:rsidRPr="00CE1286">
        <w:rPr>
          <w:rFonts w:ascii="Arial" w:hAnsi="Arial" w:cs="Arial"/>
          <w:color w:val="222222"/>
        </w:rPr>
        <w:t>Понуде које не испуне предвиђене карактеристике одн. не понуде одговарајуће добро или на било који други начин не испуне захтеване минималне техничке карактеристике, Наручилац ће одбити као неодговарајуће.</w:t>
      </w:r>
    </w:p>
    <w:p w:rsidR="001B3A24" w:rsidRDefault="001B3A24" w:rsidP="001B3A24">
      <w:pPr>
        <w:rPr>
          <w:rFonts w:ascii="Arial" w:hAnsi="Arial" w:cs="Arial"/>
          <w:b/>
          <w:sz w:val="22"/>
          <w:szCs w:val="22"/>
        </w:rPr>
      </w:pPr>
    </w:p>
    <w:p w:rsidR="001B3A24" w:rsidRPr="00E3412C" w:rsidRDefault="001B3A24" w:rsidP="001B3A24">
      <w:pPr>
        <w:ind w:right="-230"/>
        <w:jc w:val="both"/>
        <w:rPr>
          <w:rFonts w:ascii="Arial" w:hAnsi="Arial" w:cs="Arial"/>
        </w:rPr>
      </w:pPr>
      <w:r w:rsidRPr="00E3412C">
        <w:rPr>
          <w:rFonts w:ascii="Arial" w:hAnsi="Arial" w:cs="Arial"/>
        </w:rPr>
        <w:t>Понуђач је у обавези да уз своју понуду, достави каталог, фотокопију каталога одн. извод из каталога, одн. проспекат</w:t>
      </w:r>
      <w:r w:rsidRPr="00E3412C">
        <w:rPr>
          <w:rFonts w:ascii="Arial" w:hAnsi="Arial" w:cs="Arial"/>
          <w:lang w:val="sr-Cyrl-CS"/>
        </w:rPr>
        <w:t xml:space="preserve"> одн. упутство за употребу</w:t>
      </w:r>
      <w:r w:rsidRPr="00E3412C">
        <w:rPr>
          <w:rFonts w:ascii="Arial" w:hAnsi="Arial" w:cs="Arial"/>
        </w:rPr>
        <w:t xml:space="preserve"> који се односи на понуђена добра. У достављеном каталогу</w:t>
      </w:r>
      <w:r w:rsidRPr="00E3412C">
        <w:rPr>
          <w:rFonts w:ascii="Arial" w:hAnsi="Arial" w:cs="Arial"/>
          <w:lang w:val="sr-Cyrl-CS"/>
        </w:rPr>
        <w:t xml:space="preserve"> одн. проспектном материјалу одн. упутству за употребу</w:t>
      </w:r>
      <w:r w:rsidRPr="00E3412C">
        <w:rPr>
          <w:rFonts w:ascii="Arial" w:hAnsi="Arial" w:cs="Arial"/>
        </w:rPr>
        <w:t xml:space="preserve"> је потребно маркирати или на други начин обележити понуђена добра - пропратити речима „ставка 1 или ставка 2 и сл.“.</w:t>
      </w:r>
    </w:p>
    <w:p w:rsidR="001B3A24" w:rsidRDefault="001B3A24" w:rsidP="001B3A24">
      <w:pPr>
        <w:rPr>
          <w:rFonts w:ascii="Arial" w:hAnsi="Arial" w:cs="Arial"/>
          <w:b/>
          <w:sz w:val="22"/>
          <w:szCs w:val="22"/>
        </w:rPr>
      </w:pPr>
    </w:p>
    <w:p w:rsidR="001B3A24" w:rsidRDefault="001B3A24" w:rsidP="001B3A24">
      <w:pPr>
        <w:jc w:val="both"/>
        <w:rPr>
          <w:rFonts w:ascii="Arial" w:hAnsi="Arial" w:cs="Arial"/>
          <w:lang w:val="sr-Cyrl-CS"/>
        </w:rPr>
      </w:pPr>
      <w:r>
        <w:rPr>
          <w:rFonts w:ascii="Arial" w:hAnsi="Arial" w:cs="Arial"/>
          <w:lang w:val="sr-Cyrl-CS"/>
        </w:rPr>
        <w:lastRenderedPageBreak/>
        <w:t>Наручилац задржава право да у току стручне оцене понуда затражи да понуђач достави узорке понуђених добара у разумној количини о сопственом трошку у року од 2 дана од добијања писменог захтева. Узорци би се тражили само у случају да Наручилац не може да утврди, из достављене понуде, да ли понуђена добра испуњавају све тражене минималне техничке карактеристике. Понуда понуђача који не достави узорке у остављеном року, ће бити одбијена као неодговарајућа.</w:t>
      </w:r>
    </w:p>
    <w:p w:rsidR="001B3A24" w:rsidRDefault="001B3A24" w:rsidP="001B3A24">
      <w:pPr>
        <w:rPr>
          <w:rFonts w:ascii="Arial" w:hAnsi="Arial" w:cs="Arial"/>
          <w:b/>
          <w:sz w:val="22"/>
          <w:szCs w:val="22"/>
        </w:rPr>
      </w:pPr>
    </w:p>
    <w:p w:rsidR="001B3A24" w:rsidRPr="00CE1286" w:rsidRDefault="001B3A24" w:rsidP="001B3A24">
      <w:pPr>
        <w:rPr>
          <w:rFonts w:ascii="Arial" w:hAnsi="Arial" w:cs="Arial"/>
          <w:b/>
          <w:sz w:val="22"/>
          <w:szCs w:val="22"/>
        </w:rPr>
      </w:pPr>
    </w:p>
    <w:p w:rsidR="001B3A24" w:rsidRPr="009B7727" w:rsidRDefault="001B3A24" w:rsidP="001B3A24">
      <w:pPr>
        <w:rPr>
          <w:rFonts w:cs="TimesNewRomanPSMT"/>
          <w:i/>
          <w:iCs/>
          <w:sz w:val="18"/>
          <w:szCs w:val="18"/>
        </w:rPr>
        <w:sectPr w:rsidR="001B3A24" w:rsidRPr="009B7727" w:rsidSect="00157C05">
          <w:pgSz w:w="11906" w:h="16838"/>
          <w:pgMar w:top="1440" w:right="1440" w:bottom="1440" w:left="1440" w:header="720" w:footer="720" w:gutter="0"/>
          <w:cols w:space="720"/>
          <w:docGrid w:linePitch="360" w:charSpace="32768"/>
        </w:sectPr>
      </w:pPr>
    </w:p>
    <w:p w:rsidR="001B3A24" w:rsidRPr="009B7727" w:rsidRDefault="001B3A24" w:rsidP="001B3A24">
      <w:pPr>
        <w:rPr>
          <w:rFonts w:cs="TimesNewRomanPSMT"/>
          <w:i/>
          <w:iCs/>
          <w:sz w:val="18"/>
          <w:szCs w:val="18"/>
        </w:rPr>
      </w:pPr>
    </w:p>
    <w:p w:rsidR="001B3A24" w:rsidRPr="007A43A6" w:rsidRDefault="001B3A24" w:rsidP="001B3A24">
      <w:pPr>
        <w:shd w:val="clear" w:color="auto" w:fill="BFBFBF"/>
        <w:jc w:val="center"/>
        <w:rPr>
          <w:rFonts w:ascii="Arial" w:hAnsi="Arial" w:cs="Arial"/>
          <w:b/>
          <w:bCs/>
          <w:i/>
          <w:iCs/>
          <w:sz w:val="28"/>
          <w:szCs w:val="28"/>
        </w:rPr>
      </w:pPr>
      <w:r>
        <w:rPr>
          <w:rFonts w:ascii="Arial" w:hAnsi="Arial" w:cs="Arial"/>
          <w:b/>
          <w:bCs/>
          <w:i/>
          <w:iCs/>
          <w:sz w:val="28"/>
          <w:szCs w:val="28"/>
        </w:rPr>
        <w:t>IV  УСЛОВИ ЗА УЧЕШЋЕ У ПОСТУПКУ ЈАВНЕ НАБАВКЕ ИЗ ЧЛ. 75. И 76. ЗЈН И УПУТСТВО КАКО СЕ ДОКАЗУЈЕ ИСПУЊЕНОСТ ТИХ УСЛОВА</w:t>
      </w:r>
    </w:p>
    <w:p w:rsidR="001B3A24" w:rsidRDefault="001B3A24" w:rsidP="001B3A24">
      <w:pPr>
        <w:jc w:val="center"/>
        <w:rPr>
          <w:rFonts w:ascii="Arial" w:eastAsia="TimesNewRomanPSMT" w:hAnsi="Arial" w:cs="Arial"/>
          <w:bCs/>
          <w:color w:val="auto"/>
          <w:sz w:val="32"/>
          <w:szCs w:val="32"/>
        </w:rPr>
      </w:pPr>
    </w:p>
    <w:p w:rsidR="001B3A24" w:rsidRPr="00096544" w:rsidRDefault="001B3A24" w:rsidP="001B3A24">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1B3A24" w:rsidRPr="004B12E0" w:rsidRDefault="001B3A24" w:rsidP="001B3A24">
      <w:pPr>
        <w:pStyle w:val="ListParagraph"/>
        <w:tabs>
          <w:tab w:val="left" w:pos="680"/>
        </w:tabs>
        <w:ind w:left="0"/>
        <w:jc w:val="both"/>
        <w:rPr>
          <w:rFonts w:ascii="Arial" w:hAnsi="Arial" w:cs="Arial"/>
          <w:iCs/>
        </w:rPr>
      </w:pPr>
    </w:p>
    <w:p w:rsidR="001B3A24" w:rsidRDefault="001B3A24" w:rsidP="001B3A24">
      <w:pPr>
        <w:pStyle w:val="ListParagraph"/>
        <w:tabs>
          <w:tab w:val="left" w:pos="680"/>
        </w:tabs>
        <w:ind w:left="0"/>
        <w:jc w:val="both"/>
      </w:pPr>
      <w:r>
        <w:rPr>
          <w:rFonts w:ascii="Arial" w:hAnsi="Arial" w:cs="Arial"/>
          <w:iCs/>
        </w:rPr>
        <w:t>У</w:t>
      </w:r>
      <w:r w:rsidRPr="00116F43">
        <w:rPr>
          <w:rFonts w:ascii="Arial" w:hAnsi="Arial" w:cs="Arial"/>
          <w:iCs/>
        </w:rPr>
        <w:t xml:space="preserve"> поступку предметне јавне набавке </w:t>
      </w:r>
      <w:r>
        <w:rPr>
          <w:rFonts w:ascii="Arial" w:hAnsi="Arial" w:cs="Arial"/>
          <w:iCs/>
        </w:rPr>
        <w:t xml:space="preserve">понуђач мора да докаже да </w:t>
      </w:r>
      <w:r w:rsidRPr="00116F43">
        <w:rPr>
          <w:rFonts w:ascii="Arial" w:hAnsi="Arial" w:cs="Arial"/>
          <w:iCs/>
        </w:rPr>
        <w:t xml:space="preserve">испуњава </w:t>
      </w:r>
      <w:r w:rsidRPr="00116F43">
        <w:rPr>
          <w:rFonts w:ascii="Arial" w:hAnsi="Arial" w:cs="Arial"/>
          <w:b/>
          <w:iCs/>
        </w:rPr>
        <w:t>обавезне услове</w:t>
      </w:r>
      <w:r>
        <w:rPr>
          <w:rFonts w:ascii="Arial" w:hAnsi="Arial" w:cs="Arial"/>
          <w:iCs/>
        </w:rPr>
        <w:t xml:space="preserve"> за учешће, дефинисане чл.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за учешће у поступку предметне јавне набавке, д</w:t>
      </w:r>
      <w:r>
        <w:rPr>
          <w:rFonts w:ascii="Arial" w:hAnsi="Arial" w:cs="Arial"/>
          <w:lang w:val="sr-Cyrl-CS"/>
        </w:rPr>
        <w:t xml:space="preserve">оказује на начин дефинисан у следећој табели, </w:t>
      </w:r>
      <w:r w:rsidRPr="005B2D5C">
        <w:rPr>
          <w:rFonts w:ascii="Arial" w:hAnsi="Arial" w:cs="Arial"/>
          <w:b/>
          <w:lang w:val="sr-Cyrl-CS"/>
        </w:rPr>
        <w:t>и то:</w:t>
      </w:r>
    </w:p>
    <w:p w:rsidR="001B3A24" w:rsidRPr="004B12E0" w:rsidRDefault="001B3A24" w:rsidP="001B3A24">
      <w:pPr>
        <w:pStyle w:val="ListParagraph"/>
        <w:tabs>
          <w:tab w:val="left" w:pos="680"/>
        </w:tabs>
        <w:ind w:left="0"/>
        <w:jc w:val="both"/>
      </w:pPr>
    </w:p>
    <w:p w:rsidR="001B3A24" w:rsidRPr="00035E0E" w:rsidRDefault="001B3A24" w:rsidP="001B3A24">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1B3A24" w:rsidRPr="0016619D" w:rsidTr="00157C05">
        <w:trPr>
          <w:trHeight w:val="548"/>
        </w:trPr>
        <w:tc>
          <w:tcPr>
            <w:tcW w:w="593" w:type="dxa"/>
            <w:shd w:val="clear" w:color="auto" w:fill="C6D9F1"/>
          </w:tcPr>
          <w:p w:rsidR="001B3A24" w:rsidRPr="006D357E" w:rsidRDefault="001B3A24" w:rsidP="00157C05">
            <w:pPr>
              <w:suppressAutoHyphens w:val="0"/>
              <w:spacing w:line="240" w:lineRule="auto"/>
              <w:contextualSpacing/>
              <w:rPr>
                <w:rFonts w:ascii="Arial" w:hAnsi="Arial" w:cs="Arial"/>
                <w:color w:val="auto"/>
                <w:sz w:val="20"/>
                <w:szCs w:val="20"/>
                <w:lang w:val="sr-Cyrl-CS"/>
              </w:rPr>
            </w:pPr>
          </w:p>
          <w:p w:rsidR="001B3A24" w:rsidRPr="006D357E" w:rsidRDefault="001B3A24" w:rsidP="00157C05">
            <w:pPr>
              <w:suppressAutoHyphens w:val="0"/>
              <w:spacing w:line="240" w:lineRule="auto"/>
              <w:contextualSpacing/>
              <w:rPr>
                <w:rFonts w:ascii="Arial" w:hAnsi="Arial" w:cs="Arial"/>
                <w:color w:val="auto"/>
                <w:sz w:val="20"/>
                <w:szCs w:val="20"/>
                <w:lang w:val="sr-Cyrl-CS"/>
              </w:rPr>
            </w:pPr>
            <w:r w:rsidRPr="006D357E">
              <w:rPr>
                <w:rFonts w:ascii="Arial" w:hAnsi="Arial" w:cs="Arial"/>
                <w:color w:val="auto"/>
                <w:sz w:val="20"/>
                <w:szCs w:val="20"/>
                <w:lang w:val="sr-Cyrl-CS"/>
              </w:rPr>
              <w:t>Р.бр</w:t>
            </w:r>
          </w:p>
        </w:tc>
        <w:tc>
          <w:tcPr>
            <w:tcW w:w="4123" w:type="dxa"/>
            <w:shd w:val="clear" w:color="auto" w:fill="C6D9F1"/>
          </w:tcPr>
          <w:p w:rsidR="001B3A24" w:rsidRPr="006D357E" w:rsidRDefault="001B3A24" w:rsidP="00157C05">
            <w:pPr>
              <w:jc w:val="center"/>
              <w:rPr>
                <w:rFonts w:ascii="Arial" w:hAnsi="Arial" w:cs="Arial"/>
                <w:color w:val="auto"/>
                <w:sz w:val="28"/>
                <w:szCs w:val="28"/>
                <w:lang w:val="sr-Cyrl-CS"/>
              </w:rPr>
            </w:pPr>
            <w:r w:rsidRPr="006D357E">
              <w:rPr>
                <w:rFonts w:ascii="Arial" w:hAnsi="Arial" w:cs="Arial"/>
                <w:color w:val="auto"/>
                <w:sz w:val="28"/>
                <w:szCs w:val="28"/>
                <w:lang w:val="sr-Cyrl-CS"/>
              </w:rPr>
              <w:t>ОБАВЕЗНИ УСЛОВИ</w:t>
            </w:r>
          </w:p>
        </w:tc>
        <w:tc>
          <w:tcPr>
            <w:tcW w:w="4526" w:type="dxa"/>
            <w:shd w:val="clear" w:color="auto" w:fill="C6D9F1"/>
          </w:tcPr>
          <w:p w:rsidR="001B3A24" w:rsidRPr="006D357E" w:rsidRDefault="001B3A24" w:rsidP="00157C05">
            <w:pPr>
              <w:jc w:val="center"/>
              <w:rPr>
                <w:rFonts w:ascii="Arial" w:hAnsi="Arial" w:cs="Arial"/>
                <w:color w:val="auto"/>
                <w:sz w:val="28"/>
                <w:szCs w:val="28"/>
                <w:lang w:val="sr-Cyrl-CS"/>
              </w:rPr>
            </w:pPr>
            <w:r w:rsidRPr="006D357E">
              <w:rPr>
                <w:rFonts w:ascii="Arial" w:hAnsi="Arial" w:cs="Arial"/>
                <w:color w:val="auto"/>
                <w:sz w:val="28"/>
                <w:szCs w:val="28"/>
              </w:rPr>
              <w:t xml:space="preserve">НАЧИН </w:t>
            </w:r>
            <w:r w:rsidRPr="006D357E">
              <w:rPr>
                <w:rFonts w:ascii="Arial" w:hAnsi="Arial" w:cs="Arial"/>
                <w:color w:val="auto"/>
                <w:sz w:val="28"/>
                <w:szCs w:val="28"/>
                <w:lang w:val="sr-Cyrl-CS"/>
              </w:rPr>
              <w:t>ДОКАЗИВАЊА</w:t>
            </w:r>
          </w:p>
        </w:tc>
      </w:tr>
      <w:tr w:rsidR="001B3A24" w:rsidRPr="00332E80" w:rsidTr="00157C05">
        <w:tc>
          <w:tcPr>
            <w:tcW w:w="593" w:type="dxa"/>
            <w:shd w:val="clear" w:color="auto" w:fill="auto"/>
          </w:tcPr>
          <w:p w:rsidR="001B3A24" w:rsidRPr="006D357E" w:rsidRDefault="001B3A24" w:rsidP="00157C05">
            <w:pPr>
              <w:jc w:val="center"/>
              <w:rPr>
                <w:rFonts w:ascii="Arial" w:hAnsi="Arial" w:cs="Arial"/>
                <w:color w:val="auto"/>
                <w:lang w:val="sr-Cyrl-CS"/>
              </w:rPr>
            </w:pPr>
          </w:p>
          <w:p w:rsidR="001B3A24" w:rsidRPr="006D357E" w:rsidRDefault="001B3A24" w:rsidP="00157C05">
            <w:pPr>
              <w:jc w:val="center"/>
              <w:rPr>
                <w:rFonts w:ascii="Arial" w:hAnsi="Arial" w:cs="Arial"/>
                <w:color w:val="auto"/>
                <w:lang w:val="sr-Cyrl-CS"/>
              </w:rPr>
            </w:pPr>
          </w:p>
          <w:p w:rsidR="001B3A24" w:rsidRPr="006D357E" w:rsidRDefault="001B3A24" w:rsidP="00157C05">
            <w:pPr>
              <w:jc w:val="center"/>
              <w:rPr>
                <w:rFonts w:ascii="Arial" w:hAnsi="Arial" w:cs="Arial"/>
                <w:color w:val="auto"/>
                <w:lang w:val="sr-Cyrl-CS"/>
              </w:rPr>
            </w:pPr>
            <w:r w:rsidRPr="006D357E">
              <w:rPr>
                <w:rFonts w:ascii="Arial" w:hAnsi="Arial" w:cs="Arial"/>
                <w:color w:val="auto"/>
                <w:lang w:val="sr-Cyrl-CS"/>
              </w:rPr>
              <w:t>1.</w:t>
            </w:r>
          </w:p>
        </w:tc>
        <w:tc>
          <w:tcPr>
            <w:tcW w:w="4123" w:type="dxa"/>
            <w:shd w:val="clear" w:color="auto" w:fill="auto"/>
          </w:tcPr>
          <w:p w:rsidR="001B3A24" w:rsidRPr="006D357E" w:rsidRDefault="001B3A24" w:rsidP="00157C05">
            <w:pPr>
              <w:jc w:val="both"/>
              <w:rPr>
                <w:rFonts w:ascii="Arial" w:hAnsi="Arial" w:cs="Arial"/>
                <w:iCs/>
              </w:rPr>
            </w:pPr>
          </w:p>
          <w:p w:rsidR="001B3A24" w:rsidRPr="006D357E" w:rsidRDefault="001B3A24" w:rsidP="00157C05">
            <w:pPr>
              <w:jc w:val="both"/>
              <w:rPr>
                <w:rFonts w:ascii="Arial" w:hAnsi="Arial" w:cs="Arial"/>
                <w:i/>
                <w:iCs/>
                <w:lang w:val="sr-Cyrl-CS"/>
              </w:rPr>
            </w:pPr>
            <w:r w:rsidRPr="006D357E">
              <w:rPr>
                <w:rFonts w:ascii="Arial" w:hAnsi="Arial" w:cs="Arial"/>
                <w:iCs/>
              </w:rPr>
              <w:t>Да је регистрован код надлежног органа, односно уписан у одговарајући регистар</w:t>
            </w:r>
            <w:r w:rsidRPr="006D357E">
              <w:rPr>
                <w:rFonts w:ascii="Arial" w:hAnsi="Arial" w:cs="Arial"/>
                <w:iCs/>
                <w:lang w:val="sr-Cyrl-CS"/>
              </w:rPr>
              <w:t xml:space="preserve"> </w:t>
            </w:r>
            <w:r w:rsidRPr="006D357E">
              <w:rPr>
                <w:rFonts w:ascii="Arial" w:hAnsi="Arial" w:cs="Arial"/>
                <w:i/>
                <w:iCs/>
                <w:lang w:val="sr-Cyrl-CS"/>
              </w:rPr>
              <w:t>(чл. 75. ст. 1. тач. 1) ЗЈН);</w:t>
            </w:r>
          </w:p>
          <w:p w:rsidR="001B3A24" w:rsidRPr="006D357E" w:rsidRDefault="001B3A24" w:rsidP="00157C05">
            <w:pPr>
              <w:rPr>
                <w:color w:val="FF0000"/>
                <w:lang w:val="sr-Cyrl-CS"/>
              </w:rPr>
            </w:pPr>
          </w:p>
        </w:tc>
        <w:tc>
          <w:tcPr>
            <w:tcW w:w="4526" w:type="dxa"/>
            <w:vMerge w:val="restart"/>
            <w:shd w:val="clear" w:color="auto" w:fill="auto"/>
          </w:tcPr>
          <w:p w:rsidR="001B3A24" w:rsidRPr="006D357E" w:rsidRDefault="001B3A24" w:rsidP="00157C05">
            <w:pPr>
              <w:jc w:val="both"/>
              <w:rPr>
                <w:rFonts w:ascii="Arial" w:hAnsi="Arial" w:cs="Arial"/>
                <w:iCs/>
                <w:lang w:val="sr-Cyrl-CS"/>
              </w:rPr>
            </w:pPr>
          </w:p>
          <w:p w:rsidR="001B3A24" w:rsidRPr="006D357E" w:rsidRDefault="001B3A24" w:rsidP="00157C05">
            <w:pPr>
              <w:pStyle w:val="ListParagraph"/>
              <w:ind w:left="0"/>
              <w:jc w:val="both"/>
              <w:rPr>
                <w:rFonts w:ascii="Arial" w:hAnsi="Arial" w:cs="Arial"/>
              </w:rPr>
            </w:pPr>
            <w:r w:rsidRPr="006D357E">
              <w:rPr>
                <w:rFonts w:ascii="Arial" w:hAnsi="Arial" w:cs="Arial"/>
                <w:b/>
              </w:rPr>
              <w:t>ИЗЈАВА</w:t>
            </w:r>
            <w:r w:rsidRPr="006D357E">
              <w:rPr>
                <w:rFonts w:ascii="Arial" w:hAnsi="Arial" w:cs="Arial"/>
                <w:color w:val="FF0000"/>
                <w:lang w:val="sr-Cyrl-CS"/>
              </w:rPr>
              <w:t xml:space="preserve"> </w:t>
            </w:r>
            <w:r w:rsidRPr="00431883">
              <w:rPr>
                <w:rFonts w:ascii="Arial" w:hAnsi="Arial" w:cs="Arial"/>
                <w:color w:val="auto"/>
                <w:lang w:val="sr-Cyrl-CS"/>
              </w:rPr>
              <w:t>(</w:t>
            </w:r>
            <w:r w:rsidRPr="00431883">
              <w:rPr>
                <w:rFonts w:ascii="Arial" w:hAnsi="Arial" w:cs="Arial"/>
                <w:i/>
                <w:color w:val="auto"/>
                <w:lang w:val="sr-Cyrl-CS"/>
              </w:rPr>
              <w:t>Образац 5.</w:t>
            </w:r>
            <w:r w:rsidRPr="00431883">
              <w:rPr>
                <w:rFonts w:ascii="Arial" w:hAnsi="Arial" w:cs="Arial"/>
                <w:i/>
                <w:color w:val="auto"/>
                <w:lang w:val="ru-RU"/>
              </w:rPr>
              <w:t xml:space="preserve"> у </w:t>
            </w:r>
            <w:r w:rsidRPr="00431883">
              <w:rPr>
                <w:rFonts w:ascii="Arial" w:hAnsi="Arial" w:cs="Arial"/>
                <w:i/>
                <w:color w:val="auto"/>
              </w:rPr>
              <w:t>поглављу</w:t>
            </w:r>
            <w:r w:rsidRPr="00431883">
              <w:rPr>
                <w:rFonts w:ascii="Arial" w:hAnsi="Arial" w:cs="Arial"/>
                <w:i/>
                <w:color w:val="auto"/>
                <w:lang w:val="sr-Cyrl-CS"/>
              </w:rPr>
              <w:t xml:space="preserve"> </w:t>
            </w:r>
            <w:r w:rsidRPr="00431883">
              <w:rPr>
                <w:rFonts w:ascii="Arial" w:hAnsi="Arial" w:cs="Arial"/>
                <w:i/>
                <w:color w:val="auto"/>
              </w:rPr>
              <w:t>VI</w:t>
            </w:r>
            <w:r w:rsidRPr="00431883">
              <w:rPr>
                <w:rFonts w:ascii="Arial" w:hAnsi="Arial" w:cs="Arial"/>
                <w:i/>
                <w:color w:val="auto"/>
                <w:lang w:val="ru-RU"/>
              </w:rPr>
              <w:t xml:space="preserve"> ове конкурсне документације</w:t>
            </w:r>
            <w:r w:rsidRPr="00431883">
              <w:rPr>
                <w:rFonts w:ascii="Arial" w:hAnsi="Arial" w:cs="Arial"/>
                <w:color w:val="auto"/>
                <w:lang w:val="sr-Cyrl-CS"/>
              </w:rPr>
              <w:t>),</w:t>
            </w:r>
            <w:r w:rsidRPr="006D357E">
              <w:rPr>
                <w:rFonts w:ascii="Arial" w:hAnsi="Arial" w:cs="Arial"/>
                <w:color w:val="FF0000"/>
                <w:lang w:val="sr-Cyrl-CS"/>
              </w:rPr>
              <w:t xml:space="preserve"> </w:t>
            </w:r>
            <w:r w:rsidRPr="006D357E">
              <w:rPr>
                <w:rFonts w:ascii="Arial" w:hAnsi="Arial" w:cs="Arial"/>
              </w:rPr>
              <w:t>којом</w:t>
            </w:r>
            <w:r>
              <w:rPr>
                <w:rFonts w:ascii="Arial" w:hAnsi="Arial" w:cs="Arial"/>
              </w:rPr>
              <w:t xml:space="preserve"> понуђач</w:t>
            </w:r>
            <w:r w:rsidRPr="006D357E">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1B3A24" w:rsidRPr="006D357E" w:rsidRDefault="001B3A24" w:rsidP="00157C05">
            <w:pPr>
              <w:pStyle w:val="ListParagraph"/>
              <w:ind w:left="0"/>
              <w:jc w:val="both"/>
              <w:rPr>
                <w:rFonts w:ascii="Arial" w:hAnsi="Arial" w:cs="Arial"/>
              </w:rPr>
            </w:pPr>
          </w:p>
          <w:p w:rsidR="001B3A24" w:rsidRPr="006D357E" w:rsidRDefault="001B3A24" w:rsidP="00157C05">
            <w:pPr>
              <w:pStyle w:val="ListParagraph"/>
              <w:ind w:left="0"/>
              <w:jc w:val="both"/>
              <w:rPr>
                <w:color w:val="FF0000"/>
              </w:rPr>
            </w:pPr>
          </w:p>
        </w:tc>
      </w:tr>
      <w:tr w:rsidR="001B3A24" w:rsidRPr="00332E80" w:rsidTr="00157C05">
        <w:tc>
          <w:tcPr>
            <w:tcW w:w="593" w:type="dxa"/>
            <w:shd w:val="clear" w:color="auto" w:fill="auto"/>
            <w:vAlign w:val="center"/>
          </w:tcPr>
          <w:p w:rsidR="001B3A24" w:rsidRPr="006D357E" w:rsidRDefault="001B3A24" w:rsidP="00157C05">
            <w:pPr>
              <w:jc w:val="center"/>
              <w:rPr>
                <w:rFonts w:ascii="Arial" w:hAnsi="Arial" w:cs="Arial"/>
                <w:color w:val="auto"/>
                <w:lang w:val="sr-Cyrl-CS"/>
              </w:rPr>
            </w:pPr>
            <w:r w:rsidRPr="006D357E">
              <w:rPr>
                <w:rFonts w:ascii="Arial" w:hAnsi="Arial" w:cs="Arial"/>
                <w:color w:val="auto"/>
                <w:lang w:val="sr-Cyrl-CS"/>
              </w:rPr>
              <w:t>2.</w:t>
            </w:r>
          </w:p>
        </w:tc>
        <w:tc>
          <w:tcPr>
            <w:tcW w:w="4123" w:type="dxa"/>
            <w:shd w:val="clear" w:color="auto" w:fill="auto"/>
          </w:tcPr>
          <w:p w:rsidR="001B3A24" w:rsidRPr="006D357E" w:rsidRDefault="001B3A24" w:rsidP="00157C05">
            <w:pPr>
              <w:jc w:val="both"/>
              <w:rPr>
                <w:rFonts w:ascii="Arial" w:hAnsi="Arial" w:cs="Arial"/>
              </w:rPr>
            </w:pPr>
          </w:p>
          <w:p w:rsidR="001B3A24" w:rsidRPr="006D357E" w:rsidRDefault="001B3A24" w:rsidP="00157C05">
            <w:pPr>
              <w:jc w:val="both"/>
              <w:rPr>
                <w:rFonts w:ascii="Arial" w:hAnsi="Arial" w:cs="Arial"/>
                <w:i/>
                <w:iCs/>
                <w:lang w:val="sr-Cyrl-CS"/>
              </w:rPr>
            </w:pPr>
            <w:r w:rsidRPr="006D357E">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D357E">
              <w:rPr>
                <w:rFonts w:ascii="Arial" w:hAnsi="Arial" w:cs="Arial"/>
                <w:lang w:val="sr-Cyrl-CS"/>
              </w:rPr>
              <w:t xml:space="preserve"> </w:t>
            </w:r>
            <w:r w:rsidRPr="006D357E">
              <w:rPr>
                <w:rFonts w:ascii="Arial" w:hAnsi="Arial" w:cs="Arial"/>
                <w:i/>
                <w:iCs/>
                <w:lang w:val="sr-Cyrl-CS"/>
              </w:rPr>
              <w:t>(чл. 75. ст. 1. тач. 2) ЗЈН);</w:t>
            </w:r>
          </w:p>
          <w:p w:rsidR="001B3A24" w:rsidRPr="006D357E" w:rsidRDefault="001B3A24" w:rsidP="00157C05">
            <w:pPr>
              <w:jc w:val="both"/>
              <w:rPr>
                <w:color w:val="FF0000"/>
                <w:lang w:val="sr-Cyrl-CS"/>
              </w:rPr>
            </w:pPr>
          </w:p>
        </w:tc>
        <w:tc>
          <w:tcPr>
            <w:tcW w:w="4526" w:type="dxa"/>
            <w:vMerge/>
            <w:shd w:val="clear" w:color="auto" w:fill="auto"/>
          </w:tcPr>
          <w:p w:rsidR="001B3A24" w:rsidRPr="006D357E" w:rsidRDefault="001B3A24" w:rsidP="00157C05">
            <w:pPr>
              <w:jc w:val="both"/>
              <w:rPr>
                <w:color w:val="FF0000"/>
              </w:rPr>
            </w:pPr>
          </w:p>
        </w:tc>
      </w:tr>
      <w:tr w:rsidR="001B3A24" w:rsidRPr="00332E80" w:rsidTr="00157C05">
        <w:tc>
          <w:tcPr>
            <w:tcW w:w="593" w:type="dxa"/>
            <w:shd w:val="clear" w:color="auto" w:fill="auto"/>
            <w:vAlign w:val="center"/>
          </w:tcPr>
          <w:p w:rsidR="001B3A24" w:rsidRPr="006D357E" w:rsidRDefault="001B3A24" w:rsidP="00157C05">
            <w:pPr>
              <w:jc w:val="center"/>
              <w:rPr>
                <w:rFonts w:ascii="Arial" w:hAnsi="Arial" w:cs="Arial"/>
                <w:color w:val="FF0000"/>
                <w:lang w:val="sr-Cyrl-CS"/>
              </w:rPr>
            </w:pPr>
            <w:r w:rsidRPr="006D357E">
              <w:rPr>
                <w:rFonts w:ascii="Arial" w:hAnsi="Arial" w:cs="Arial"/>
                <w:color w:val="auto"/>
                <w:lang w:val="sr-Cyrl-CS"/>
              </w:rPr>
              <w:t>3.</w:t>
            </w:r>
          </w:p>
        </w:tc>
        <w:tc>
          <w:tcPr>
            <w:tcW w:w="4123" w:type="dxa"/>
            <w:shd w:val="clear" w:color="auto" w:fill="auto"/>
          </w:tcPr>
          <w:p w:rsidR="001B3A24" w:rsidRPr="006D357E" w:rsidRDefault="001B3A24" w:rsidP="00157C05">
            <w:pPr>
              <w:jc w:val="both"/>
              <w:rPr>
                <w:rFonts w:ascii="Arial" w:hAnsi="Arial" w:cs="Arial"/>
              </w:rPr>
            </w:pPr>
          </w:p>
          <w:p w:rsidR="001B3A24" w:rsidRPr="006D357E" w:rsidRDefault="001B3A24" w:rsidP="00157C05">
            <w:pPr>
              <w:jc w:val="both"/>
              <w:rPr>
                <w:rFonts w:ascii="Arial" w:hAnsi="Arial" w:cs="Arial"/>
              </w:rPr>
            </w:pPr>
            <w:r w:rsidRPr="006D357E">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ЗЈН</w:t>
            </w:r>
            <w:r w:rsidRPr="006D357E">
              <w:rPr>
                <w:rFonts w:ascii="Arial" w:hAnsi="Arial" w:cs="Arial"/>
                <w:i/>
                <w:iCs/>
                <w:lang w:val="sr-Cyrl-CS"/>
              </w:rPr>
              <w:t>);</w:t>
            </w:r>
          </w:p>
          <w:p w:rsidR="001B3A24" w:rsidRPr="006D357E" w:rsidRDefault="001B3A24" w:rsidP="00157C05">
            <w:pPr>
              <w:rPr>
                <w:color w:val="FF0000"/>
              </w:rPr>
            </w:pPr>
          </w:p>
        </w:tc>
        <w:tc>
          <w:tcPr>
            <w:tcW w:w="4526" w:type="dxa"/>
            <w:vMerge/>
            <w:shd w:val="clear" w:color="auto" w:fill="auto"/>
          </w:tcPr>
          <w:p w:rsidR="001B3A24" w:rsidRPr="006D357E" w:rsidRDefault="001B3A24" w:rsidP="00157C05">
            <w:pPr>
              <w:jc w:val="both"/>
              <w:rPr>
                <w:color w:val="FF0000"/>
              </w:rPr>
            </w:pPr>
          </w:p>
        </w:tc>
      </w:tr>
      <w:tr w:rsidR="001B3A24" w:rsidRPr="00332E80" w:rsidTr="00157C05">
        <w:tc>
          <w:tcPr>
            <w:tcW w:w="593" w:type="dxa"/>
            <w:shd w:val="clear" w:color="auto" w:fill="auto"/>
            <w:vAlign w:val="center"/>
          </w:tcPr>
          <w:p w:rsidR="001B3A24" w:rsidRPr="006D357E" w:rsidRDefault="001B3A24" w:rsidP="00157C05">
            <w:pPr>
              <w:jc w:val="center"/>
              <w:rPr>
                <w:rFonts w:ascii="Arial" w:hAnsi="Arial" w:cs="Arial"/>
                <w:color w:val="auto"/>
                <w:lang w:val="sr-Cyrl-CS"/>
              </w:rPr>
            </w:pPr>
            <w:r w:rsidRPr="006D357E">
              <w:rPr>
                <w:rFonts w:ascii="Arial" w:hAnsi="Arial" w:cs="Arial"/>
                <w:color w:val="auto"/>
                <w:lang w:val="sr-Cyrl-CS"/>
              </w:rPr>
              <w:t>4.</w:t>
            </w:r>
          </w:p>
        </w:tc>
        <w:tc>
          <w:tcPr>
            <w:tcW w:w="4123" w:type="dxa"/>
            <w:shd w:val="clear" w:color="auto" w:fill="auto"/>
          </w:tcPr>
          <w:p w:rsidR="001B3A24" w:rsidRPr="004B12E0" w:rsidRDefault="001B3A24" w:rsidP="00157C05">
            <w:pPr>
              <w:jc w:val="both"/>
              <w:rPr>
                <w:rFonts w:ascii="Arial" w:hAnsi="Arial" w:cs="Arial"/>
                <w:i/>
                <w:iCs/>
                <w:color w:val="auto"/>
                <w:lang w:val="sr-Cyrl-CS"/>
              </w:rPr>
            </w:pPr>
            <w:r w:rsidRPr="006D357E">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w:t>
            </w:r>
            <w:r>
              <w:rPr>
                <w:rFonts w:ascii="Arial" w:hAnsi="Arial" w:cs="Arial"/>
                <w:color w:val="auto"/>
              </w:rPr>
              <w:t>тности која је на снази у време</w:t>
            </w:r>
            <w:r w:rsidRPr="006D357E">
              <w:rPr>
                <w:rFonts w:ascii="Arial" w:hAnsi="Arial" w:cs="Arial"/>
                <w:color w:val="auto"/>
              </w:rPr>
              <w:t xml:space="preserve"> подношења понуде (</w:t>
            </w:r>
            <w:r w:rsidRPr="006D357E">
              <w:rPr>
                <w:rFonts w:ascii="Arial" w:hAnsi="Arial" w:cs="Arial"/>
                <w:i/>
                <w:iCs/>
                <w:color w:val="auto"/>
                <w:lang w:val="sr-Cyrl-CS"/>
              </w:rPr>
              <w:t>чл. 75. ст. 2. ЗЈН).</w:t>
            </w:r>
          </w:p>
        </w:tc>
        <w:tc>
          <w:tcPr>
            <w:tcW w:w="4526" w:type="dxa"/>
            <w:vMerge/>
            <w:shd w:val="clear" w:color="auto" w:fill="auto"/>
          </w:tcPr>
          <w:p w:rsidR="001B3A24" w:rsidRPr="006D357E" w:rsidRDefault="001B3A24" w:rsidP="00157C05">
            <w:pPr>
              <w:jc w:val="both"/>
              <w:rPr>
                <w:color w:val="FF0000"/>
              </w:rPr>
            </w:pPr>
          </w:p>
        </w:tc>
      </w:tr>
      <w:tr w:rsidR="001B3A24" w:rsidRPr="00332E80" w:rsidTr="00157C05">
        <w:tc>
          <w:tcPr>
            <w:tcW w:w="593" w:type="dxa"/>
            <w:shd w:val="clear" w:color="auto" w:fill="auto"/>
            <w:vAlign w:val="center"/>
          </w:tcPr>
          <w:p w:rsidR="001B3A24" w:rsidRPr="006D357E" w:rsidRDefault="001B3A24" w:rsidP="00157C05">
            <w:pPr>
              <w:jc w:val="center"/>
              <w:rPr>
                <w:rFonts w:ascii="Arial" w:hAnsi="Arial" w:cs="Arial"/>
                <w:color w:val="auto"/>
                <w:lang w:val="sr-Cyrl-CS"/>
              </w:rPr>
            </w:pPr>
            <w:r w:rsidRPr="006D357E">
              <w:rPr>
                <w:rFonts w:ascii="Arial" w:hAnsi="Arial" w:cs="Arial"/>
                <w:color w:val="auto"/>
                <w:lang w:val="sr-Cyrl-CS"/>
              </w:rPr>
              <w:lastRenderedPageBreak/>
              <w:t>5.</w:t>
            </w:r>
          </w:p>
        </w:tc>
        <w:tc>
          <w:tcPr>
            <w:tcW w:w="4123" w:type="dxa"/>
            <w:shd w:val="clear" w:color="auto" w:fill="auto"/>
          </w:tcPr>
          <w:p w:rsidR="001B3A24" w:rsidRPr="006D357E" w:rsidRDefault="001B3A24" w:rsidP="00157C05">
            <w:pPr>
              <w:rPr>
                <w:rFonts w:ascii="Arial" w:hAnsi="Arial" w:cs="Arial"/>
                <w:color w:val="auto"/>
              </w:rPr>
            </w:pPr>
          </w:p>
          <w:p w:rsidR="001B3A24" w:rsidRPr="006D357E" w:rsidRDefault="001B3A24" w:rsidP="00157C05">
            <w:pPr>
              <w:pStyle w:val="ListParagraph"/>
              <w:ind w:left="0"/>
              <w:jc w:val="both"/>
              <w:rPr>
                <w:rFonts w:ascii="Arial" w:hAnsi="Arial" w:cs="Arial"/>
                <w:i/>
                <w:iCs/>
                <w:lang w:val="sr-Cyrl-CS"/>
              </w:rPr>
            </w:pPr>
            <w:r w:rsidRPr="006D357E">
              <w:rPr>
                <w:rFonts w:ascii="Arial" w:hAnsi="Arial" w:cs="Arial"/>
              </w:rPr>
              <w:t>Да има важећу дозволу надлежног органа за обављање делатности која је предмет јавне набавке</w:t>
            </w:r>
            <w:r w:rsidRPr="006D357E">
              <w:rPr>
                <w:rFonts w:ascii="Arial" w:hAnsi="Arial" w:cs="Arial"/>
                <w:lang w:val="sr-Cyrl-CS"/>
              </w:rPr>
              <w:t xml:space="preserve"> </w:t>
            </w:r>
            <w:r w:rsidRPr="006D357E">
              <w:rPr>
                <w:rFonts w:ascii="Arial" w:hAnsi="Arial" w:cs="Arial"/>
                <w:i/>
                <w:iCs/>
                <w:lang w:val="sr-Cyrl-CS"/>
              </w:rPr>
              <w:t>(чл. 75. ст. 1. тач. 5) ЗЈН</w:t>
            </w:r>
            <w:r>
              <w:rPr>
                <w:rFonts w:ascii="Arial" w:hAnsi="Arial" w:cs="Arial"/>
                <w:i/>
                <w:iCs/>
                <w:lang w:val="sr-Cyrl-CS"/>
              </w:rPr>
              <w:t>)</w:t>
            </w:r>
          </w:p>
          <w:p w:rsidR="001B3A24" w:rsidRPr="006D357E" w:rsidRDefault="001B3A24" w:rsidP="00157C05">
            <w:pPr>
              <w:pStyle w:val="ListParagraph"/>
              <w:ind w:left="0"/>
              <w:jc w:val="both"/>
              <w:rPr>
                <w:rFonts w:ascii="Arial" w:hAnsi="Arial" w:cs="Arial"/>
                <w:i/>
                <w:iCs/>
                <w:lang w:val="sr-Cyrl-CS"/>
              </w:rPr>
            </w:pPr>
          </w:p>
          <w:p w:rsidR="001B3A24" w:rsidRPr="006D357E" w:rsidRDefault="001B3A24" w:rsidP="00157C05">
            <w:pPr>
              <w:pStyle w:val="ListParagraph"/>
              <w:ind w:left="0"/>
              <w:jc w:val="both"/>
              <w:rPr>
                <w:rFonts w:ascii="Arial" w:hAnsi="Arial" w:cs="Arial"/>
                <w:i/>
              </w:rPr>
            </w:pPr>
            <w:r w:rsidRPr="006D357E">
              <w:rPr>
                <w:rFonts w:ascii="Arial" w:hAnsi="Arial" w:cs="Arial"/>
                <w:i/>
              </w:rPr>
              <w:t xml:space="preserve">  </w:t>
            </w:r>
          </w:p>
          <w:p w:rsidR="001B3A24" w:rsidRPr="006D357E" w:rsidRDefault="001B3A24" w:rsidP="00157C05">
            <w:pPr>
              <w:jc w:val="both"/>
              <w:rPr>
                <w:rFonts w:ascii="Arial" w:hAnsi="Arial" w:cs="Arial"/>
              </w:rPr>
            </w:pPr>
          </w:p>
        </w:tc>
        <w:tc>
          <w:tcPr>
            <w:tcW w:w="4526" w:type="dxa"/>
            <w:shd w:val="clear" w:color="auto" w:fill="auto"/>
          </w:tcPr>
          <w:p w:rsidR="001B3A24" w:rsidRPr="00271C78" w:rsidRDefault="001B3A24" w:rsidP="00157C05">
            <w:pPr>
              <w:pStyle w:val="ListParagraph"/>
              <w:ind w:left="0"/>
              <w:jc w:val="both"/>
              <w:rPr>
                <w:rFonts w:ascii="Arial" w:hAnsi="Arial" w:cs="Arial"/>
              </w:rPr>
            </w:pPr>
          </w:p>
          <w:p w:rsidR="001B3A24" w:rsidRDefault="001B3A24" w:rsidP="00157C05">
            <w:pPr>
              <w:pStyle w:val="ListParagraph"/>
              <w:ind w:left="0"/>
              <w:jc w:val="both"/>
              <w:rPr>
                <w:rFonts w:ascii="Arial" w:hAnsi="Arial" w:cs="Arial"/>
                <w:lang w:val="sr-Cyrl-CS"/>
              </w:rPr>
            </w:pPr>
            <w:r w:rsidRPr="00271C78">
              <w:rPr>
                <w:rFonts w:ascii="Arial" w:hAnsi="Arial" w:cs="Arial"/>
                <w:b/>
              </w:rPr>
              <w:t>ДОЗВОЛА</w:t>
            </w:r>
          </w:p>
          <w:p w:rsidR="001B3A24" w:rsidRPr="00BE5C50" w:rsidRDefault="001B3A24" w:rsidP="00BE5C50">
            <w:pPr>
              <w:pStyle w:val="ListParagraph"/>
              <w:numPr>
                <w:ilvl w:val="0"/>
                <w:numId w:val="13"/>
              </w:numPr>
              <w:tabs>
                <w:tab w:val="left" w:pos="680"/>
              </w:tabs>
              <w:snapToGrid w:val="0"/>
              <w:spacing w:after="200" w:line="276" w:lineRule="auto"/>
              <w:rPr>
                <w:rFonts w:ascii="Arial" w:hAnsi="Arial" w:cs="Arial"/>
                <w:lang w:val="uz-Cyrl-UZ"/>
              </w:rPr>
            </w:pPr>
            <w:r w:rsidRPr="007A0091">
              <w:rPr>
                <w:rFonts w:ascii="Arial" w:hAnsi="Arial" w:cs="Arial"/>
                <w:lang w:val="sr-Cyrl-CS"/>
              </w:rPr>
              <w:t>Решење Министарства здравља о дозволи за бављење прометом лекова и медицинских средстава</w:t>
            </w:r>
            <w:r w:rsidR="00BE5C50">
              <w:rPr>
                <w:rFonts w:ascii="Arial" w:hAnsi="Arial" w:cs="Arial"/>
                <w:lang w:val="uz-Cyrl-UZ"/>
              </w:rPr>
              <w:t xml:space="preserve"> (</w:t>
            </w:r>
            <w:r w:rsidRPr="00BE5C50">
              <w:rPr>
                <w:rFonts w:ascii="Arial" w:hAnsi="Arial" w:cs="Arial"/>
              </w:rPr>
              <w:t>у виду неоверене копије</w:t>
            </w:r>
            <w:r w:rsidR="00BE5C50">
              <w:rPr>
                <w:rFonts w:ascii="Arial" w:hAnsi="Arial" w:cs="Arial"/>
              </w:rPr>
              <w:t>)</w:t>
            </w:r>
            <w:r w:rsidRPr="00BE5C50">
              <w:rPr>
                <w:rFonts w:ascii="Arial" w:hAnsi="Arial" w:cs="Arial"/>
                <w:i/>
              </w:rPr>
              <w:t>.</w:t>
            </w:r>
          </w:p>
        </w:tc>
      </w:tr>
    </w:tbl>
    <w:p w:rsidR="001B3A24" w:rsidRDefault="001B3A24" w:rsidP="001B3A24">
      <w:pPr>
        <w:pStyle w:val="ListParagraph"/>
        <w:tabs>
          <w:tab w:val="left" w:pos="680"/>
        </w:tabs>
        <w:ind w:left="0"/>
        <w:jc w:val="center"/>
        <w:rPr>
          <w:rFonts w:ascii="Arial" w:eastAsia="TimesNewRomanPSMT" w:hAnsi="Arial" w:cs="Arial"/>
          <w:bCs/>
          <w:color w:val="auto"/>
          <w:sz w:val="32"/>
          <w:szCs w:val="32"/>
          <w:lang w:val="sr-Cyrl-CS"/>
        </w:rPr>
      </w:pPr>
    </w:p>
    <w:p w:rsidR="001B3A24" w:rsidRDefault="001B3A24" w:rsidP="001B3A24">
      <w:pPr>
        <w:pStyle w:val="ListParagraph"/>
        <w:tabs>
          <w:tab w:val="left" w:pos="680"/>
        </w:tabs>
        <w:ind w:left="0"/>
        <w:jc w:val="center"/>
        <w:rPr>
          <w:rFonts w:ascii="Arial" w:eastAsia="TimesNewRomanPSMT" w:hAnsi="Arial" w:cs="Arial"/>
          <w:bCs/>
          <w:color w:val="auto"/>
          <w:sz w:val="32"/>
          <w:szCs w:val="32"/>
          <w:lang w:val="sr-Cyrl-CS"/>
        </w:rPr>
      </w:pPr>
    </w:p>
    <w:p w:rsidR="001B3A24" w:rsidRDefault="001B3A24" w:rsidP="001B3A24">
      <w:pPr>
        <w:pStyle w:val="ListParagraph"/>
        <w:tabs>
          <w:tab w:val="left" w:pos="680"/>
        </w:tabs>
        <w:ind w:left="0"/>
        <w:jc w:val="center"/>
        <w:rPr>
          <w:rFonts w:ascii="Arial" w:eastAsia="TimesNewRomanPSMT" w:hAnsi="Arial" w:cs="Arial"/>
          <w:bCs/>
          <w:color w:val="auto"/>
          <w:sz w:val="28"/>
          <w:szCs w:val="28"/>
          <w:lang w:val="sr-Cyrl-CS"/>
        </w:rPr>
      </w:pPr>
    </w:p>
    <w:p w:rsidR="001B3A24" w:rsidRPr="00876737" w:rsidRDefault="001B3A24" w:rsidP="001B3A24">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1B3A24" w:rsidRDefault="001B3A24" w:rsidP="001B3A24">
      <w:pPr>
        <w:pStyle w:val="ListParagraph"/>
        <w:tabs>
          <w:tab w:val="left" w:pos="680"/>
        </w:tabs>
        <w:ind w:left="0"/>
        <w:jc w:val="center"/>
        <w:rPr>
          <w:rFonts w:ascii="Arial" w:eastAsia="TimesNewRomanPSMT" w:hAnsi="Arial" w:cs="Arial"/>
          <w:b/>
          <w:bCs/>
          <w:color w:val="auto"/>
          <w:sz w:val="36"/>
          <w:szCs w:val="36"/>
          <w:lang w:val="sr-Cyrl-CS"/>
        </w:rPr>
      </w:pPr>
    </w:p>
    <w:p w:rsidR="001B3A24" w:rsidRPr="005B2D5C" w:rsidRDefault="001B3A24" w:rsidP="001B3A24">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1B3A24" w:rsidRPr="00257765" w:rsidRDefault="001B3A24" w:rsidP="001B3A24">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1B3A24" w:rsidRPr="006D357E" w:rsidTr="00157C05">
        <w:tc>
          <w:tcPr>
            <w:tcW w:w="736" w:type="dxa"/>
            <w:shd w:val="clear" w:color="auto" w:fill="C6D9F1"/>
          </w:tcPr>
          <w:p w:rsidR="001B3A24" w:rsidRPr="006D357E" w:rsidRDefault="001B3A24" w:rsidP="00157C05">
            <w:pPr>
              <w:jc w:val="center"/>
              <w:rPr>
                <w:rFonts w:ascii="Arial" w:hAnsi="Arial" w:cs="Arial"/>
                <w:color w:val="auto"/>
                <w:lang w:val="sr-Cyrl-CS"/>
              </w:rPr>
            </w:pPr>
            <w:r w:rsidRPr="006D357E">
              <w:rPr>
                <w:rFonts w:ascii="Arial" w:hAnsi="Arial" w:cs="Arial"/>
                <w:color w:val="auto"/>
                <w:lang w:val="sr-Cyrl-CS"/>
              </w:rPr>
              <w:t>Р.бр.</w:t>
            </w:r>
          </w:p>
        </w:tc>
        <w:tc>
          <w:tcPr>
            <w:tcW w:w="4367" w:type="dxa"/>
            <w:shd w:val="clear" w:color="auto" w:fill="C6D9F1"/>
          </w:tcPr>
          <w:p w:rsidR="001B3A24" w:rsidRPr="006D357E" w:rsidRDefault="001B3A24" w:rsidP="00157C05">
            <w:pPr>
              <w:jc w:val="center"/>
              <w:rPr>
                <w:rFonts w:ascii="Arial" w:hAnsi="Arial" w:cs="Arial"/>
                <w:color w:val="auto"/>
                <w:sz w:val="28"/>
                <w:szCs w:val="28"/>
                <w:lang w:val="sr-Cyrl-CS"/>
              </w:rPr>
            </w:pPr>
            <w:r w:rsidRPr="006D357E">
              <w:rPr>
                <w:rFonts w:ascii="Arial" w:hAnsi="Arial" w:cs="Arial"/>
                <w:color w:val="auto"/>
                <w:sz w:val="28"/>
                <w:szCs w:val="28"/>
                <w:lang w:val="sr-Cyrl-CS"/>
              </w:rPr>
              <w:t>ДОДАТНИ УСЛОВИ</w:t>
            </w:r>
          </w:p>
        </w:tc>
        <w:tc>
          <w:tcPr>
            <w:tcW w:w="4347" w:type="dxa"/>
            <w:shd w:val="clear" w:color="auto" w:fill="C6D9F1"/>
          </w:tcPr>
          <w:p w:rsidR="001B3A24" w:rsidRPr="006D357E" w:rsidRDefault="001B3A24" w:rsidP="00157C05">
            <w:pPr>
              <w:jc w:val="center"/>
              <w:rPr>
                <w:rFonts w:ascii="Arial" w:hAnsi="Arial" w:cs="Arial"/>
                <w:color w:val="auto"/>
                <w:sz w:val="28"/>
                <w:szCs w:val="28"/>
                <w:lang w:val="sr-Cyrl-CS"/>
              </w:rPr>
            </w:pPr>
            <w:r w:rsidRPr="006D357E">
              <w:rPr>
                <w:rFonts w:ascii="Arial" w:hAnsi="Arial" w:cs="Arial"/>
                <w:color w:val="auto"/>
                <w:sz w:val="28"/>
                <w:szCs w:val="28"/>
                <w:lang w:val="sr-Cyrl-CS"/>
              </w:rPr>
              <w:t>НАЧИН ДОКАЗИВАЊА</w:t>
            </w:r>
          </w:p>
        </w:tc>
      </w:tr>
      <w:tr w:rsidR="001B3A24" w:rsidRPr="007A0091" w:rsidTr="00157C05">
        <w:trPr>
          <w:trHeight w:val="567"/>
        </w:trPr>
        <w:tc>
          <w:tcPr>
            <w:tcW w:w="736" w:type="dxa"/>
            <w:shd w:val="clear" w:color="auto" w:fill="auto"/>
          </w:tcPr>
          <w:p w:rsidR="001B3A24" w:rsidRPr="007A0091" w:rsidRDefault="001B3A24" w:rsidP="00157C05">
            <w:pPr>
              <w:rPr>
                <w:rFonts w:ascii="Arial" w:hAnsi="Arial" w:cs="Arial"/>
                <w:color w:val="auto"/>
                <w:lang w:val="sr-Cyrl-CS"/>
              </w:rPr>
            </w:pPr>
            <w:r w:rsidRPr="007A0091">
              <w:rPr>
                <w:rFonts w:ascii="Arial" w:hAnsi="Arial" w:cs="Arial"/>
                <w:color w:val="auto"/>
                <w:lang w:val="sr-Cyrl-CS"/>
              </w:rPr>
              <w:t>1.</w:t>
            </w:r>
          </w:p>
          <w:p w:rsidR="001B3A24" w:rsidRPr="007A0091" w:rsidRDefault="001B3A24" w:rsidP="00157C05">
            <w:pPr>
              <w:rPr>
                <w:rFonts w:ascii="Arial" w:hAnsi="Arial" w:cs="Arial"/>
                <w:color w:val="auto"/>
              </w:rPr>
            </w:pPr>
          </w:p>
        </w:tc>
        <w:tc>
          <w:tcPr>
            <w:tcW w:w="4367" w:type="dxa"/>
            <w:shd w:val="clear" w:color="auto" w:fill="auto"/>
          </w:tcPr>
          <w:p w:rsidR="001B3A24" w:rsidRPr="007A0091" w:rsidRDefault="001B3A24" w:rsidP="00157C05">
            <w:pPr>
              <w:rPr>
                <w:rFonts w:ascii="Arial" w:hAnsi="Arial" w:cs="Arial"/>
                <w:lang w:val="sr-Cyrl-CS" w:eastAsia="sr-Latn-CS"/>
              </w:rPr>
            </w:pPr>
            <w:r w:rsidRPr="007A0091">
              <w:rPr>
                <w:rFonts w:ascii="Arial" w:hAnsi="Arial" w:cs="Arial"/>
                <w:lang w:val="sr-Cyrl-CS" w:eastAsia="sr-Latn-CS"/>
              </w:rPr>
              <w:t>Понуђени производи морају имати важеће Решење о стављању добра у промет</w:t>
            </w:r>
            <w:r>
              <w:rPr>
                <w:rFonts w:ascii="Arial" w:hAnsi="Arial" w:cs="Arial"/>
                <w:lang w:val="sr-Cyrl-CS" w:eastAsia="sr-Latn-CS"/>
              </w:rPr>
              <w:t>.</w:t>
            </w:r>
          </w:p>
        </w:tc>
        <w:tc>
          <w:tcPr>
            <w:tcW w:w="4347" w:type="dxa"/>
            <w:shd w:val="clear" w:color="auto" w:fill="FFFFFF"/>
          </w:tcPr>
          <w:p w:rsidR="001B3A24" w:rsidRPr="007A0091" w:rsidRDefault="001B3A24" w:rsidP="00157C05">
            <w:pPr>
              <w:pStyle w:val="Default"/>
              <w:jc w:val="both"/>
              <w:rPr>
                <w:rFonts w:ascii="Arial" w:hAnsi="Arial" w:cs="Arial"/>
                <w:color w:val="auto"/>
              </w:rPr>
            </w:pPr>
            <w:r w:rsidRPr="007A0091">
              <w:rPr>
                <w:rFonts w:ascii="Arial" w:hAnsi="Arial" w:cs="Arial"/>
                <w:lang w:val="sr-Cyrl-CS" w:eastAsia="sr-Latn-CS"/>
              </w:rPr>
              <w:t>Решење издато од стране Агенције за лекове и медицинска средства Србије.</w:t>
            </w:r>
          </w:p>
        </w:tc>
      </w:tr>
      <w:tr w:rsidR="001B3A24" w:rsidRPr="007A0091" w:rsidTr="00157C05">
        <w:trPr>
          <w:trHeight w:val="567"/>
        </w:trPr>
        <w:tc>
          <w:tcPr>
            <w:tcW w:w="736" w:type="dxa"/>
            <w:shd w:val="clear" w:color="auto" w:fill="auto"/>
          </w:tcPr>
          <w:p w:rsidR="001B3A24" w:rsidRDefault="001B3A24" w:rsidP="00157C05">
            <w:pPr>
              <w:rPr>
                <w:rFonts w:ascii="Arial" w:hAnsi="Arial" w:cs="Arial"/>
                <w:color w:val="auto"/>
                <w:lang w:val="sr-Cyrl-CS"/>
              </w:rPr>
            </w:pPr>
            <w:r>
              <w:rPr>
                <w:rFonts w:ascii="Arial" w:hAnsi="Arial" w:cs="Arial"/>
                <w:color w:val="auto"/>
                <w:lang w:val="sr-Cyrl-CS"/>
              </w:rPr>
              <w:t>2.</w:t>
            </w:r>
          </w:p>
        </w:tc>
        <w:tc>
          <w:tcPr>
            <w:tcW w:w="4367" w:type="dxa"/>
            <w:shd w:val="clear" w:color="auto" w:fill="auto"/>
          </w:tcPr>
          <w:p w:rsidR="001B3A24" w:rsidRPr="005D4867" w:rsidRDefault="001B3A24" w:rsidP="00157C05">
            <w:pPr>
              <w:jc w:val="both"/>
              <w:rPr>
                <w:rFonts w:ascii="Arial" w:hAnsi="Arial" w:cs="Arial"/>
                <w:noProof/>
                <w:lang w:val="sr-Cyrl-CS"/>
              </w:rPr>
            </w:pPr>
            <w:r w:rsidRPr="005D4867">
              <w:rPr>
                <w:rFonts w:ascii="Arial" w:hAnsi="Arial" w:cs="Arial"/>
                <w:lang w:val="ru-RU"/>
              </w:rPr>
              <w:t xml:space="preserve">За учествовање у предметном поступку понуђач је дужан да достави </w:t>
            </w:r>
            <w:r w:rsidRPr="005D4867">
              <w:rPr>
                <w:rFonts w:ascii="Arial" w:eastAsia="TimesNewRomanPS-BoldMT" w:hAnsi="Arial" w:cs="Arial"/>
                <w:b/>
                <w:bCs/>
                <w:caps/>
              </w:rPr>
              <w:t xml:space="preserve">овлашћење </w:t>
            </w:r>
            <w:r w:rsidRPr="005D4867">
              <w:rPr>
                <w:rFonts w:ascii="Arial" w:eastAsia="TimesNewRomanPS-BoldMT" w:hAnsi="Arial" w:cs="Arial"/>
                <w:b/>
                <w:bCs/>
              </w:rPr>
              <w:t>од стране</w:t>
            </w:r>
            <w:r w:rsidRPr="005D4867">
              <w:rPr>
                <w:rFonts w:ascii="Arial" w:eastAsia="TimesNewRomanPS-BoldMT" w:hAnsi="Arial" w:cs="Arial"/>
                <w:b/>
                <w:bCs/>
                <w:caps/>
              </w:rPr>
              <w:t xml:space="preserve"> произвођача</w:t>
            </w:r>
            <w:r w:rsidRPr="005D4867">
              <w:rPr>
                <w:rFonts w:ascii="Arial" w:eastAsia="TimesNewRomanPS-BoldMT" w:hAnsi="Arial" w:cs="Arial"/>
                <w:bCs/>
              </w:rPr>
              <w:t xml:space="preserve"> предметног добра односно, овлашћеног заступника или дистрибутера за учешће у предметној јавној набавци са потврдом да ће понуђени производи бити на располагању за време трајања уговора. Уколико је произвођач уједно и понуђач у поступку јавне набавке, исти доставља потврду да ће понуђена добра бити на располагању за време трајања уговора.</w:t>
            </w:r>
          </w:p>
        </w:tc>
        <w:tc>
          <w:tcPr>
            <w:tcW w:w="4347" w:type="dxa"/>
            <w:shd w:val="clear" w:color="auto" w:fill="FFFFFF"/>
          </w:tcPr>
          <w:p w:rsidR="001B3A24" w:rsidRPr="005D4867" w:rsidRDefault="001B3A24" w:rsidP="00157C05">
            <w:pPr>
              <w:pStyle w:val="Default"/>
              <w:jc w:val="both"/>
              <w:rPr>
                <w:rFonts w:ascii="Arial" w:hAnsi="Arial" w:cs="Arial"/>
                <w:lang w:val="sr-Cyrl-CS" w:eastAsia="sr-Latn-CS"/>
              </w:rPr>
            </w:pPr>
            <w:r w:rsidRPr="005D4867">
              <w:rPr>
                <w:rFonts w:ascii="Arial" w:hAnsi="Arial" w:cs="Arial"/>
              </w:rPr>
              <w:t>Важеће овлашћење за учествовање у јавној набавци издато од стране овлашћеног заступника или дистрибутера понуђених добара за територију РС или директ</w:t>
            </w:r>
            <w:r>
              <w:rPr>
                <w:rFonts w:ascii="Arial" w:hAnsi="Arial" w:cs="Arial"/>
              </w:rPr>
              <w:t>н</w:t>
            </w:r>
            <w:r w:rsidRPr="005D4867">
              <w:rPr>
                <w:rFonts w:ascii="Arial" w:hAnsi="Arial" w:cs="Arial"/>
              </w:rPr>
              <w:t>о од произвођача понуђеног добра, којим овлашћује понуђача да може да учествује у предметној јавној набавц</w:t>
            </w:r>
            <w:r>
              <w:rPr>
                <w:rFonts w:ascii="Arial" w:hAnsi="Arial" w:cs="Arial"/>
              </w:rPr>
              <w:t xml:space="preserve">и, са понуђеним добром, оверено </w:t>
            </w:r>
            <w:r w:rsidRPr="005D4867">
              <w:rPr>
                <w:rFonts w:ascii="Arial" w:hAnsi="Arial" w:cs="Arial"/>
              </w:rPr>
              <w:t xml:space="preserve">печатом и потписом издаваоца решења. Уколико произвођач директно учествује, исти доставља потврду да </w:t>
            </w:r>
            <w:r w:rsidRPr="005D4867">
              <w:rPr>
                <w:rFonts w:ascii="Arial" w:eastAsia="TimesNewRomanPS-BoldMT" w:hAnsi="Arial" w:cs="Arial"/>
                <w:bCs/>
              </w:rPr>
              <w:t xml:space="preserve"> ће понуђена добра бити на располагању за време трајања уговора.</w:t>
            </w:r>
          </w:p>
        </w:tc>
      </w:tr>
      <w:tr w:rsidR="001B3A24" w:rsidRPr="007A0091" w:rsidTr="00157C05">
        <w:trPr>
          <w:trHeight w:val="567"/>
        </w:trPr>
        <w:tc>
          <w:tcPr>
            <w:tcW w:w="736" w:type="dxa"/>
            <w:shd w:val="clear" w:color="auto" w:fill="auto"/>
          </w:tcPr>
          <w:p w:rsidR="001B3A24" w:rsidRDefault="001B3A24" w:rsidP="00157C05">
            <w:pPr>
              <w:rPr>
                <w:rFonts w:ascii="Arial" w:hAnsi="Arial" w:cs="Arial"/>
                <w:color w:val="auto"/>
                <w:lang w:val="sr-Cyrl-CS"/>
              </w:rPr>
            </w:pPr>
            <w:r>
              <w:rPr>
                <w:rFonts w:ascii="Arial" w:hAnsi="Arial" w:cs="Arial"/>
                <w:color w:val="auto"/>
                <w:lang w:val="sr-Cyrl-CS"/>
              </w:rPr>
              <w:t>3.</w:t>
            </w:r>
          </w:p>
        </w:tc>
        <w:tc>
          <w:tcPr>
            <w:tcW w:w="4367" w:type="dxa"/>
            <w:shd w:val="clear" w:color="auto" w:fill="auto"/>
          </w:tcPr>
          <w:p w:rsidR="001B3A24" w:rsidRPr="007D4C98" w:rsidRDefault="001B3A24" w:rsidP="00157C05">
            <w:pPr>
              <w:rPr>
                <w:rFonts w:ascii="Arial" w:eastAsia="TimesNewRomanPS-BoldMT" w:hAnsi="Arial" w:cs="Arial"/>
                <w:bCs/>
              </w:rPr>
            </w:pPr>
            <w:r w:rsidRPr="007D4C98">
              <w:rPr>
                <w:rFonts w:ascii="Arial" w:hAnsi="Arial" w:cs="Arial"/>
              </w:rPr>
              <w:t>Понуђач је дужан да докаже да понуђено добро испуњава у целости техничке карактеристике захтеване техничком спецификацијом и конкурсном документацијом</w:t>
            </w:r>
            <w:r>
              <w:rPr>
                <w:rFonts w:ascii="Arial" w:hAnsi="Arial" w:cs="Arial"/>
              </w:rPr>
              <w:t>.</w:t>
            </w:r>
          </w:p>
        </w:tc>
        <w:tc>
          <w:tcPr>
            <w:tcW w:w="4347" w:type="dxa"/>
            <w:shd w:val="clear" w:color="auto" w:fill="FFFFFF"/>
          </w:tcPr>
          <w:p w:rsidR="001B3A24" w:rsidRPr="00E14535" w:rsidRDefault="001B3A24" w:rsidP="00157C05">
            <w:pPr>
              <w:pStyle w:val="ListParagraph"/>
              <w:shd w:val="clear" w:color="auto" w:fill="FFFFFF"/>
              <w:ind w:left="83"/>
              <w:rPr>
                <w:rFonts w:ascii="Arial" w:hAnsi="Arial" w:cs="Arial"/>
              </w:rPr>
            </w:pPr>
            <w:r w:rsidRPr="00E14535">
              <w:rPr>
                <w:rFonts w:ascii="Arial" w:hAnsi="Arial" w:cs="Arial"/>
              </w:rPr>
              <w:t>Достављени каталог</w:t>
            </w:r>
            <w:r>
              <w:rPr>
                <w:rFonts w:ascii="Arial" w:hAnsi="Arial" w:cs="Arial"/>
              </w:rPr>
              <w:t>.</w:t>
            </w:r>
            <w:r w:rsidRPr="007D4C98">
              <w:rPr>
                <w:rFonts w:ascii="Arial" w:eastAsia="TimesNewRomanPS-BoldMT" w:hAnsi="Arial" w:cs="Arial"/>
                <w:bCs/>
              </w:rPr>
              <w:t xml:space="preserve"> За све ставке у оквиру партија понуђач је дужан да достави каталог, </w:t>
            </w:r>
            <w:r w:rsidRPr="007D4C98">
              <w:rPr>
                <w:rFonts w:ascii="Arial" w:hAnsi="Arial" w:cs="Arial"/>
              </w:rPr>
              <w:t>фотокопију каталога одн. извод из каталога, одн. проспекат</w:t>
            </w:r>
            <w:r w:rsidRPr="007D4C98">
              <w:rPr>
                <w:rFonts w:ascii="Arial" w:hAnsi="Arial" w:cs="Arial"/>
                <w:lang w:val="sr-Cyrl-CS"/>
              </w:rPr>
              <w:t xml:space="preserve"> одн. упутство за употребу</w:t>
            </w:r>
            <w:r w:rsidRPr="007D4C98">
              <w:rPr>
                <w:rFonts w:ascii="Arial" w:hAnsi="Arial" w:cs="Arial"/>
              </w:rPr>
              <w:t xml:space="preserve"> који се односи на понуђена добра.</w:t>
            </w:r>
          </w:p>
        </w:tc>
      </w:tr>
      <w:tr w:rsidR="001B3A24" w:rsidRPr="007A0091" w:rsidTr="00157C05">
        <w:trPr>
          <w:trHeight w:val="567"/>
        </w:trPr>
        <w:tc>
          <w:tcPr>
            <w:tcW w:w="736" w:type="dxa"/>
            <w:shd w:val="clear" w:color="auto" w:fill="auto"/>
          </w:tcPr>
          <w:p w:rsidR="001B3A24" w:rsidRDefault="001B3A24" w:rsidP="00157C05">
            <w:pPr>
              <w:rPr>
                <w:rFonts w:ascii="Arial" w:hAnsi="Arial" w:cs="Arial"/>
                <w:color w:val="auto"/>
                <w:lang w:val="sr-Cyrl-CS"/>
              </w:rPr>
            </w:pPr>
            <w:r>
              <w:rPr>
                <w:rFonts w:ascii="Arial" w:hAnsi="Arial" w:cs="Arial"/>
                <w:color w:val="auto"/>
                <w:lang w:val="sr-Cyrl-CS"/>
              </w:rPr>
              <w:t>4.</w:t>
            </w:r>
          </w:p>
        </w:tc>
        <w:tc>
          <w:tcPr>
            <w:tcW w:w="4367" w:type="dxa"/>
            <w:shd w:val="clear" w:color="auto" w:fill="auto"/>
          </w:tcPr>
          <w:p w:rsidR="001B3A24" w:rsidRPr="007D4C98" w:rsidRDefault="001B4000" w:rsidP="00157C05">
            <w:pPr>
              <w:rPr>
                <w:rFonts w:ascii="Arial" w:eastAsia="TimesNewRomanPS-BoldMT" w:hAnsi="Arial" w:cs="Arial"/>
                <w:bCs/>
              </w:rPr>
            </w:pPr>
            <w:r w:rsidRPr="001B4000">
              <w:rPr>
                <w:rFonts w:ascii="Arial" w:hAnsi="Arial" w:cs="Arial"/>
                <w:color w:val="auto"/>
                <w:lang w:val="sr-Cyrl-CS"/>
              </w:rPr>
              <w:t xml:space="preserve">За партију  </w:t>
            </w:r>
            <w:r w:rsidR="001B3A24" w:rsidRPr="001B4000">
              <w:rPr>
                <w:rFonts w:ascii="Arial" w:hAnsi="Arial" w:cs="Arial"/>
                <w:color w:val="auto"/>
                <w:lang w:val="sr-Cyrl-CS"/>
              </w:rPr>
              <w:t>1</w:t>
            </w:r>
            <w:r w:rsidR="001B3A24" w:rsidRPr="00C23261">
              <w:rPr>
                <w:rFonts w:ascii="Arial" w:hAnsi="Arial" w:cs="Arial"/>
                <w:color w:val="FF0000"/>
                <w:lang w:val="sr-Cyrl-CS"/>
              </w:rPr>
              <w:t xml:space="preserve"> </w:t>
            </w:r>
            <w:r w:rsidR="001B3A24" w:rsidRPr="007D4C98">
              <w:rPr>
                <w:rFonts w:ascii="Arial" w:hAnsi="Arial" w:cs="Arial"/>
                <w:lang w:val="sr-Cyrl-CS"/>
              </w:rPr>
              <w:t xml:space="preserve"> неопходно је доставити технички лист (tehnical data sheet)</w:t>
            </w:r>
          </w:p>
        </w:tc>
        <w:tc>
          <w:tcPr>
            <w:tcW w:w="4347" w:type="dxa"/>
            <w:shd w:val="clear" w:color="auto" w:fill="FFFFFF"/>
          </w:tcPr>
          <w:p w:rsidR="001B3A24" w:rsidRPr="00E14535" w:rsidRDefault="001B3A24" w:rsidP="00157C05">
            <w:pPr>
              <w:pStyle w:val="ListParagraph"/>
              <w:shd w:val="clear" w:color="auto" w:fill="FFFFFF"/>
              <w:ind w:left="83"/>
              <w:rPr>
                <w:rFonts w:ascii="Arial" w:hAnsi="Arial" w:cs="Arial"/>
              </w:rPr>
            </w:pPr>
            <w:r>
              <w:rPr>
                <w:rFonts w:ascii="Arial" w:hAnsi="Arial" w:cs="Arial"/>
                <w:color w:val="222222"/>
              </w:rPr>
              <w:t xml:space="preserve">Достављени </w:t>
            </w:r>
            <w:r>
              <w:rPr>
                <w:rFonts w:ascii="Arial" w:hAnsi="Arial" w:cs="Arial"/>
                <w:color w:val="222222"/>
                <w:lang w:val="sr-Cyrl-CS"/>
              </w:rPr>
              <w:t>технички лист издат од стране произвођача понуђеног добра, потписан и оверен од стране произвођача.</w:t>
            </w:r>
          </w:p>
        </w:tc>
      </w:tr>
    </w:tbl>
    <w:p w:rsidR="001B3A24" w:rsidRDefault="001B3A24" w:rsidP="001B3A24">
      <w:pPr>
        <w:pStyle w:val="ListParagraph"/>
        <w:tabs>
          <w:tab w:val="left" w:pos="680"/>
        </w:tabs>
        <w:ind w:left="0"/>
        <w:rPr>
          <w:rFonts w:ascii="Arial" w:eastAsia="TimesNewRomanPS-BoldMT" w:hAnsi="Arial" w:cs="Arial"/>
          <w:b/>
          <w:bCs/>
          <w:color w:val="auto"/>
          <w:sz w:val="28"/>
          <w:szCs w:val="28"/>
          <w:lang w:val="sr-Cyrl-CS"/>
        </w:rPr>
      </w:pPr>
    </w:p>
    <w:p w:rsidR="001B3A24" w:rsidRPr="00322718" w:rsidRDefault="001B3A24" w:rsidP="001B3A24">
      <w:pPr>
        <w:tabs>
          <w:tab w:val="left" w:pos="0"/>
        </w:tabs>
        <w:spacing w:line="20" w:lineRule="atLeast"/>
        <w:ind w:right="-230"/>
        <w:jc w:val="both"/>
        <w:rPr>
          <w:rFonts w:ascii="Arial" w:hAnsi="Arial" w:cs="Arial"/>
          <w:b/>
          <w:color w:val="222222"/>
        </w:rPr>
      </w:pPr>
      <w:r w:rsidRPr="00322718">
        <w:rPr>
          <w:rFonts w:ascii="Arial" w:hAnsi="Arial" w:cs="Arial"/>
          <w:b/>
          <w:color w:val="222222"/>
          <w:u w:val="single"/>
        </w:rPr>
        <w:t>Остали додатни услови</w:t>
      </w:r>
      <w:r w:rsidRPr="00322718">
        <w:rPr>
          <w:rFonts w:ascii="Arial" w:hAnsi="Arial" w:cs="Arial"/>
          <w:b/>
          <w:color w:val="222222"/>
        </w:rPr>
        <w:t>:</w:t>
      </w:r>
    </w:p>
    <w:p w:rsidR="001B3A24" w:rsidRPr="00322718" w:rsidRDefault="001B3A24" w:rsidP="001B3A24">
      <w:pPr>
        <w:tabs>
          <w:tab w:val="left" w:pos="0"/>
        </w:tabs>
        <w:spacing w:line="20" w:lineRule="atLeast"/>
        <w:ind w:right="-230"/>
        <w:jc w:val="both"/>
        <w:rPr>
          <w:rFonts w:ascii="Arial" w:hAnsi="Arial" w:cs="Arial"/>
          <w:color w:val="222222"/>
        </w:rPr>
      </w:pPr>
      <w:r w:rsidRPr="00322718">
        <w:rPr>
          <w:rFonts w:ascii="Arial" w:hAnsi="Arial" w:cs="Arial"/>
          <w:color w:val="222222"/>
        </w:rPr>
        <w:t>-</w:t>
      </w:r>
      <w:r w:rsidRPr="00322718">
        <w:rPr>
          <w:rFonts w:ascii="Arial" w:hAnsi="Arial" w:cs="Arial"/>
          <w:b/>
          <w:color w:val="222222"/>
        </w:rPr>
        <w:t xml:space="preserve"> </w:t>
      </w:r>
      <w:r w:rsidRPr="00322718">
        <w:rPr>
          <w:rFonts w:ascii="Arial" w:hAnsi="Arial" w:cs="Arial"/>
          <w:color w:val="222222"/>
        </w:rPr>
        <w:t>Испуњавање минималних техничких карактеристика – на начин наведен у конкурсној документацији;</w:t>
      </w:r>
    </w:p>
    <w:p w:rsidR="001B3A24" w:rsidRPr="00322718" w:rsidRDefault="001B3A24" w:rsidP="001B3A24">
      <w:pPr>
        <w:tabs>
          <w:tab w:val="left" w:pos="0"/>
        </w:tabs>
        <w:spacing w:line="20" w:lineRule="atLeast"/>
        <w:ind w:right="-230"/>
        <w:jc w:val="both"/>
        <w:rPr>
          <w:rFonts w:ascii="Arial" w:hAnsi="Arial" w:cs="Arial"/>
          <w:color w:val="222222"/>
        </w:rPr>
      </w:pPr>
      <w:r w:rsidRPr="00322718">
        <w:rPr>
          <w:rFonts w:ascii="Arial" w:hAnsi="Arial" w:cs="Arial"/>
          <w:color w:val="222222"/>
        </w:rPr>
        <w:t xml:space="preserve">- Поседовања решења од </w:t>
      </w:r>
      <w:r w:rsidRPr="00322718">
        <w:rPr>
          <w:rFonts w:ascii="Arial" w:hAnsi="Arial" w:cs="Arial"/>
          <w:b/>
          <w:color w:val="222222"/>
        </w:rPr>
        <w:t>АЛИМС</w:t>
      </w:r>
      <w:r w:rsidRPr="00322718">
        <w:rPr>
          <w:rFonts w:ascii="Arial" w:hAnsi="Arial" w:cs="Arial"/>
          <w:color w:val="222222"/>
        </w:rPr>
        <w:t xml:space="preserve"> за понуђена добра, каталога и овлашћења произвођача у складу са објашњењима из конкурсне документације;</w:t>
      </w:r>
    </w:p>
    <w:p w:rsidR="001B3A24" w:rsidRPr="00322718" w:rsidRDefault="001B3A24" w:rsidP="001B3A24">
      <w:pPr>
        <w:tabs>
          <w:tab w:val="left" w:pos="0"/>
        </w:tabs>
        <w:spacing w:line="20" w:lineRule="atLeast"/>
        <w:ind w:right="-230"/>
        <w:jc w:val="both"/>
        <w:rPr>
          <w:rFonts w:ascii="Arial" w:hAnsi="Arial" w:cs="Arial"/>
          <w:color w:val="222222"/>
        </w:rPr>
      </w:pPr>
      <w:r w:rsidRPr="00322718">
        <w:rPr>
          <w:rFonts w:ascii="Arial" w:hAnsi="Arial" w:cs="Arial"/>
          <w:color w:val="222222"/>
        </w:rPr>
        <w:t>- Достављање свих законом прописаних изјава и свих осталих тражених докумената овом конкурсном документацијом и Позивом за подношење понуда.</w:t>
      </w:r>
    </w:p>
    <w:p w:rsidR="001B3A24" w:rsidRDefault="001B3A24" w:rsidP="001B3A24">
      <w:pPr>
        <w:pStyle w:val="ListParagraph"/>
        <w:tabs>
          <w:tab w:val="left" w:pos="680"/>
        </w:tabs>
        <w:ind w:left="0"/>
        <w:rPr>
          <w:rFonts w:ascii="Arial" w:eastAsia="TimesNewRomanPS-BoldMT" w:hAnsi="Arial" w:cs="Arial"/>
          <w:b/>
          <w:bCs/>
          <w:color w:val="auto"/>
          <w:sz w:val="28"/>
          <w:szCs w:val="28"/>
          <w:lang w:val="sr-Cyrl-CS"/>
        </w:rPr>
      </w:pPr>
    </w:p>
    <w:p w:rsidR="001B3A24" w:rsidRPr="00580CF4" w:rsidRDefault="001B3A24" w:rsidP="001B3A24">
      <w:pPr>
        <w:pStyle w:val="ListParagraph"/>
        <w:tabs>
          <w:tab w:val="left" w:pos="680"/>
        </w:tabs>
        <w:ind w:left="0"/>
        <w:rPr>
          <w:rFonts w:ascii="Arial" w:eastAsia="TimesNewRomanPS-BoldMT" w:hAnsi="Arial" w:cs="Arial"/>
          <w:b/>
          <w:bCs/>
          <w:color w:val="auto"/>
          <w:sz w:val="28"/>
          <w:szCs w:val="28"/>
          <w:lang w:val="sr-Cyrl-CS"/>
        </w:rPr>
      </w:pPr>
    </w:p>
    <w:p w:rsidR="001B3A24" w:rsidRDefault="001B3A24" w:rsidP="001B3A24">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1B3A24" w:rsidRDefault="001B3A24" w:rsidP="001B3A24">
      <w:pPr>
        <w:pStyle w:val="ListParagraph"/>
        <w:tabs>
          <w:tab w:val="left" w:pos="680"/>
        </w:tabs>
        <w:ind w:left="0"/>
        <w:jc w:val="center"/>
        <w:rPr>
          <w:rFonts w:ascii="Arial" w:eastAsia="TimesNewRomanPS-BoldMT" w:hAnsi="Arial" w:cs="Arial"/>
          <w:b/>
          <w:bCs/>
          <w:color w:val="auto"/>
          <w:sz w:val="28"/>
          <w:szCs w:val="28"/>
          <w:lang w:val="sr-Cyrl-CS"/>
        </w:rPr>
      </w:pPr>
    </w:p>
    <w:p w:rsidR="001B3A24" w:rsidRPr="004305DB" w:rsidRDefault="001B3A24" w:rsidP="001B3A24">
      <w:pPr>
        <w:pStyle w:val="ListParagraph"/>
        <w:tabs>
          <w:tab w:val="left" w:pos="680"/>
        </w:tabs>
        <w:ind w:left="0"/>
        <w:jc w:val="center"/>
        <w:rPr>
          <w:rFonts w:ascii="Arial" w:eastAsia="TimesNewRomanPS-BoldMT" w:hAnsi="Arial" w:cs="Arial"/>
          <w:b/>
          <w:bCs/>
          <w:color w:val="auto"/>
          <w:sz w:val="28"/>
          <w:szCs w:val="28"/>
          <w:lang w:val="sr-Cyrl-CS"/>
        </w:rPr>
      </w:pPr>
    </w:p>
    <w:p w:rsidR="001B3A24" w:rsidRDefault="001B3A24" w:rsidP="001B3A24">
      <w:pPr>
        <w:pStyle w:val="ListParagraph"/>
        <w:numPr>
          <w:ilvl w:val="0"/>
          <w:numId w:val="11"/>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за учешће у поступку предметне јавне набавке</w:t>
      </w:r>
      <w:r>
        <w:rPr>
          <w:rFonts w:ascii="Arial" w:hAnsi="Arial" w:cs="Arial"/>
        </w:rPr>
        <w:t>,</w:t>
      </w:r>
      <w:r w:rsidRPr="001B07E6">
        <w:rPr>
          <w:rFonts w:ascii="Arial" w:hAnsi="Arial" w:cs="Arial"/>
        </w:rPr>
        <w:t xml:space="preserve">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и </w:t>
      </w:r>
      <w:r w:rsidRPr="001B07E6">
        <w:rPr>
          <w:rFonts w:ascii="Arial" w:hAnsi="Arial" w:cs="Arial"/>
          <w:b/>
        </w:rPr>
        <w:t>додатних услова</w:t>
      </w:r>
      <w:r w:rsidRPr="001B07E6">
        <w:rPr>
          <w:rFonts w:ascii="Arial" w:hAnsi="Arial" w:cs="Arial"/>
        </w:rPr>
        <w:t xml:space="preserve"> за учешће у поступку предметне јавне набавке</w:t>
      </w:r>
      <w:r>
        <w:rPr>
          <w:rFonts w:ascii="Arial" w:hAnsi="Arial" w:cs="Arial"/>
        </w:rPr>
        <w:t>,</w:t>
      </w:r>
      <w:r w:rsidRPr="001B07E6">
        <w:rPr>
          <w:rFonts w:ascii="Arial" w:hAnsi="Arial" w:cs="Arial"/>
        </w:rPr>
        <w:t xml:space="preserve"> наведних у табеларном приказу додатних услова под редним бројем 1, 2, 3. и 4, </w:t>
      </w:r>
      <w:r>
        <w:rPr>
          <w:rFonts w:ascii="Arial" w:hAnsi="Arial" w:cs="Arial"/>
          <w:lang w:val="sr-Cyrl-CS"/>
        </w:rPr>
        <w:t xml:space="preserve">у складу са чл. 77. </w:t>
      </w:r>
      <w:r>
        <w:rPr>
          <w:rFonts w:ascii="Arial" w:hAnsi="Arial" w:cs="Arial"/>
        </w:rPr>
        <w:t>с</w:t>
      </w:r>
      <w:r>
        <w:rPr>
          <w:rFonts w:ascii="Arial" w:hAnsi="Arial" w:cs="Arial"/>
          <w:lang w:val="sr-Cyrl-CS"/>
        </w:rPr>
        <w:t>т</w:t>
      </w:r>
      <w:r>
        <w:rPr>
          <w:rFonts w:ascii="Arial" w:hAnsi="Arial" w:cs="Arial"/>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511BAD">
        <w:rPr>
          <w:rFonts w:ascii="Arial" w:hAnsi="Arial" w:cs="Arial"/>
          <w:color w:val="auto"/>
          <w:lang w:val="sr-Cyrl-CS"/>
        </w:rPr>
        <w:t>(</w:t>
      </w:r>
      <w:r w:rsidRPr="00511BAD">
        <w:rPr>
          <w:rFonts w:ascii="Arial" w:hAnsi="Arial" w:cs="Arial"/>
          <w:i/>
          <w:color w:val="auto"/>
          <w:lang w:val="sr-Cyrl-CS"/>
        </w:rPr>
        <w:t>Образац 5.</w:t>
      </w:r>
      <w:r w:rsidRPr="00511BAD">
        <w:rPr>
          <w:rFonts w:ascii="Arial" w:hAnsi="Arial" w:cs="Arial"/>
          <w:i/>
          <w:color w:val="auto"/>
          <w:lang w:val="ru-RU"/>
        </w:rPr>
        <w:t xml:space="preserve"> у </w:t>
      </w:r>
      <w:r w:rsidRPr="00511BAD">
        <w:rPr>
          <w:rFonts w:ascii="Arial" w:hAnsi="Arial" w:cs="Arial"/>
          <w:i/>
          <w:color w:val="auto"/>
        </w:rPr>
        <w:t>поглављу</w:t>
      </w:r>
      <w:r w:rsidRPr="00511BAD">
        <w:rPr>
          <w:rFonts w:ascii="Arial" w:hAnsi="Arial" w:cs="Arial"/>
          <w:i/>
          <w:color w:val="auto"/>
          <w:lang w:val="sr-Cyrl-CS"/>
        </w:rPr>
        <w:t xml:space="preserve"> </w:t>
      </w:r>
      <w:r w:rsidRPr="00511BAD">
        <w:rPr>
          <w:rFonts w:ascii="Arial" w:hAnsi="Arial" w:cs="Arial"/>
          <w:i/>
          <w:color w:val="auto"/>
        </w:rPr>
        <w:t>VI</w:t>
      </w:r>
      <w:r w:rsidRPr="00511BAD">
        <w:rPr>
          <w:rFonts w:ascii="Arial" w:hAnsi="Arial" w:cs="Arial"/>
          <w:i/>
          <w:color w:val="auto"/>
          <w:lang w:val="ru-RU"/>
        </w:rPr>
        <w:t xml:space="preserve"> ове конкурсне документације</w:t>
      </w:r>
      <w:r w:rsidRPr="00511BAD">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и чл. 76. ЗЈН, дефинисане овом конкурсном документацијом. </w:t>
      </w:r>
    </w:p>
    <w:p w:rsidR="001B3A24" w:rsidRDefault="001B3A24" w:rsidP="001B3A24">
      <w:pPr>
        <w:pStyle w:val="ListParagraph"/>
        <w:jc w:val="both"/>
        <w:rPr>
          <w:rFonts w:ascii="Arial" w:hAnsi="Arial" w:cs="Arial"/>
        </w:rPr>
      </w:pPr>
    </w:p>
    <w:p w:rsidR="001B3A24" w:rsidRPr="00172C2B" w:rsidRDefault="001B3A24" w:rsidP="001B3A24">
      <w:pPr>
        <w:pStyle w:val="ListParagraph"/>
        <w:numPr>
          <w:ilvl w:val="0"/>
          <w:numId w:val="11"/>
        </w:numPr>
        <w:jc w:val="both"/>
        <w:rPr>
          <w:rFonts w:ascii="Arial" w:hAnsi="Arial" w:cs="Arial"/>
        </w:rPr>
      </w:pPr>
      <w:r w:rsidRPr="00172C2B">
        <w:rPr>
          <w:rFonts w:ascii="Arial" w:hAnsi="Arial" w:cs="Arial"/>
        </w:rPr>
        <w:t xml:space="preserve">Испуњеност </w:t>
      </w:r>
      <w:r w:rsidRPr="00172C2B">
        <w:rPr>
          <w:rFonts w:ascii="Arial" w:hAnsi="Arial" w:cs="Arial"/>
          <w:b/>
        </w:rPr>
        <w:t xml:space="preserve">обавезног услова </w:t>
      </w:r>
      <w:r w:rsidRPr="00172C2B">
        <w:rPr>
          <w:rFonts w:ascii="Arial" w:hAnsi="Arial" w:cs="Arial"/>
        </w:rPr>
        <w:t xml:space="preserve">за учешће у поступку предметне јавне набавке </w:t>
      </w:r>
      <w:r>
        <w:rPr>
          <w:rFonts w:ascii="Arial" w:hAnsi="Arial" w:cs="Arial"/>
        </w:rPr>
        <w:t xml:space="preserve">из чл. 75. ст. 1. тач 5) ЗЈН, </w:t>
      </w:r>
      <w:r w:rsidRPr="00172C2B">
        <w:rPr>
          <w:rFonts w:ascii="Arial" w:hAnsi="Arial" w:cs="Arial"/>
        </w:rPr>
        <w:t xml:space="preserve">наведеног под редним бројем </w:t>
      </w:r>
      <w:r>
        <w:rPr>
          <w:rFonts w:ascii="Arial" w:hAnsi="Arial" w:cs="Arial"/>
        </w:rPr>
        <w:t>5</w:t>
      </w:r>
      <w:r w:rsidRPr="00172C2B">
        <w:rPr>
          <w:rFonts w:ascii="Arial" w:hAnsi="Arial" w:cs="Arial"/>
        </w:rPr>
        <w:t xml:space="preserve">. у табеларном приказу обавезних услова, понуђач доказује достављањем </w:t>
      </w:r>
      <w:r w:rsidRPr="00A04B7F">
        <w:rPr>
          <w:rFonts w:ascii="Arial" w:hAnsi="Arial" w:cs="Arial"/>
          <w:b/>
        </w:rPr>
        <w:t>ДОЗВОЛЕ</w:t>
      </w:r>
      <w:r w:rsidRPr="00172C2B">
        <w:rPr>
          <w:rFonts w:ascii="Arial" w:hAnsi="Arial" w:cs="Arial"/>
        </w:rPr>
        <w:t xml:space="preserve"> </w:t>
      </w:r>
      <w:r w:rsidRPr="007A0091">
        <w:rPr>
          <w:rFonts w:ascii="Arial" w:hAnsi="Arial" w:cs="Arial"/>
          <w:lang w:val="sr-Cyrl-CS"/>
        </w:rPr>
        <w:t>Решење Министарства здравља о дозволи за бављење прометом лекова и медицинских средстава</w:t>
      </w:r>
      <w:r w:rsidRPr="009F696D">
        <w:rPr>
          <w:rFonts w:ascii="Arial" w:hAnsi="Arial" w:cs="Arial"/>
          <w:lang w:val="uz-Cyrl-UZ"/>
        </w:rPr>
        <w:t>.</w:t>
      </w:r>
      <w:r w:rsidRPr="00172C2B">
        <w:rPr>
          <w:rFonts w:ascii="Arial" w:hAnsi="Arial" w:cs="Arial"/>
          <w:i/>
        </w:rPr>
        <w:t xml:space="preserve"> </w:t>
      </w:r>
      <w:r w:rsidRPr="00172C2B">
        <w:rPr>
          <w:rFonts w:ascii="Arial" w:hAnsi="Arial" w:cs="Arial"/>
        </w:rPr>
        <w:t>у виду неоверене копије</w:t>
      </w:r>
      <w:r w:rsidRPr="00172C2B">
        <w:rPr>
          <w:rFonts w:ascii="Arial" w:hAnsi="Arial" w:cs="Arial"/>
          <w:i/>
        </w:rPr>
        <w:t xml:space="preserve">. </w:t>
      </w:r>
    </w:p>
    <w:p w:rsidR="001B3A24" w:rsidRDefault="001B3A24" w:rsidP="001B3A24">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1B3A24" w:rsidRPr="0016619D" w:rsidRDefault="001B3A24" w:rsidP="001B3A24">
      <w:pPr>
        <w:pStyle w:val="ListParagraph"/>
        <w:tabs>
          <w:tab w:val="left" w:pos="680"/>
        </w:tabs>
        <w:ind w:left="0"/>
        <w:jc w:val="both"/>
        <w:rPr>
          <w:color w:val="auto"/>
          <w:lang w:val="sr-Cyrl-CS"/>
        </w:rPr>
      </w:pPr>
    </w:p>
    <w:p w:rsidR="001B3A24" w:rsidRPr="00412CBE" w:rsidRDefault="001B3A24" w:rsidP="001B3A24">
      <w:pPr>
        <w:pStyle w:val="ListParagraph"/>
        <w:numPr>
          <w:ilvl w:val="0"/>
          <w:numId w:val="8"/>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90390">
        <w:rPr>
          <w:rFonts w:ascii="Arial" w:hAnsi="Arial" w:cs="Arial"/>
          <w:color w:val="auto"/>
          <w:lang w:val="sr-Cyrl-CS"/>
        </w:rPr>
        <w:t>(</w:t>
      </w:r>
      <w:r w:rsidRPr="00490390">
        <w:rPr>
          <w:rFonts w:ascii="Arial" w:hAnsi="Arial" w:cs="Arial"/>
          <w:i/>
          <w:color w:val="auto"/>
          <w:lang w:val="sr-Cyrl-CS"/>
        </w:rPr>
        <w:t>Образац 6</w:t>
      </w:r>
      <w:r w:rsidRPr="00490390">
        <w:rPr>
          <w:rFonts w:ascii="Arial" w:hAnsi="Arial" w:cs="Arial"/>
          <w:i/>
          <w:color w:val="auto"/>
        </w:rPr>
        <w:t>. у поглављу</w:t>
      </w:r>
      <w:r w:rsidRPr="00490390">
        <w:rPr>
          <w:rFonts w:ascii="Arial" w:hAnsi="Arial" w:cs="Arial"/>
          <w:i/>
          <w:color w:val="auto"/>
          <w:lang w:val="ru-RU"/>
        </w:rPr>
        <w:t xml:space="preserve"> </w:t>
      </w:r>
      <w:r w:rsidRPr="00490390">
        <w:rPr>
          <w:rFonts w:ascii="Arial" w:hAnsi="Arial" w:cs="Arial"/>
          <w:i/>
          <w:color w:val="auto"/>
        </w:rPr>
        <w:t>VI ове конкурсне документације)</w:t>
      </w:r>
      <w:r w:rsidRPr="00490390">
        <w:rPr>
          <w:rFonts w:ascii="Arial" w:hAnsi="Arial" w:cs="Arial"/>
          <w:color w:val="auto"/>
          <w:lang w:val="sr-Cyrl-CS"/>
        </w:rPr>
        <w:t>,</w:t>
      </w:r>
      <w:r w:rsidRPr="00490390">
        <w:rPr>
          <w:rFonts w:ascii="Arial" w:hAnsi="Arial" w:cs="Arial"/>
          <w:bCs/>
          <w:iCs/>
          <w:color w:val="auto"/>
        </w:rPr>
        <w:t xml:space="preserve"> потписану о</w:t>
      </w:r>
      <w:r>
        <w:rPr>
          <w:rFonts w:ascii="Arial" w:hAnsi="Arial" w:cs="Arial"/>
          <w:bCs/>
          <w:iCs/>
        </w:rPr>
        <w:t xml:space="preserve">д стране овлашћеног лица подизвођача и оверену печатом. </w:t>
      </w:r>
    </w:p>
    <w:p w:rsidR="001B3A24" w:rsidRDefault="001B3A24" w:rsidP="001B3A24">
      <w:pPr>
        <w:pStyle w:val="ListParagraph"/>
        <w:jc w:val="both"/>
        <w:rPr>
          <w:rFonts w:ascii="Arial" w:hAnsi="Arial" w:cs="Arial"/>
          <w:bCs/>
          <w:iCs/>
          <w:lang w:val="sr-Cyrl-CS"/>
        </w:rPr>
      </w:pPr>
    </w:p>
    <w:p w:rsidR="001B3A24" w:rsidRPr="007929A9" w:rsidRDefault="001B3A24" w:rsidP="001B3A24">
      <w:pPr>
        <w:pStyle w:val="ListParagraph"/>
        <w:numPr>
          <w:ilvl w:val="0"/>
          <w:numId w:val="8"/>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90390">
        <w:rPr>
          <w:rFonts w:ascii="Arial" w:hAnsi="Arial" w:cs="Arial"/>
          <w:color w:val="auto"/>
          <w:lang w:val="sr-Cyrl-CS"/>
        </w:rPr>
        <w:t>(</w:t>
      </w:r>
      <w:r w:rsidRPr="00490390">
        <w:rPr>
          <w:rFonts w:ascii="Arial" w:hAnsi="Arial" w:cs="Arial"/>
          <w:i/>
          <w:color w:val="auto"/>
          <w:lang w:val="sr-Cyrl-CS"/>
        </w:rPr>
        <w:t>Образац 5.</w:t>
      </w:r>
      <w:r w:rsidRPr="00490390">
        <w:rPr>
          <w:rFonts w:ascii="Arial" w:hAnsi="Arial" w:cs="Arial"/>
          <w:i/>
          <w:color w:val="auto"/>
          <w:lang w:val="ru-RU"/>
        </w:rPr>
        <w:t xml:space="preserve"> у </w:t>
      </w:r>
      <w:r w:rsidRPr="00490390">
        <w:rPr>
          <w:rFonts w:ascii="Arial" w:hAnsi="Arial" w:cs="Arial"/>
          <w:i/>
          <w:color w:val="auto"/>
        </w:rPr>
        <w:t>поглављу</w:t>
      </w:r>
      <w:r w:rsidRPr="00490390">
        <w:rPr>
          <w:rFonts w:ascii="Arial" w:hAnsi="Arial" w:cs="Arial"/>
          <w:i/>
          <w:color w:val="auto"/>
          <w:lang w:val="sr-Cyrl-CS"/>
        </w:rPr>
        <w:t xml:space="preserve"> </w:t>
      </w:r>
      <w:r w:rsidRPr="00490390">
        <w:rPr>
          <w:rFonts w:ascii="Arial" w:hAnsi="Arial" w:cs="Arial"/>
          <w:i/>
          <w:color w:val="auto"/>
        </w:rPr>
        <w:t>VI</w:t>
      </w:r>
      <w:r w:rsidRPr="00490390">
        <w:rPr>
          <w:rFonts w:ascii="Arial" w:hAnsi="Arial" w:cs="Arial"/>
          <w:i/>
          <w:color w:val="auto"/>
          <w:lang w:val="ru-RU"/>
        </w:rPr>
        <w:t xml:space="preserve"> ове конкурсне документације</w:t>
      </w:r>
      <w:r w:rsidRPr="00490390">
        <w:rPr>
          <w:rFonts w:ascii="Arial" w:hAnsi="Arial" w:cs="Arial"/>
          <w:color w:val="auto"/>
          <w:lang w:val="sr-Cyrl-CS"/>
        </w:rPr>
        <w:t>),</w:t>
      </w:r>
      <w:r>
        <w:rPr>
          <w:rFonts w:ascii="Arial" w:hAnsi="Arial" w:cs="Arial"/>
          <w:color w:val="FF0000"/>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1B3A24" w:rsidRPr="00765ECA" w:rsidRDefault="001B3A24" w:rsidP="001B3A24">
      <w:pPr>
        <w:pStyle w:val="ListParagraph"/>
        <w:ind w:left="0"/>
        <w:rPr>
          <w:rFonts w:ascii="Arial" w:eastAsia="TimesNewRomanPSMT" w:hAnsi="Arial" w:cs="Arial"/>
          <w:bCs/>
        </w:rPr>
      </w:pPr>
    </w:p>
    <w:p w:rsidR="001B3A24" w:rsidRPr="007637A5" w:rsidRDefault="001B3A24" w:rsidP="001B3A24">
      <w:pPr>
        <w:pStyle w:val="ListParagraph"/>
        <w:numPr>
          <w:ilvl w:val="0"/>
          <w:numId w:val="8"/>
        </w:numPr>
        <w:jc w:val="both"/>
        <w:rPr>
          <w:rFonts w:ascii="Arial" w:hAnsi="Arial" w:cs="Arial"/>
          <w:bCs/>
          <w:iCs/>
          <w:lang w:val="sr-Cyrl-CS"/>
        </w:rPr>
      </w:pPr>
      <w:r w:rsidRPr="007929A9">
        <w:rPr>
          <w:rFonts w:ascii="Arial" w:eastAsia="TimesNewRomanPSMT" w:hAnsi="Arial" w:cs="Arial"/>
          <w:b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w:t>
      </w:r>
      <w:r w:rsidRPr="007929A9">
        <w:rPr>
          <w:rFonts w:ascii="Arial" w:eastAsia="TimesNewRomanPSMT" w:hAnsi="Arial" w:cs="Arial"/>
          <w:bCs/>
        </w:rPr>
        <w:lastRenderedPageBreak/>
        <w:t>током важења уговора о јавној набавци и да је документује на прописани начин.</w:t>
      </w:r>
    </w:p>
    <w:p w:rsidR="001B3A24" w:rsidRPr="006815A0" w:rsidRDefault="001B3A24" w:rsidP="001B3A24">
      <w:pPr>
        <w:pStyle w:val="ListParagraph"/>
        <w:jc w:val="both"/>
        <w:rPr>
          <w:rFonts w:ascii="Arial" w:hAnsi="Arial" w:cs="Arial"/>
          <w:bCs/>
          <w:iCs/>
          <w:lang w:val="sr-Cyrl-CS"/>
        </w:rPr>
      </w:pPr>
    </w:p>
    <w:p w:rsidR="001B3A24" w:rsidRDefault="001B3A24" w:rsidP="001B3A24">
      <w:pPr>
        <w:pStyle w:val="ListParagraph"/>
        <w:numPr>
          <w:ilvl w:val="0"/>
          <w:numId w:val="9"/>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1B3A24" w:rsidRPr="00476184" w:rsidRDefault="001B3A24" w:rsidP="001B3A24">
      <w:pPr>
        <w:pStyle w:val="ListParagraph"/>
        <w:jc w:val="both"/>
        <w:rPr>
          <w:rFonts w:ascii="Arial" w:hAnsi="Arial" w:cs="Arial"/>
          <w:bCs/>
          <w:iCs/>
          <w:color w:val="auto"/>
          <w:lang w:val="sr-Cyrl-CS"/>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r w:rsidRPr="00476184">
        <w:rPr>
          <w:rFonts w:ascii="Arial" w:hAnsi="Arial" w:cs="Arial"/>
          <w:bCs/>
          <w:iCs/>
          <w:color w:val="auto"/>
          <w:lang w:val="sr-Cyrl-CS"/>
        </w:rPr>
        <w:t>:</w:t>
      </w:r>
    </w:p>
    <w:p w:rsidR="001B3A24" w:rsidRDefault="001B3A24" w:rsidP="001B3A24">
      <w:pPr>
        <w:pStyle w:val="ListParagraph"/>
        <w:jc w:val="both"/>
        <w:rPr>
          <w:rFonts w:ascii="Arial" w:eastAsia="TimesNewRomanPSMT" w:hAnsi="Arial" w:cs="Arial"/>
          <w:bCs/>
          <w:color w:val="FF0000"/>
        </w:rPr>
      </w:pPr>
    </w:p>
    <w:p w:rsidR="001B3A24" w:rsidRPr="007D67FB" w:rsidRDefault="001B3A24" w:rsidP="001B3A24">
      <w:pPr>
        <w:pStyle w:val="ListParagraph"/>
        <w:numPr>
          <w:ilvl w:val="0"/>
          <w:numId w:val="10"/>
        </w:numPr>
        <w:jc w:val="both"/>
        <w:rPr>
          <w:rFonts w:ascii="Arial" w:hAnsi="Arial" w:cs="Arial"/>
          <w:b/>
          <w:bCs/>
          <w:iCs/>
          <w:color w:val="auto"/>
          <w:lang w:val="sr-Cyrl-CS"/>
        </w:rPr>
      </w:pPr>
      <w:r w:rsidRPr="007D67FB">
        <w:rPr>
          <w:rFonts w:ascii="Arial" w:eastAsia="TimesNewRomanPSMT" w:hAnsi="Arial" w:cs="Arial"/>
          <w:b/>
          <w:bCs/>
          <w:color w:val="auto"/>
        </w:rPr>
        <w:t>ОБАВЕЗНИ УСЛОВИ</w:t>
      </w:r>
    </w:p>
    <w:p w:rsidR="001B3A24" w:rsidRPr="007D67FB" w:rsidRDefault="001B3A24" w:rsidP="001B3A24">
      <w:pPr>
        <w:pStyle w:val="ListParagraph"/>
        <w:numPr>
          <w:ilvl w:val="0"/>
          <w:numId w:val="7"/>
        </w:numPr>
        <w:tabs>
          <w:tab w:val="left" w:pos="680"/>
        </w:tabs>
        <w:ind w:left="1701"/>
        <w:jc w:val="both"/>
        <w:rPr>
          <w:rFonts w:ascii="Arial" w:eastAsia="TimesNewRomanPSMT" w:hAnsi="Arial" w:cs="Arial"/>
          <w:bCs/>
          <w:color w:val="auto"/>
        </w:rPr>
      </w:pPr>
      <w:r w:rsidRPr="007D67FB">
        <w:rPr>
          <w:rFonts w:ascii="Arial" w:eastAsia="TimesNewRomanPSMT" w:hAnsi="Arial" w:cs="Arial"/>
          <w:bCs/>
          <w:color w:val="auto"/>
        </w:rPr>
        <w:t xml:space="preserve">Чл. 75. ст. 1. тач. 1) ЗЈН, услов под редним бројем 1. наведен у табеларном приказу </w:t>
      </w:r>
      <w:r w:rsidRPr="007D67FB">
        <w:rPr>
          <w:rFonts w:ascii="Arial" w:eastAsia="TimesNewRomanPSMT" w:hAnsi="Arial" w:cs="Arial"/>
          <w:b/>
          <w:bCs/>
          <w:color w:val="auto"/>
        </w:rPr>
        <w:t>обавезних услова</w:t>
      </w:r>
      <w:r w:rsidRPr="007D67FB">
        <w:rPr>
          <w:rFonts w:ascii="Arial" w:eastAsia="TimesNewRomanPSMT" w:hAnsi="Arial" w:cs="Arial"/>
          <w:bCs/>
          <w:color w:val="auto"/>
        </w:rPr>
        <w:t xml:space="preserve"> –</w:t>
      </w:r>
      <w:r w:rsidRPr="007D67FB">
        <w:rPr>
          <w:rFonts w:ascii="Arial" w:eastAsia="TimesNewRomanPSMT" w:hAnsi="Arial" w:cs="Arial"/>
          <w:b/>
          <w:bCs/>
          <w:color w:val="auto"/>
        </w:rPr>
        <w:t xml:space="preserve"> Доказ:</w:t>
      </w:r>
      <w:r w:rsidRPr="007D67FB">
        <w:rPr>
          <w:rFonts w:ascii="Arial" w:eastAsia="TimesNewRomanPSMT" w:hAnsi="Arial" w:cs="Arial"/>
          <w:bCs/>
          <w:color w:val="auto"/>
        </w:rPr>
        <w:t xml:space="preserve"> </w:t>
      </w:r>
    </w:p>
    <w:p w:rsidR="001B3A24" w:rsidRPr="007D67FB" w:rsidRDefault="001B3A24" w:rsidP="001B3A24">
      <w:pPr>
        <w:pStyle w:val="ListParagraph"/>
        <w:tabs>
          <w:tab w:val="left" w:pos="680"/>
        </w:tabs>
        <w:ind w:left="1701"/>
        <w:jc w:val="both"/>
        <w:rPr>
          <w:rFonts w:ascii="Arial" w:hAnsi="Arial" w:cs="Arial"/>
          <w:color w:val="auto"/>
        </w:rPr>
      </w:pPr>
      <w:r w:rsidRPr="007D67FB">
        <w:rPr>
          <w:rFonts w:ascii="Arial" w:eastAsia="TimesNewRomanPSMT" w:hAnsi="Arial" w:cs="Arial"/>
          <w:b/>
          <w:bCs/>
          <w:color w:val="auto"/>
          <w:u w:val="single"/>
        </w:rPr>
        <w:t>Правна лица</w:t>
      </w:r>
      <w:r w:rsidRPr="007D67FB">
        <w:rPr>
          <w:rFonts w:ascii="Arial" w:eastAsia="TimesNewRomanPSMT" w:hAnsi="Arial" w:cs="Arial"/>
          <w:bCs/>
          <w:color w:val="auto"/>
          <w:u w:val="single"/>
        </w:rPr>
        <w:t>:</w:t>
      </w:r>
      <w:r w:rsidRPr="00716BCF">
        <w:rPr>
          <w:rFonts w:ascii="Arial" w:eastAsia="TimesNewRomanPSMT" w:hAnsi="Arial" w:cs="Arial"/>
          <w:bCs/>
          <w:color w:val="auto"/>
        </w:rPr>
        <w:t xml:space="preserve"> </w:t>
      </w:r>
      <w:r w:rsidRPr="007D67FB">
        <w:rPr>
          <w:rFonts w:ascii="Arial" w:eastAsia="TimesNewRomanPSMT" w:hAnsi="Arial" w:cs="Arial"/>
          <w:bCs/>
          <w:color w:val="auto"/>
        </w:rPr>
        <w:t>И</w:t>
      </w:r>
      <w:r w:rsidRPr="007D67FB">
        <w:rPr>
          <w:rFonts w:ascii="Arial" w:hAnsi="Arial" w:cs="Arial"/>
          <w:iCs/>
          <w:color w:val="auto"/>
          <w:lang w:val="sr-Cyrl-CS"/>
        </w:rPr>
        <w:t xml:space="preserve">звод </w:t>
      </w:r>
      <w:r w:rsidRPr="007D67FB">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1B3A24" w:rsidRPr="007D67FB" w:rsidRDefault="001B3A24" w:rsidP="001B3A24">
      <w:pPr>
        <w:pStyle w:val="ListParagraph"/>
        <w:tabs>
          <w:tab w:val="left" w:pos="680"/>
        </w:tabs>
        <w:ind w:left="1701"/>
        <w:jc w:val="both"/>
        <w:rPr>
          <w:rFonts w:ascii="Arial" w:eastAsia="TimesNewRomanPSMT" w:hAnsi="Arial" w:cs="Arial"/>
          <w:bCs/>
          <w:color w:val="auto"/>
        </w:rPr>
      </w:pPr>
      <w:r w:rsidRPr="007D67FB">
        <w:rPr>
          <w:rFonts w:ascii="Arial" w:hAnsi="Arial" w:cs="Arial"/>
          <w:b/>
          <w:color w:val="auto"/>
          <w:u w:val="single"/>
        </w:rPr>
        <w:t>Предузетници:</w:t>
      </w:r>
      <w:r w:rsidRPr="007D67FB">
        <w:rPr>
          <w:rFonts w:ascii="Arial" w:eastAsia="TimesNewRomanPSMT" w:hAnsi="Arial" w:cs="Arial"/>
          <w:bCs/>
          <w:color w:val="auto"/>
        </w:rPr>
        <w:t xml:space="preserve"> И</w:t>
      </w:r>
      <w:r w:rsidRPr="007D67FB">
        <w:rPr>
          <w:rFonts w:ascii="Arial" w:hAnsi="Arial" w:cs="Arial"/>
          <w:iCs/>
          <w:color w:val="auto"/>
          <w:lang w:val="sr-Cyrl-CS"/>
        </w:rPr>
        <w:t xml:space="preserve">звод </w:t>
      </w:r>
      <w:r w:rsidRPr="007D67FB">
        <w:rPr>
          <w:rFonts w:ascii="Arial" w:hAnsi="Arial" w:cs="Arial"/>
          <w:color w:val="auto"/>
        </w:rPr>
        <w:t>из регистра Агенције за привредне регистре, односно извод из одговарајућег регистра.</w:t>
      </w:r>
    </w:p>
    <w:p w:rsidR="001B3A24" w:rsidRPr="007D67FB" w:rsidRDefault="001B3A24" w:rsidP="001B3A24">
      <w:pPr>
        <w:pStyle w:val="ListParagraph"/>
        <w:numPr>
          <w:ilvl w:val="0"/>
          <w:numId w:val="7"/>
        </w:numPr>
        <w:tabs>
          <w:tab w:val="left" w:pos="680"/>
        </w:tabs>
        <w:autoSpaceDE w:val="0"/>
        <w:autoSpaceDN w:val="0"/>
        <w:adjustRightInd w:val="0"/>
        <w:ind w:left="1701"/>
        <w:jc w:val="both"/>
        <w:rPr>
          <w:rFonts w:ascii="Arial" w:hAnsi="Arial" w:cs="Arial"/>
          <w:color w:val="auto"/>
        </w:rPr>
      </w:pPr>
      <w:r w:rsidRPr="007D67FB">
        <w:rPr>
          <w:rFonts w:ascii="Arial" w:eastAsia="TimesNewRomanPSMT" w:hAnsi="Arial" w:cs="Arial"/>
          <w:bCs/>
          <w:color w:val="auto"/>
        </w:rPr>
        <w:t xml:space="preserve">Чл. 75. ст. 1. тач. 2) ЗЈН, услов под редним бројем 2. наведен у табеларном приказу </w:t>
      </w:r>
      <w:r w:rsidRPr="007D67FB">
        <w:rPr>
          <w:rFonts w:ascii="Arial" w:eastAsia="TimesNewRomanPSMT" w:hAnsi="Arial" w:cs="Arial"/>
          <w:b/>
          <w:bCs/>
          <w:color w:val="auto"/>
        </w:rPr>
        <w:t xml:space="preserve">обавезних услова </w:t>
      </w:r>
      <w:r w:rsidRPr="007D67FB">
        <w:rPr>
          <w:rFonts w:ascii="Arial" w:eastAsia="TimesNewRomanPSMT" w:hAnsi="Arial" w:cs="Arial"/>
          <w:bCs/>
          <w:color w:val="auto"/>
        </w:rPr>
        <w:t xml:space="preserve">– </w:t>
      </w:r>
      <w:r w:rsidRPr="007D67FB">
        <w:rPr>
          <w:rFonts w:ascii="Arial" w:eastAsia="TimesNewRomanPSMT" w:hAnsi="Arial" w:cs="Arial"/>
          <w:b/>
          <w:bCs/>
          <w:color w:val="auto"/>
        </w:rPr>
        <w:t>Доказ:</w:t>
      </w:r>
    </w:p>
    <w:p w:rsidR="001B3A24" w:rsidRPr="007D67FB" w:rsidRDefault="001B3A24" w:rsidP="001B3A24">
      <w:pPr>
        <w:pStyle w:val="ListParagraph"/>
        <w:tabs>
          <w:tab w:val="left" w:pos="680"/>
        </w:tabs>
        <w:autoSpaceDE w:val="0"/>
        <w:autoSpaceDN w:val="0"/>
        <w:adjustRightInd w:val="0"/>
        <w:ind w:left="1701"/>
        <w:jc w:val="both"/>
        <w:rPr>
          <w:rFonts w:ascii="Arial" w:hAnsi="Arial" w:cs="Arial"/>
          <w:color w:val="auto"/>
        </w:rPr>
      </w:pPr>
      <w:r w:rsidRPr="007D67FB">
        <w:rPr>
          <w:rFonts w:ascii="Arial" w:hAnsi="Arial" w:cs="Arial"/>
          <w:b/>
          <w:color w:val="auto"/>
          <w:u w:val="single"/>
        </w:rPr>
        <w:t>П</w:t>
      </w:r>
      <w:r w:rsidRPr="007D67FB">
        <w:rPr>
          <w:rFonts w:ascii="Arial" w:hAnsi="Arial" w:cs="Arial"/>
          <w:b/>
          <w:color w:val="auto"/>
          <w:u w:val="single"/>
          <w:lang w:val="sr-Cyrl-CS"/>
        </w:rPr>
        <w:t>р</w:t>
      </w:r>
      <w:r w:rsidRPr="007D67FB">
        <w:rPr>
          <w:rFonts w:ascii="Arial" w:hAnsi="Arial" w:cs="Arial"/>
          <w:b/>
          <w:bCs/>
          <w:color w:val="auto"/>
          <w:u w:val="single"/>
        </w:rPr>
        <w:t>авна лица:</w:t>
      </w:r>
      <w:r w:rsidRPr="007D67FB">
        <w:rPr>
          <w:rFonts w:ascii="Arial" w:hAnsi="Arial" w:cs="Arial"/>
          <w:bCs/>
          <w:color w:val="auto"/>
        </w:rPr>
        <w:t xml:space="preserve"> 1) </w:t>
      </w:r>
      <w:r w:rsidRPr="007D67FB">
        <w:rPr>
          <w:rFonts w:ascii="Arial" w:hAnsi="Arial" w:cs="Arial"/>
          <w:color w:val="auto"/>
        </w:rPr>
        <w:t>Извод из казнене евиденције, односно уверењe</w:t>
      </w:r>
      <w:r w:rsidRPr="007D67FB">
        <w:rPr>
          <w:rFonts w:ascii="Arial" w:hAnsi="Arial" w:cs="Arial"/>
          <w:b/>
          <w:color w:val="auto"/>
        </w:rPr>
        <w:t xml:space="preserve"> основног суда </w:t>
      </w:r>
      <w:r w:rsidRPr="007D67FB">
        <w:rPr>
          <w:rFonts w:ascii="Arial" w:hAnsi="Arial" w:cs="Arial"/>
          <w:color w:val="auto"/>
        </w:rPr>
        <w:t>на чијем подручју се налази седиште домаћег правног лица</w:t>
      </w:r>
      <w:r w:rsidRPr="007D67FB">
        <w:rPr>
          <w:rFonts w:ascii="Arial" w:hAnsi="Arial" w:cs="Arial"/>
          <w:color w:val="auto"/>
          <w:lang w:val="ru-RU"/>
        </w:rPr>
        <w:t>,</w:t>
      </w:r>
      <w:r w:rsidRPr="007D67FB">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D67FB">
        <w:rPr>
          <w:rFonts w:ascii="Arial" w:hAnsi="Arial" w:cs="Arial"/>
          <w:color w:val="auto"/>
          <w:u w:val="single"/>
        </w:rPr>
        <w:t>Напомена</w:t>
      </w:r>
      <w:r w:rsidRPr="007D67FB">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D67FB">
        <w:rPr>
          <w:rFonts w:ascii="Arial" w:hAnsi="Arial" w:cs="Arial"/>
          <w:b/>
          <w:color w:val="auto"/>
          <w:u w:val="single"/>
        </w:rPr>
        <w:t>И</w:t>
      </w:r>
      <w:r w:rsidRPr="007D67FB">
        <w:rPr>
          <w:rFonts w:ascii="Arial" w:hAnsi="Arial" w:cs="Arial"/>
          <w:color w:val="auto"/>
        </w:rPr>
        <w:t xml:space="preserve"> </w:t>
      </w:r>
      <w:r w:rsidRPr="007D67FB">
        <w:rPr>
          <w:rFonts w:ascii="Arial" w:hAnsi="Arial" w:cs="Arial"/>
          <w:b/>
          <w:color w:val="auto"/>
        </w:rPr>
        <w:t xml:space="preserve">УВЕРЕЊЕ ВИШЕГ СУДА </w:t>
      </w:r>
      <w:r w:rsidRPr="007D67FB">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D67FB">
        <w:rPr>
          <w:rFonts w:ascii="Arial" w:hAnsi="Arial" w:cs="Arial"/>
          <w:b/>
          <w:color w:val="auto"/>
        </w:rPr>
        <w:t>Посебног одељења за организовани криминал Вишег суда у Београду</w:t>
      </w:r>
      <w:r w:rsidRPr="007D67FB">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D67FB">
        <w:rPr>
          <w:rFonts w:ascii="Arial" w:hAnsi="Arial" w:cs="Arial"/>
          <w:b/>
          <w:color w:val="auto"/>
        </w:rPr>
        <w:t xml:space="preserve"> надлежне полицијске управе МУП-а</w:t>
      </w:r>
      <w:r w:rsidRPr="007D67FB">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w:t>
      </w:r>
      <w:r w:rsidRPr="007D67FB">
        <w:rPr>
          <w:rFonts w:ascii="Arial" w:hAnsi="Arial" w:cs="Arial"/>
          <w:color w:val="auto"/>
        </w:rPr>
        <w:lastRenderedPageBreak/>
        <w:t xml:space="preserve">према месту пребивалишта законског заступника). Уколико понуђач има више законских заступника дужан је да достави доказ за сваког од њих. </w:t>
      </w:r>
    </w:p>
    <w:p w:rsidR="001B3A24" w:rsidRPr="009447F2" w:rsidRDefault="001B3A24" w:rsidP="001B3A24">
      <w:pPr>
        <w:pStyle w:val="ListParagraph"/>
        <w:tabs>
          <w:tab w:val="left" w:pos="680"/>
        </w:tabs>
        <w:autoSpaceDE w:val="0"/>
        <w:autoSpaceDN w:val="0"/>
        <w:adjustRightInd w:val="0"/>
        <w:ind w:left="1701"/>
        <w:jc w:val="both"/>
        <w:rPr>
          <w:rFonts w:ascii="Arial" w:hAnsi="Arial" w:cs="Arial"/>
          <w:color w:val="auto"/>
        </w:rPr>
      </w:pPr>
      <w:r w:rsidRPr="007D67FB">
        <w:rPr>
          <w:rFonts w:ascii="Arial" w:hAnsi="Arial" w:cs="Arial"/>
          <w:b/>
          <w:color w:val="auto"/>
          <w:u w:val="single"/>
        </w:rPr>
        <w:t>П</w:t>
      </w:r>
      <w:r w:rsidRPr="007D67FB">
        <w:rPr>
          <w:rFonts w:ascii="Arial" w:hAnsi="Arial" w:cs="Arial"/>
          <w:b/>
          <w:bCs/>
          <w:color w:val="auto"/>
          <w:u w:val="single"/>
        </w:rPr>
        <w:t>редузетници и физичка лица</w:t>
      </w:r>
      <w:r w:rsidRPr="007D67FB">
        <w:rPr>
          <w:rFonts w:ascii="Arial" w:hAnsi="Arial" w:cs="Arial"/>
          <w:color w:val="auto"/>
          <w:u w:val="single"/>
        </w:rPr>
        <w:t>:</w:t>
      </w:r>
      <w:r w:rsidRPr="007D67FB">
        <w:rPr>
          <w:rFonts w:ascii="Arial" w:hAnsi="Arial" w:cs="Arial"/>
          <w:color w:val="auto"/>
        </w:rPr>
        <w:t xml:space="preserve"> Извод из казнене евиденције, односно уверење </w:t>
      </w:r>
      <w:r w:rsidRPr="007D67FB">
        <w:rPr>
          <w:rFonts w:ascii="Arial" w:hAnsi="Arial" w:cs="Arial"/>
          <w:b/>
          <w:color w:val="auto"/>
        </w:rPr>
        <w:t>надлежне полицијске управе МУП-а</w:t>
      </w:r>
      <w:r w:rsidRPr="007D67FB">
        <w:rPr>
          <w:rFonts w:ascii="Arial" w:hAnsi="Arial" w:cs="Arial"/>
          <w:color w:val="auto"/>
        </w:rPr>
        <w:t>, којим се потврђује да није осуђиван за неко од кривичних дела као</w:t>
      </w:r>
      <w:r w:rsidRPr="006815A0">
        <w:rPr>
          <w:rFonts w:ascii="Arial" w:hAnsi="Arial" w:cs="Arial"/>
          <w:color w:val="FF0000"/>
        </w:rPr>
        <w:t xml:space="preserve"> </w:t>
      </w:r>
      <w:r w:rsidRPr="009447F2">
        <w:rPr>
          <w:rFonts w:ascii="Arial" w:hAnsi="Arial" w:cs="Arial"/>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B3A24" w:rsidRPr="009447F2" w:rsidRDefault="001B3A24" w:rsidP="001B3A24">
      <w:pPr>
        <w:pStyle w:val="ListParagraph"/>
        <w:tabs>
          <w:tab w:val="left" w:pos="680"/>
        </w:tabs>
        <w:autoSpaceDE w:val="0"/>
        <w:autoSpaceDN w:val="0"/>
        <w:adjustRightInd w:val="0"/>
        <w:ind w:left="1701"/>
        <w:jc w:val="both"/>
        <w:rPr>
          <w:rFonts w:ascii="Arial" w:hAnsi="Arial" w:cs="Arial"/>
          <w:color w:val="auto"/>
        </w:rPr>
      </w:pPr>
      <w:r w:rsidRPr="009447F2">
        <w:rPr>
          <w:rFonts w:ascii="Arial" w:hAnsi="Arial" w:cs="Arial"/>
          <w:b/>
          <w:color w:val="auto"/>
        </w:rPr>
        <w:t>Докази не могу бити старији од два месеца пре отварања понуда.</w:t>
      </w:r>
    </w:p>
    <w:p w:rsidR="001B3A24" w:rsidRPr="009447F2" w:rsidRDefault="001B3A24" w:rsidP="001B3A24">
      <w:pPr>
        <w:pStyle w:val="ListParagraph"/>
        <w:numPr>
          <w:ilvl w:val="0"/>
          <w:numId w:val="7"/>
        </w:numPr>
        <w:tabs>
          <w:tab w:val="left" w:pos="680"/>
        </w:tabs>
        <w:autoSpaceDE w:val="0"/>
        <w:autoSpaceDN w:val="0"/>
        <w:adjustRightInd w:val="0"/>
        <w:ind w:left="1701"/>
        <w:jc w:val="both"/>
        <w:rPr>
          <w:rFonts w:ascii="Arial" w:hAnsi="Arial" w:cs="Arial"/>
          <w:color w:val="auto"/>
        </w:rPr>
      </w:pPr>
      <w:r w:rsidRPr="009447F2">
        <w:rPr>
          <w:rFonts w:ascii="Arial" w:eastAsia="TimesNewRomanPSMT" w:hAnsi="Arial" w:cs="Arial"/>
          <w:bCs/>
          <w:color w:val="auto"/>
        </w:rPr>
        <w:t xml:space="preserve">Чл. 75. ст. 1. тач. 4) ЗЈН, услов под редним бројем 3. наведен у табеларном приказу </w:t>
      </w:r>
      <w:r w:rsidRPr="009447F2">
        <w:rPr>
          <w:rFonts w:ascii="Arial" w:eastAsia="TimesNewRomanPSMT" w:hAnsi="Arial" w:cs="Arial"/>
          <w:b/>
          <w:bCs/>
          <w:color w:val="auto"/>
        </w:rPr>
        <w:t xml:space="preserve">обавезних услова  </w:t>
      </w:r>
      <w:r w:rsidRPr="009447F2">
        <w:rPr>
          <w:rFonts w:ascii="Arial" w:eastAsia="TimesNewRomanPSMT" w:hAnsi="Arial" w:cs="Arial"/>
          <w:bCs/>
          <w:color w:val="auto"/>
        </w:rPr>
        <w:t>-</w:t>
      </w:r>
      <w:r w:rsidRPr="009447F2">
        <w:rPr>
          <w:rFonts w:ascii="Arial" w:hAnsi="Arial" w:cs="Arial"/>
          <w:b/>
          <w:color w:val="auto"/>
          <w:lang w:val="sr-Cyrl-CS"/>
        </w:rPr>
        <w:t xml:space="preserve"> Доказ: </w:t>
      </w:r>
    </w:p>
    <w:p w:rsidR="001B3A24" w:rsidRPr="009447F2" w:rsidRDefault="001B3A24" w:rsidP="001B3A24">
      <w:pPr>
        <w:pStyle w:val="ListParagraph"/>
        <w:tabs>
          <w:tab w:val="left" w:pos="680"/>
        </w:tabs>
        <w:autoSpaceDE w:val="0"/>
        <w:autoSpaceDN w:val="0"/>
        <w:adjustRightInd w:val="0"/>
        <w:ind w:left="1701"/>
        <w:jc w:val="both"/>
        <w:rPr>
          <w:rFonts w:ascii="Arial" w:hAnsi="Arial" w:cs="Arial"/>
          <w:color w:val="auto"/>
        </w:rPr>
      </w:pPr>
      <w:r w:rsidRPr="009447F2">
        <w:rPr>
          <w:rFonts w:ascii="Arial" w:hAnsi="Arial" w:cs="Arial"/>
          <w:color w:val="auto"/>
        </w:rPr>
        <w:t xml:space="preserve">Уверење </w:t>
      </w:r>
      <w:r w:rsidRPr="009447F2">
        <w:rPr>
          <w:rFonts w:ascii="Arial" w:hAnsi="Arial" w:cs="Arial"/>
          <w:bCs/>
          <w:color w:val="auto"/>
        </w:rPr>
        <w:t xml:space="preserve">Пореске управе Министарства финансија </w:t>
      </w:r>
      <w:r w:rsidRPr="009447F2">
        <w:rPr>
          <w:rFonts w:ascii="Arial" w:hAnsi="Arial" w:cs="Arial"/>
          <w:color w:val="auto"/>
        </w:rPr>
        <w:t xml:space="preserve">да је измирио доспеле порезе и доприносе и уверење надлежне управе </w:t>
      </w:r>
      <w:r w:rsidRPr="009447F2">
        <w:rPr>
          <w:rFonts w:ascii="Arial" w:hAnsi="Arial" w:cs="Arial"/>
          <w:bCs/>
          <w:color w:val="auto"/>
        </w:rPr>
        <w:t xml:space="preserve">локалне самоуправе </w:t>
      </w:r>
      <w:r w:rsidRPr="009447F2">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B3A24" w:rsidRPr="009447F2" w:rsidRDefault="001B3A24" w:rsidP="001B3A24">
      <w:pPr>
        <w:pStyle w:val="ListParagraph"/>
        <w:tabs>
          <w:tab w:val="left" w:pos="680"/>
        </w:tabs>
        <w:autoSpaceDE w:val="0"/>
        <w:autoSpaceDN w:val="0"/>
        <w:adjustRightInd w:val="0"/>
        <w:ind w:left="1701"/>
        <w:jc w:val="both"/>
        <w:rPr>
          <w:rFonts w:ascii="Arial" w:hAnsi="Arial" w:cs="Arial"/>
          <w:color w:val="auto"/>
        </w:rPr>
      </w:pPr>
      <w:r w:rsidRPr="009447F2">
        <w:rPr>
          <w:rFonts w:ascii="Arial" w:hAnsi="Arial" w:cs="Arial"/>
          <w:b/>
          <w:color w:val="auto"/>
        </w:rPr>
        <w:t>Докази не могу бити старији од два месеца пре отварања понуда.</w:t>
      </w:r>
    </w:p>
    <w:p w:rsidR="001B3A24" w:rsidRDefault="001B3A24" w:rsidP="001B3A24">
      <w:pPr>
        <w:pStyle w:val="ListParagraph"/>
        <w:tabs>
          <w:tab w:val="left" w:pos="680"/>
        </w:tabs>
        <w:autoSpaceDE w:val="0"/>
        <w:autoSpaceDN w:val="0"/>
        <w:adjustRightInd w:val="0"/>
        <w:ind w:left="1701"/>
        <w:jc w:val="both"/>
        <w:rPr>
          <w:rFonts w:ascii="Arial" w:hAnsi="Arial" w:cs="Arial"/>
          <w:color w:val="FF0000"/>
        </w:rPr>
      </w:pPr>
    </w:p>
    <w:p w:rsidR="001B3A24" w:rsidRPr="009447F2" w:rsidRDefault="001B3A24" w:rsidP="001B3A24">
      <w:pPr>
        <w:pStyle w:val="ListParagraph"/>
        <w:numPr>
          <w:ilvl w:val="0"/>
          <w:numId w:val="10"/>
        </w:numPr>
        <w:tabs>
          <w:tab w:val="left" w:pos="680"/>
        </w:tabs>
        <w:autoSpaceDE w:val="0"/>
        <w:autoSpaceDN w:val="0"/>
        <w:adjustRightInd w:val="0"/>
        <w:jc w:val="both"/>
        <w:rPr>
          <w:rFonts w:ascii="Arial" w:hAnsi="Arial" w:cs="Arial"/>
          <w:b/>
          <w:color w:val="auto"/>
        </w:rPr>
      </w:pPr>
      <w:r w:rsidRPr="009447F2">
        <w:rPr>
          <w:rFonts w:ascii="Arial" w:hAnsi="Arial" w:cs="Arial"/>
          <w:b/>
          <w:color w:val="auto"/>
        </w:rPr>
        <w:t>ДОДАТНИ УСЛОВИ</w:t>
      </w:r>
    </w:p>
    <w:p w:rsidR="001B3A24" w:rsidRPr="007A0091" w:rsidRDefault="001B3A24" w:rsidP="001B3A24">
      <w:pPr>
        <w:pStyle w:val="ListParagraph"/>
        <w:numPr>
          <w:ilvl w:val="0"/>
          <w:numId w:val="14"/>
        </w:numPr>
        <w:tabs>
          <w:tab w:val="left" w:pos="680"/>
        </w:tabs>
        <w:autoSpaceDE w:val="0"/>
        <w:autoSpaceDN w:val="0"/>
        <w:adjustRightInd w:val="0"/>
        <w:jc w:val="both"/>
        <w:rPr>
          <w:rFonts w:ascii="Arial" w:eastAsia="TimesNewRomanPS-BoldMT" w:hAnsi="Arial" w:cs="Arial"/>
          <w:bCs/>
          <w:color w:val="FF0000"/>
          <w:lang w:val="sr-Cyrl-CS"/>
        </w:rPr>
      </w:pPr>
      <w:r w:rsidRPr="007A0091">
        <w:rPr>
          <w:rFonts w:ascii="Arial" w:hAnsi="Arial" w:cs="Arial"/>
          <w:color w:val="auto"/>
          <w:lang w:val="sr-Cyrl-CS" w:eastAsia="sr-Latn-CS"/>
        </w:rPr>
        <w:t>Понуђени</w:t>
      </w:r>
      <w:r w:rsidRPr="007A0091">
        <w:rPr>
          <w:rFonts w:ascii="Arial" w:hAnsi="Arial" w:cs="Arial"/>
          <w:lang w:val="sr-Cyrl-CS" w:eastAsia="sr-Latn-CS"/>
        </w:rPr>
        <w:t xml:space="preserve"> производи морају имати важеће Решење о стављању добра у промет.</w:t>
      </w:r>
      <w:r>
        <w:rPr>
          <w:rFonts w:ascii="Arial" w:hAnsi="Arial" w:cs="Arial"/>
          <w:lang w:val="sr-Cyrl-CS" w:eastAsia="sr-Latn-CS"/>
        </w:rPr>
        <w:t xml:space="preserve"> Доказ: </w:t>
      </w:r>
      <w:r w:rsidRPr="007A0091">
        <w:rPr>
          <w:rFonts w:ascii="Arial" w:hAnsi="Arial" w:cs="Arial"/>
          <w:lang w:val="sr-Cyrl-CS" w:eastAsia="sr-Latn-CS"/>
        </w:rPr>
        <w:t>Решење издато од стране Агенције за лекове и медицинска средства.</w:t>
      </w:r>
    </w:p>
    <w:p w:rsidR="001B3A24" w:rsidRPr="005D4867" w:rsidRDefault="001B3A24" w:rsidP="001B3A24">
      <w:pPr>
        <w:pStyle w:val="ListParagraph"/>
        <w:numPr>
          <w:ilvl w:val="0"/>
          <w:numId w:val="14"/>
        </w:numPr>
        <w:tabs>
          <w:tab w:val="left" w:pos="680"/>
        </w:tabs>
        <w:autoSpaceDE w:val="0"/>
        <w:autoSpaceDN w:val="0"/>
        <w:adjustRightInd w:val="0"/>
        <w:jc w:val="both"/>
        <w:rPr>
          <w:rFonts w:ascii="Arial" w:hAnsi="Arial" w:cs="Arial"/>
          <w:lang w:val="ru-RU"/>
        </w:rPr>
      </w:pPr>
      <w:r w:rsidRPr="005D4867">
        <w:rPr>
          <w:rFonts w:ascii="Arial" w:hAnsi="Arial" w:cs="Arial"/>
          <w:lang w:val="ru-RU"/>
        </w:rPr>
        <w:t xml:space="preserve">За учествовање у предметном поступку понуђач је дужан да достави </w:t>
      </w:r>
      <w:r w:rsidRPr="005D4867">
        <w:rPr>
          <w:rFonts w:ascii="Arial" w:eastAsia="TimesNewRomanPS-BoldMT" w:hAnsi="Arial" w:cs="Arial"/>
          <w:b/>
          <w:bCs/>
          <w:caps/>
        </w:rPr>
        <w:t xml:space="preserve">овлашћење </w:t>
      </w:r>
      <w:r w:rsidRPr="005D4867">
        <w:rPr>
          <w:rFonts w:ascii="Arial" w:eastAsia="TimesNewRomanPS-BoldMT" w:hAnsi="Arial" w:cs="Arial"/>
          <w:b/>
          <w:bCs/>
        </w:rPr>
        <w:t>од стране</w:t>
      </w:r>
      <w:r w:rsidRPr="005D4867">
        <w:rPr>
          <w:rFonts w:ascii="Arial" w:eastAsia="TimesNewRomanPS-BoldMT" w:hAnsi="Arial" w:cs="Arial"/>
          <w:b/>
          <w:bCs/>
          <w:caps/>
        </w:rPr>
        <w:t xml:space="preserve"> произвођача</w:t>
      </w:r>
      <w:r w:rsidRPr="005D4867">
        <w:rPr>
          <w:rFonts w:ascii="Arial" w:eastAsia="TimesNewRomanPS-BoldMT" w:hAnsi="Arial" w:cs="Arial"/>
          <w:bCs/>
        </w:rPr>
        <w:t xml:space="preserve"> предметног добра односно, овлашћеног заступника или дистрибутера за учешће у предметној јавној набавци са потврдом да ће понуђени производи бити на располагању за време трајања уговора. Уколико је произвођач уједно и понуђач у поступку јавне набавке, исти доставља потврду да ће понуђена добра бити на располагању за време трајања уговора.</w:t>
      </w:r>
      <w:r>
        <w:rPr>
          <w:rFonts w:ascii="Arial" w:eastAsia="TimesNewRomanPS-BoldMT" w:hAnsi="Arial" w:cs="Arial"/>
          <w:bCs/>
        </w:rPr>
        <w:t xml:space="preserve"> </w:t>
      </w:r>
    </w:p>
    <w:p w:rsidR="001B3A24" w:rsidRPr="00E14535" w:rsidRDefault="001B3A24" w:rsidP="001B3A24">
      <w:pPr>
        <w:pStyle w:val="ListParagraph"/>
        <w:numPr>
          <w:ilvl w:val="0"/>
          <w:numId w:val="14"/>
        </w:numPr>
        <w:tabs>
          <w:tab w:val="left" w:pos="680"/>
        </w:tabs>
        <w:autoSpaceDE w:val="0"/>
        <w:autoSpaceDN w:val="0"/>
        <w:adjustRightInd w:val="0"/>
        <w:jc w:val="both"/>
        <w:rPr>
          <w:rFonts w:ascii="Arial" w:hAnsi="Arial" w:cs="Arial"/>
          <w:lang w:val="ru-RU"/>
        </w:rPr>
      </w:pPr>
      <w:r w:rsidRPr="00E14535">
        <w:rPr>
          <w:rFonts w:ascii="Arial" w:eastAsia="TimesNewRomanPS-BoldMT" w:hAnsi="Arial" w:cs="Arial"/>
          <w:bCs/>
        </w:rPr>
        <w:t xml:space="preserve">За све ставке у оквиру партија понуђач је дужан да достави </w:t>
      </w:r>
      <w:r w:rsidRPr="00E14535">
        <w:rPr>
          <w:rFonts w:ascii="Arial" w:eastAsia="TimesNewRomanPS-BoldMT" w:hAnsi="Arial" w:cs="Arial"/>
          <w:b/>
          <w:bCs/>
          <w:caps/>
        </w:rPr>
        <w:t>каталог</w:t>
      </w:r>
      <w:r w:rsidRPr="00E14535">
        <w:rPr>
          <w:rFonts w:ascii="Arial" w:eastAsia="TimesNewRomanPS-BoldMT" w:hAnsi="Arial" w:cs="Arial"/>
          <w:bCs/>
        </w:rPr>
        <w:t xml:space="preserve"> или копију каталога произвођача, са назнаком поред каталошког броја ставке које нуде</w:t>
      </w:r>
      <w:r>
        <w:rPr>
          <w:rFonts w:ascii="Arial" w:eastAsia="TimesNewRomanPS-BoldMT" w:hAnsi="Arial" w:cs="Arial"/>
          <w:bCs/>
        </w:rPr>
        <w:t xml:space="preserve">. </w:t>
      </w:r>
    </w:p>
    <w:p w:rsidR="001B3A24" w:rsidRPr="007D4C98" w:rsidRDefault="001B4000" w:rsidP="001B3A24">
      <w:pPr>
        <w:pStyle w:val="ListParagraph"/>
        <w:numPr>
          <w:ilvl w:val="0"/>
          <w:numId w:val="14"/>
        </w:numPr>
        <w:tabs>
          <w:tab w:val="left" w:pos="680"/>
        </w:tabs>
        <w:autoSpaceDE w:val="0"/>
        <w:autoSpaceDN w:val="0"/>
        <w:adjustRightInd w:val="0"/>
        <w:jc w:val="both"/>
        <w:rPr>
          <w:rFonts w:ascii="Arial" w:hAnsi="Arial" w:cs="Arial"/>
          <w:lang w:val="ru-RU"/>
        </w:rPr>
      </w:pPr>
      <w:r w:rsidRPr="001B4000">
        <w:rPr>
          <w:rFonts w:ascii="Arial" w:hAnsi="Arial" w:cs="Arial"/>
          <w:color w:val="auto"/>
          <w:lang w:val="sr-Cyrl-CS"/>
        </w:rPr>
        <w:t xml:space="preserve">За партију </w:t>
      </w:r>
      <w:r w:rsidR="001B3A24" w:rsidRPr="001B4000">
        <w:rPr>
          <w:rFonts w:ascii="Arial" w:hAnsi="Arial" w:cs="Arial"/>
          <w:color w:val="auto"/>
          <w:lang w:val="sr-Cyrl-CS"/>
        </w:rPr>
        <w:t xml:space="preserve"> 1</w:t>
      </w:r>
      <w:r w:rsidR="001B3A24">
        <w:rPr>
          <w:rFonts w:ascii="Arial" w:hAnsi="Arial" w:cs="Arial"/>
          <w:color w:val="222222"/>
          <w:lang w:val="sr-Cyrl-CS"/>
        </w:rPr>
        <w:t xml:space="preserve"> неопходно је доставити технички лист (tehnical data sheet).</w:t>
      </w:r>
      <w:r w:rsidR="001B3A24" w:rsidRPr="00865BE6">
        <w:rPr>
          <w:rFonts w:ascii="Arial" w:hAnsi="Arial" w:cs="Arial"/>
          <w:color w:val="222222"/>
        </w:rPr>
        <w:t xml:space="preserve"> </w:t>
      </w:r>
      <w:r w:rsidR="001B3A24">
        <w:rPr>
          <w:rFonts w:ascii="Arial" w:hAnsi="Arial" w:cs="Arial"/>
          <w:color w:val="222222"/>
        </w:rPr>
        <w:t xml:space="preserve">Достављени </w:t>
      </w:r>
      <w:r w:rsidR="001B3A24">
        <w:rPr>
          <w:rFonts w:ascii="Arial" w:hAnsi="Arial" w:cs="Arial"/>
          <w:color w:val="222222"/>
          <w:lang w:val="sr-Cyrl-CS"/>
        </w:rPr>
        <w:t>технички лист издат од стране произвођача понуђеног добра, потписан и оверен од стране произвођача.</w:t>
      </w:r>
    </w:p>
    <w:p w:rsidR="001B3A24" w:rsidRPr="007A0091" w:rsidRDefault="001B3A24" w:rsidP="001B3A24">
      <w:pPr>
        <w:pStyle w:val="ListParagraph"/>
        <w:tabs>
          <w:tab w:val="left" w:pos="680"/>
        </w:tabs>
        <w:autoSpaceDE w:val="0"/>
        <w:autoSpaceDN w:val="0"/>
        <w:adjustRightInd w:val="0"/>
        <w:ind w:left="1080"/>
        <w:jc w:val="both"/>
        <w:rPr>
          <w:rFonts w:ascii="Arial" w:eastAsia="TimesNewRomanPS-BoldMT" w:hAnsi="Arial" w:cs="Arial"/>
          <w:bCs/>
          <w:color w:val="FF0000"/>
          <w:lang w:val="sr-Cyrl-CS"/>
        </w:rPr>
      </w:pPr>
    </w:p>
    <w:p w:rsidR="001B3A24" w:rsidRDefault="001B3A24" w:rsidP="001B3A24">
      <w:pPr>
        <w:pStyle w:val="ListParagraph"/>
        <w:tabs>
          <w:tab w:val="left" w:pos="680"/>
        </w:tabs>
        <w:autoSpaceDE w:val="0"/>
        <w:autoSpaceDN w:val="0"/>
        <w:adjustRightInd w:val="0"/>
        <w:jc w:val="both"/>
        <w:rPr>
          <w:rFonts w:ascii="Arial" w:eastAsia="TimesNewRomanPS-BoldMT" w:hAnsi="Arial" w:cs="Arial"/>
          <w:bCs/>
          <w:color w:val="auto"/>
        </w:rPr>
      </w:pPr>
      <w:r w:rsidRPr="00255CC6">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достављају доказе о испуњености у</w:t>
      </w:r>
      <w:r>
        <w:rPr>
          <w:rFonts w:ascii="Arial" w:eastAsia="TimesNewRomanPS-BoldMT" w:hAnsi="Arial" w:cs="Arial"/>
          <w:bCs/>
          <w:color w:val="auto"/>
        </w:rPr>
        <w:t>слова из члана 75. ст. 1. тач.</w:t>
      </w:r>
      <w:r w:rsidRPr="00255CC6">
        <w:rPr>
          <w:rFonts w:ascii="Arial" w:eastAsia="TimesNewRomanPS-BoldMT" w:hAnsi="Arial" w:cs="Arial"/>
          <w:bCs/>
          <w:color w:val="auto"/>
        </w:rPr>
        <w:t xml:space="preserve"> </w:t>
      </w:r>
      <w:r w:rsidRPr="00255CC6">
        <w:rPr>
          <w:rFonts w:ascii="Arial" w:hAnsi="Arial" w:cs="Arial"/>
          <w:bCs/>
          <w:iCs/>
          <w:color w:val="auto"/>
        </w:rPr>
        <w:t xml:space="preserve">1) до 4) </w:t>
      </w:r>
      <w:r w:rsidRPr="00255CC6">
        <w:rPr>
          <w:rFonts w:ascii="Arial" w:eastAsia="TimesNewRomanPS-BoldMT" w:hAnsi="Arial" w:cs="Arial"/>
          <w:bCs/>
          <w:color w:val="auto"/>
        </w:rPr>
        <w:t>ЗЈН, сходно чл. 78. ЗЈН.</w:t>
      </w:r>
    </w:p>
    <w:p w:rsidR="001B3A24" w:rsidRDefault="001B3A24" w:rsidP="001B3A24">
      <w:pPr>
        <w:pStyle w:val="ListParagraph"/>
        <w:tabs>
          <w:tab w:val="left" w:pos="680"/>
        </w:tabs>
        <w:autoSpaceDE w:val="0"/>
        <w:autoSpaceDN w:val="0"/>
        <w:adjustRightInd w:val="0"/>
        <w:jc w:val="both"/>
        <w:rPr>
          <w:rFonts w:ascii="Arial" w:eastAsia="TimesNewRomanPS-BoldMT" w:hAnsi="Arial" w:cs="Arial"/>
          <w:bCs/>
          <w:color w:val="auto"/>
        </w:rPr>
      </w:pPr>
    </w:p>
    <w:p w:rsidR="001B3A24" w:rsidRPr="003141B2" w:rsidRDefault="001B3A24" w:rsidP="001B3A24">
      <w:pPr>
        <w:pStyle w:val="ListParagraph"/>
        <w:tabs>
          <w:tab w:val="left" w:pos="680"/>
        </w:tabs>
        <w:autoSpaceDE w:val="0"/>
        <w:autoSpaceDN w:val="0"/>
        <w:adjustRightInd w:val="0"/>
        <w:jc w:val="both"/>
        <w:rPr>
          <w:rFonts w:ascii="Arial" w:eastAsia="TimesNewRomanPS-BoldMT" w:hAnsi="Arial" w:cs="Arial"/>
          <w:bCs/>
          <w:color w:val="auto"/>
        </w:rPr>
      </w:pPr>
      <w:r w:rsidRPr="003141B2">
        <w:rPr>
          <w:rFonts w:ascii="Arial" w:eastAsia="TimesNewRomanPS-BoldMT" w:hAnsi="Arial" w:cs="Arial"/>
          <w:bCs/>
          <w:color w:val="auto"/>
        </w:rPr>
        <w:t xml:space="preserve">Понуђач није дужан да доставља доказе који су јавно доступни на интернет страницама надлежних органа, и то: </w:t>
      </w:r>
    </w:p>
    <w:p w:rsidR="001B3A24" w:rsidRPr="007A0091" w:rsidRDefault="001B3A24" w:rsidP="001B3A24">
      <w:pPr>
        <w:pStyle w:val="ListParagraph"/>
        <w:numPr>
          <w:ilvl w:val="0"/>
          <w:numId w:val="12"/>
        </w:numPr>
        <w:tabs>
          <w:tab w:val="left" w:pos="680"/>
        </w:tabs>
        <w:autoSpaceDE w:val="0"/>
        <w:autoSpaceDN w:val="0"/>
        <w:adjustRightInd w:val="0"/>
        <w:jc w:val="both"/>
        <w:rPr>
          <w:rFonts w:ascii="Arial" w:eastAsia="TimesNewRomanPS-BoldMT" w:hAnsi="Arial" w:cs="Arial"/>
          <w:bCs/>
          <w:color w:val="FF0000"/>
        </w:rPr>
      </w:pPr>
      <w:r w:rsidRPr="007A0091">
        <w:rPr>
          <w:rFonts w:ascii="Arial" w:hAnsi="Arial" w:cs="Arial"/>
          <w:iCs/>
        </w:rPr>
        <w:t xml:space="preserve">понуђачи који су регистровани у регистру који води Агенција за привредне регистре не морају да доставе, јер је јавно доступан на </w:t>
      </w:r>
      <w:r w:rsidRPr="007A0091">
        <w:rPr>
          <w:rFonts w:ascii="Arial" w:hAnsi="Arial" w:cs="Arial"/>
          <w:iCs/>
        </w:rPr>
        <w:lastRenderedPageBreak/>
        <w:t xml:space="preserve">интернет стреници Агенције за привредне регистре -   </w:t>
      </w:r>
      <w:r w:rsidRPr="007A0091">
        <w:rPr>
          <w:rFonts w:ascii="Arial" w:hAnsi="Arial" w:cs="Arial"/>
          <w:color w:val="auto"/>
          <w:shd w:val="clear" w:color="auto" w:fill="FFFFFF"/>
        </w:rPr>
        <w:t>www.</w:t>
      </w:r>
      <w:r w:rsidRPr="007A0091">
        <w:rPr>
          <w:rFonts w:ascii="Arial" w:hAnsi="Arial" w:cs="Arial"/>
          <w:bCs/>
          <w:color w:val="auto"/>
          <w:shd w:val="clear" w:color="auto" w:fill="FFFFFF"/>
        </w:rPr>
        <w:t>apr</w:t>
      </w:r>
      <w:r w:rsidRPr="007A0091">
        <w:rPr>
          <w:rFonts w:ascii="Arial" w:hAnsi="Arial" w:cs="Arial"/>
          <w:color w:val="auto"/>
          <w:shd w:val="clear" w:color="auto" w:fill="FFFFFF"/>
        </w:rPr>
        <w:t>.gov.rs)</w:t>
      </w:r>
    </w:p>
    <w:p w:rsidR="001B3A24" w:rsidRDefault="001B3A24" w:rsidP="001B3A24">
      <w:pPr>
        <w:pStyle w:val="ListParagraph"/>
        <w:tabs>
          <w:tab w:val="left" w:pos="680"/>
        </w:tabs>
        <w:autoSpaceDE w:val="0"/>
        <w:autoSpaceDN w:val="0"/>
        <w:adjustRightInd w:val="0"/>
        <w:jc w:val="both"/>
        <w:rPr>
          <w:rFonts w:ascii="Arial" w:eastAsia="TimesNewRomanPS-BoldMT" w:hAnsi="Arial" w:cs="Arial"/>
          <w:bCs/>
          <w:color w:val="auto"/>
        </w:rPr>
      </w:pPr>
    </w:p>
    <w:p w:rsidR="001B3A24" w:rsidRPr="005D3698" w:rsidRDefault="001B3A24" w:rsidP="001B3A24">
      <w:pPr>
        <w:pStyle w:val="ListParagraph"/>
        <w:tabs>
          <w:tab w:val="left" w:pos="680"/>
        </w:tabs>
        <w:autoSpaceDE w:val="0"/>
        <w:autoSpaceDN w:val="0"/>
        <w:adjustRightInd w:val="0"/>
        <w:jc w:val="both"/>
        <w:rPr>
          <w:rFonts w:ascii="Arial" w:eastAsia="TimesNewRomanPS-BoldMT" w:hAnsi="Arial" w:cs="Arial"/>
          <w:bCs/>
          <w:color w:val="17365D"/>
        </w:rPr>
      </w:pPr>
    </w:p>
    <w:p w:rsidR="001B3A24" w:rsidRPr="00255CC6" w:rsidRDefault="001B3A24" w:rsidP="001B3A24">
      <w:pPr>
        <w:pStyle w:val="ListParagraph"/>
        <w:jc w:val="both"/>
        <w:rPr>
          <w:rFonts w:ascii="Arial" w:hAnsi="Arial" w:cs="Arial"/>
          <w:color w:val="auto"/>
        </w:rPr>
      </w:pPr>
      <w:r w:rsidRPr="00255CC6">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B3A24" w:rsidRPr="00A04B7F" w:rsidRDefault="001B3A24" w:rsidP="001B3A24">
      <w:pPr>
        <w:pStyle w:val="ListParagraph"/>
        <w:jc w:val="both"/>
        <w:rPr>
          <w:rFonts w:ascii="Arial" w:hAnsi="Arial" w:cs="Arial"/>
          <w:color w:val="FF0000"/>
        </w:rPr>
      </w:pPr>
    </w:p>
    <w:p w:rsidR="001B3A24" w:rsidRPr="00255CC6" w:rsidRDefault="001B3A24" w:rsidP="001B3A24">
      <w:pPr>
        <w:pStyle w:val="ListParagraph"/>
        <w:tabs>
          <w:tab w:val="left" w:pos="680"/>
        </w:tabs>
        <w:autoSpaceDE w:val="0"/>
        <w:autoSpaceDN w:val="0"/>
        <w:adjustRightInd w:val="0"/>
        <w:jc w:val="both"/>
        <w:rPr>
          <w:rFonts w:ascii="Arial" w:eastAsia="TimesNewRomanPSMT" w:hAnsi="Arial" w:cs="Arial"/>
          <w:bCs/>
          <w:color w:val="auto"/>
        </w:rPr>
      </w:pPr>
      <w:r w:rsidRPr="00255CC6">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B3A24" w:rsidRPr="00A04B7F" w:rsidRDefault="001B3A24" w:rsidP="001B3A24">
      <w:pPr>
        <w:pStyle w:val="ListParagraph"/>
        <w:tabs>
          <w:tab w:val="left" w:pos="680"/>
        </w:tabs>
        <w:autoSpaceDE w:val="0"/>
        <w:autoSpaceDN w:val="0"/>
        <w:adjustRightInd w:val="0"/>
        <w:jc w:val="both"/>
        <w:rPr>
          <w:rFonts w:ascii="Arial" w:hAnsi="Arial" w:cs="Arial"/>
          <w:color w:val="FF0000"/>
        </w:rPr>
      </w:pPr>
    </w:p>
    <w:p w:rsidR="001B3A24" w:rsidRPr="005D4867" w:rsidRDefault="001B3A24" w:rsidP="001B3A24">
      <w:pPr>
        <w:pStyle w:val="ListParagraph"/>
        <w:tabs>
          <w:tab w:val="left" w:pos="680"/>
        </w:tabs>
        <w:autoSpaceDE w:val="0"/>
        <w:autoSpaceDN w:val="0"/>
        <w:adjustRightInd w:val="0"/>
        <w:jc w:val="both"/>
        <w:rPr>
          <w:rFonts w:ascii="Arial" w:hAnsi="Arial" w:cs="Arial"/>
          <w:color w:val="auto"/>
        </w:rPr>
      </w:pPr>
      <w:r w:rsidRPr="00255CC6">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55CC6">
        <w:rPr>
          <w:rFonts w:ascii="Arial" w:eastAsia="TimesNewRomanPSMT" w:hAnsi="Arial" w:cs="Arial"/>
          <w:bCs/>
          <w:color w:val="auto"/>
        </w:rPr>
        <w:t>.</w:t>
      </w:r>
    </w:p>
    <w:p w:rsidR="001B3A24" w:rsidRDefault="001B3A24" w:rsidP="001B3A24">
      <w:pPr>
        <w:pStyle w:val="ListParagraph"/>
        <w:tabs>
          <w:tab w:val="left" w:pos="680"/>
        </w:tabs>
        <w:ind w:left="0"/>
        <w:jc w:val="both"/>
        <w:rPr>
          <w:rFonts w:ascii="Arial" w:eastAsia="TimesNewRomanPSMT" w:hAnsi="Arial" w:cs="Arial"/>
          <w:bCs/>
          <w:color w:val="FF0000"/>
        </w:rPr>
      </w:pPr>
    </w:p>
    <w:p w:rsidR="001B3A24" w:rsidRDefault="001B3A24" w:rsidP="001B3A24">
      <w:pPr>
        <w:pStyle w:val="ListParagraph"/>
        <w:tabs>
          <w:tab w:val="left" w:pos="680"/>
        </w:tabs>
        <w:ind w:left="0"/>
        <w:jc w:val="both"/>
        <w:rPr>
          <w:rFonts w:ascii="Arial" w:eastAsia="TimesNewRomanPSMT" w:hAnsi="Arial" w:cs="Arial"/>
          <w:bCs/>
          <w:color w:val="FF0000"/>
        </w:rPr>
      </w:pPr>
    </w:p>
    <w:p w:rsidR="001B3A24" w:rsidRDefault="001B3A24" w:rsidP="001B3A24">
      <w:pPr>
        <w:pStyle w:val="ListParagraph"/>
        <w:tabs>
          <w:tab w:val="left" w:pos="680"/>
        </w:tabs>
        <w:ind w:left="0"/>
        <w:jc w:val="both"/>
        <w:rPr>
          <w:rFonts w:ascii="Arial" w:eastAsia="TimesNewRomanPSMT" w:hAnsi="Arial" w:cs="Arial"/>
          <w:bCs/>
          <w:color w:val="FF0000"/>
        </w:rPr>
      </w:pPr>
    </w:p>
    <w:p w:rsidR="001B3A24" w:rsidRDefault="001B3A24" w:rsidP="001B3A24">
      <w:pPr>
        <w:pStyle w:val="ListParagraph"/>
        <w:tabs>
          <w:tab w:val="left" w:pos="680"/>
        </w:tabs>
        <w:ind w:left="0"/>
        <w:jc w:val="both"/>
        <w:rPr>
          <w:rFonts w:ascii="Arial" w:eastAsia="TimesNewRomanPSMT" w:hAnsi="Arial" w:cs="Arial"/>
          <w:bCs/>
          <w:color w:val="FF0000"/>
        </w:rPr>
      </w:pPr>
    </w:p>
    <w:p w:rsidR="001B3A24" w:rsidRDefault="001B3A24" w:rsidP="001B3A24">
      <w:pPr>
        <w:pStyle w:val="ListParagraph"/>
        <w:tabs>
          <w:tab w:val="left" w:pos="680"/>
        </w:tabs>
        <w:ind w:left="0"/>
        <w:jc w:val="both"/>
        <w:rPr>
          <w:rFonts w:ascii="Arial" w:eastAsia="TimesNewRomanPSMT" w:hAnsi="Arial" w:cs="Arial"/>
          <w:bCs/>
          <w:color w:val="FF0000"/>
        </w:rPr>
      </w:pPr>
    </w:p>
    <w:p w:rsidR="001B3A24" w:rsidRDefault="001B3A24" w:rsidP="001B3A24">
      <w:pPr>
        <w:pStyle w:val="ListParagraph"/>
        <w:tabs>
          <w:tab w:val="left" w:pos="680"/>
        </w:tabs>
        <w:ind w:left="0"/>
        <w:jc w:val="both"/>
        <w:rPr>
          <w:rFonts w:ascii="Arial" w:eastAsia="TimesNewRomanPSMT" w:hAnsi="Arial" w:cs="Arial"/>
          <w:bCs/>
          <w:color w:val="FF0000"/>
        </w:rPr>
      </w:pPr>
    </w:p>
    <w:p w:rsidR="001B3A24" w:rsidRDefault="001B3A24" w:rsidP="001B3A24">
      <w:pPr>
        <w:pStyle w:val="ListParagraph"/>
        <w:tabs>
          <w:tab w:val="left" w:pos="680"/>
        </w:tabs>
        <w:ind w:left="0"/>
        <w:jc w:val="both"/>
        <w:rPr>
          <w:rFonts w:ascii="Arial" w:eastAsia="TimesNewRomanPSMT" w:hAnsi="Arial" w:cs="Arial"/>
          <w:bCs/>
          <w:color w:val="FF0000"/>
        </w:rPr>
      </w:pPr>
    </w:p>
    <w:p w:rsidR="001B3A24" w:rsidRDefault="001B3A24" w:rsidP="001B3A24">
      <w:pPr>
        <w:pStyle w:val="ListParagraph"/>
        <w:tabs>
          <w:tab w:val="left" w:pos="680"/>
        </w:tabs>
        <w:ind w:left="0"/>
        <w:jc w:val="both"/>
        <w:rPr>
          <w:rFonts w:ascii="Arial" w:eastAsia="TimesNewRomanPSMT" w:hAnsi="Arial" w:cs="Arial"/>
          <w:bCs/>
          <w:color w:val="FF0000"/>
        </w:rPr>
      </w:pPr>
    </w:p>
    <w:p w:rsidR="001B3A24" w:rsidRDefault="001B3A24" w:rsidP="001B3A24">
      <w:pPr>
        <w:pStyle w:val="ListParagraph"/>
        <w:tabs>
          <w:tab w:val="left" w:pos="680"/>
        </w:tabs>
        <w:ind w:left="0"/>
        <w:jc w:val="both"/>
        <w:rPr>
          <w:rFonts w:ascii="Arial" w:eastAsia="TimesNewRomanPSMT" w:hAnsi="Arial" w:cs="Arial"/>
          <w:bCs/>
          <w:color w:val="FF0000"/>
        </w:rPr>
      </w:pPr>
    </w:p>
    <w:p w:rsidR="001B3A24" w:rsidRDefault="001B3A24" w:rsidP="001B3A24">
      <w:pPr>
        <w:pStyle w:val="ListParagraph"/>
        <w:tabs>
          <w:tab w:val="left" w:pos="680"/>
        </w:tabs>
        <w:ind w:left="0"/>
        <w:jc w:val="both"/>
        <w:rPr>
          <w:rFonts w:ascii="Arial" w:eastAsia="TimesNewRomanPSMT" w:hAnsi="Arial" w:cs="Arial"/>
          <w:bCs/>
          <w:color w:val="FF0000"/>
        </w:rPr>
      </w:pPr>
    </w:p>
    <w:p w:rsidR="001B3A24" w:rsidRDefault="001B3A24" w:rsidP="001B3A24">
      <w:pPr>
        <w:pStyle w:val="ListParagraph"/>
        <w:tabs>
          <w:tab w:val="left" w:pos="680"/>
        </w:tabs>
        <w:ind w:left="0"/>
        <w:jc w:val="both"/>
        <w:rPr>
          <w:rFonts w:ascii="Arial" w:eastAsia="TimesNewRomanPSMT" w:hAnsi="Arial" w:cs="Arial"/>
          <w:bCs/>
          <w:color w:val="FF0000"/>
        </w:rPr>
      </w:pPr>
    </w:p>
    <w:p w:rsidR="001B3A24" w:rsidRDefault="001B3A24" w:rsidP="001B3A24">
      <w:pPr>
        <w:pStyle w:val="ListParagraph"/>
        <w:tabs>
          <w:tab w:val="left" w:pos="680"/>
        </w:tabs>
        <w:ind w:left="0"/>
        <w:jc w:val="both"/>
        <w:rPr>
          <w:rFonts w:ascii="Arial" w:eastAsia="TimesNewRomanPSMT" w:hAnsi="Arial" w:cs="Arial"/>
          <w:bCs/>
          <w:color w:val="FF0000"/>
        </w:rPr>
      </w:pPr>
    </w:p>
    <w:p w:rsidR="001B3A24" w:rsidRDefault="001B3A24" w:rsidP="001B3A24">
      <w:pPr>
        <w:pStyle w:val="ListParagraph"/>
        <w:tabs>
          <w:tab w:val="left" w:pos="680"/>
        </w:tabs>
        <w:ind w:left="0"/>
        <w:jc w:val="both"/>
        <w:rPr>
          <w:rFonts w:ascii="Arial" w:eastAsia="TimesNewRomanPSMT" w:hAnsi="Arial" w:cs="Arial"/>
          <w:bCs/>
          <w:color w:val="FF0000"/>
        </w:rPr>
      </w:pPr>
    </w:p>
    <w:p w:rsidR="001B3A24" w:rsidRDefault="001B3A24" w:rsidP="001B3A24">
      <w:pPr>
        <w:pStyle w:val="ListParagraph"/>
        <w:tabs>
          <w:tab w:val="left" w:pos="680"/>
        </w:tabs>
        <w:ind w:left="0"/>
        <w:jc w:val="both"/>
        <w:rPr>
          <w:rFonts w:ascii="Arial" w:eastAsia="TimesNewRomanPSMT" w:hAnsi="Arial" w:cs="Arial"/>
          <w:bCs/>
          <w:color w:val="FF0000"/>
        </w:rPr>
      </w:pPr>
    </w:p>
    <w:p w:rsidR="001B3A24" w:rsidRDefault="001B3A24" w:rsidP="001B3A24">
      <w:pPr>
        <w:pStyle w:val="ListParagraph"/>
        <w:tabs>
          <w:tab w:val="left" w:pos="680"/>
        </w:tabs>
        <w:ind w:left="0"/>
        <w:jc w:val="both"/>
        <w:rPr>
          <w:rFonts w:ascii="Arial" w:eastAsia="TimesNewRomanPSMT" w:hAnsi="Arial" w:cs="Arial"/>
          <w:bCs/>
          <w:color w:val="FF0000"/>
        </w:rPr>
      </w:pPr>
    </w:p>
    <w:p w:rsidR="001B3A24" w:rsidRDefault="001B3A24" w:rsidP="001B3A24">
      <w:pPr>
        <w:pStyle w:val="ListParagraph"/>
        <w:tabs>
          <w:tab w:val="left" w:pos="680"/>
        </w:tabs>
        <w:ind w:left="0"/>
        <w:jc w:val="both"/>
        <w:rPr>
          <w:rFonts w:ascii="Arial" w:eastAsia="TimesNewRomanPSMT" w:hAnsi="Arial" w:cs="Arial"/>
          <w:bCs/>
          <w:color w:val="FF0000"/>
        </w:rPr>
      </w:pPr>
    </w:p>
    <w:p w:rsidR="001B3A24" w:rsidRDefault="001B3A24" w:rsidP="001B3A24">
      <w:pPr>
        <w:pStyle w:val="ListParagraph"/>
        <w:tabs>
          <w:tab w:val="left" w:pos="680"/>
        </w:tabs>
        <w:ind w:left="0"/>
        <w:jc w:val="both"/>
        <w:rPr>
          <w:rFonts w:ascii="Arial" w:eastAsia="TimesNewRomanPSMT" w:hAnsi="Arial" w:cs="Arial"/>
          <w:bCs/>
          <w:color w:val="FF0000"/>
        </w:rPr>
      </w:pPr>
    </w:p>
    <w:p w:rsidR="001B3A24" w:rsidRDefault="001B3A24" w:rsidP="001B3A24">
      <w:pPr>
        <w:pStyle w:val="ListParagraph"/>
        <w:tabs>
          <w:tab w:val="left" w:pos="680"/>
        </w:tabs>
        <w:ind w:left="0"/>
        <w:jc w:val="both"/>
        <w:rPr>
          <w:rFonts w:ascii="Arial" w:eastAsia="TimesNewRomanPSMT" w:hAnsi="Arial" w:cs="Arial"/>
          <w:bCs/>
          <w:color w:val="FF0000"/>
        </w:rPr>
      </w:pPr>
    </w:p>
    <w:p w:rsidR="001B3A24" w:rsidRDefault="001B3A24" w:rsidP="001B3A24">
      <w:pPr>
        <w:pStyle w:val="ListParagraph"/>
        <w:tabs>
          <w:tab w:val="left" w:pos="680"/>
        </w:tabs>
        <w:ind w:left="0"/>
        <w:jc w:val="both"/>
        <w:rPr>
          <w:rFonts w:ascii="Arial" w:eastAsia="TimesNewRomanPSMT" w:hAnsi="Arial" w:cs="Arial"/>
          <w:bCs/>
          <w:color w:val="FF0000"/>
        </w:rPr>
      </w:pPr>
    </w:p>
    <w:p w:rsidR="001B3A24" w:rsidRDefault="001B3A24" w:rsidP="001B3A24">
      <w:pPr>
        <w:pStyle w:val="ListParagraph"/>
        <w:tabs>
          <w:tab w:val="left" w:pos="680"/>
        </w:tabs>
        <w:ind w:left="0"/>
        <w:jc w:val="both"/>
        <w:rPr>
          <w:rFonts w:ascii="Arial" w:eastAsia="TimesNewRomanPSMT" w:hAnsi="Arial" w:cs="Arial"/>
          <w:bCs/>
          <w:color w:val="FF0000"/>
        </w:rPr>
      </w:pPr>
    </w:p>
    <w:p w:rsidR="001B3A24" w:rsidRDefault="001B3A24" w:rsidP="001B3A24">
      <w:pPr>
        <w:pStyle w:val="ListParagraph"/>
        <w:tabs>
          <w:tab w:val="left" w:pos="680"/>
        </w:tabs>
        <w:ind w:left="0"/>
        <w:jc w:val="both"/>
        <w:rPr>
          <w:rFonts w:ascii="Arial" w:eastAsia="TimesNewRomanPSMT" w:hAnsi="Arial" w:cs="Arial"/>
          <w:bCs/>
          <w:color w:val="FF0000"/>
        </w:rPr>
      </w:pPr>
    </w:p>
    <w:p w:rsidR="001B3A24" w:rsidRDefault="001B3A24" w:rsidP="001B3A24">
      <w:pPr>
        <w:pStyle w:val="ListParagraph"/>
        <w:tabs>
          <w:tab w:val="left" w:pos="680"/>
        </w:tabs>
        <w:ind w:left="0"/>
        <w:jc w:val="both"/>
        <w:rPr>
          <w:rFonts w:ascii="Arial" w:eastAsia="TimesNewRomanPSMT" w:hAnsi="Arial" w:cs="Arial"/>
          <w:bCs/>
          <w:color w:val="FF0000"/>
        </w:rPr>
      </w:pPr>
    </w:p>
    <w:p w:rsidR="001B3A24" w:rsidRDefault="001B3A24" w:rsidP="001B3A24">
      <w:pPr>
        <w:pStyle w:val="ListParagraph"/>
        <w:tabs>
          <w:tab w:val="left" w:pos="680"/>
        </w:tabs>
        <w:ind w:left="0"/>
        <w:jc w:val="both"/>
        <w:rPr>
          <w:rFonts w:ascii="Arial" w:eastAsia="TimesNewRomanPSMT" w:hAnsi="Arial" w:cs="Arial"/>
          <w:bCs/>
          <w:color w:val="FF0000"/>
        </w:rPr>
      </w:pPr>
    </w:p>
    <w:p w:rsidR="001B3A24" w:rsidRDefault="001B3A24" w:rsidP="001B3A24">
      <w:pPr>
        <w:pStyle w:val="ListParagraph"/>
        <w:tabs>
          <w:tab w:val="left" w:pos="680"/>
        </w:tabs>
        <w:ind w:left="0"/>
        <w:jc w:val="both"/>
        <w:rPr>
          <w:rFonts w:ascii="Arial" w:eastAsia="TimesNewRomanPSMT" w:hAnsi="Arial" w:cs="Arial"/>
          <w:bCs/>
          <w:color w:val="FF0000"/>
        </w:rPr>
      </w:pPr>
    </w:p>
    <w:p w:rsidR="001B3A24" w:rsidRDefault="001B3A24" w:rsidP="001B3A24">
      <w:pPr>
        <w:pStyle w:val="ListParagraph"/>
        <w:tabs>
          <w:tab w:val="left" w:pos="680"/>
        </w:tabs>
        <w:ind w:left="0"/>
        <w:jc w:val="both"/>
        <w:rPr>
          <w:rFonts w:ascii="Arial" w:eastAsia="TimesNewRomanPSMT" w:hAnsi="Arial" w:cs="Arial"/>
          <w:bCs/>
          <w:color w:val="FF0000"/>
        </w:rPr>
      </w:pPr>
    </w:p>
    <w:p w:rsidR="001B3A24" w:rsidRDefault="001B3A24" w:rsidP="001B3A24">
      <w:pPr>
        <w:pStyle w:val="ListParagraph"/>
        <w:tabs>
          <w:tab w:val="left" w:pos="680"/>
        </w:tabs>
        <w:ind w:left="0"/>
        <w:jc w:val="both"/>
        <w:rPr>
          <w:rFonts w:ascii="Arial" w:eastAsia="TimesNewRomanPSMT" w:hAnsi="Arial" w:cs="Arial"/>
          <w:bCs/>
          <w:color w:val="FF0000"/>
        </w:rPr>
      </w:pPr>
    </w:p>
    <w:p w:rsidR="001B3A24" w:rsidRDefault="001B3A24" w:rsidP="001B3A24">
      <w:pPr>
        <w:pStyle w:val="ListParagraph"/>
        <w:tabs>
          <w:tab w:val="left" w:pos="680"/>
        </w:tabs>
        <w:ind w:left="0"/>
        <w:jc w:val="both"/>
        <w:rPr>
          <w:rFonts w:ascii="Arial" w:eastAsia="TimesNewRomanPSMT" w:hAnsi="Arial" w:cs="Arial"/>
          <w:bCs/>
          <w:color w:val="FF0000"/>
        </w:rPr>
      </w:pPr>
    </w:p>
    <w:p w:rsidR="001B3A24" w:rsidRDefault="001B3A24" w:rsidP="001B3A24">
      <w:pPr>
        <w:pStyle w:val="ListParagraph"/>
        <w:tabs>
          <w:tab w:val="left" w:pos="680"/>
        </w:tabs>
        <w:ind w:left="0"/>
        <w:jc w:val="both"/>
        <w:rPr>
          <w:rFonts w:ascii="Arial" w:eastAsia="TimesNewRomanPSMT" w:hAnsi="Arial" w:cs="Arial"/>
          <w:bCs/>
          <w:color w:val="FF0000"/>
        </w:rPr>
      </w:pPr>
    </w:p>
    <w:p w:rsidR="001B3A24" w:rsidRDefault="001B3A24" w:rsidP="001B3A24">
      <w:pPr>
        <w:pStyle w:val="ListParagraph"/>
        <w:tabs>
          <w:tab w:val="left" w:pos="680"/>
        </w:tabs>
        <w:ind w:left="0"/>
        <w:jc w:val="both"/>
        <w:rPr>
          <w:rFonts w:ascii="Arial" w:eastAsia="TimesNewRomanPSMT" w:hAnsi="Arial" w:cs="Arial"/>
          <w:bCs/>
          <w:color w:val="FF0000"/>
        </w:rPr>
      </w:pPr>
    </w:p>
    <w:p w:rsidR="001B3A24" w:rsidRDefault="001B3A24" w:rsidP="001B3A24">
      <w:pPr>
        <w:pStyle w:val="ListParagraph"/>
        <w:tabs>
          <w:tab w:val="left" w:pos="680"/>
        </w:tabs>
        <w:ind w:left="0"/>
        <w:jc w:val="both"/>
        <w:rPr>
          <w:rFonts w:ascii="Arial" w:eastAsia="TimesNewRomanPSMT" w:hAnsi="Arial" w:cs="Arial"/>
          <w:bCs/>
          <w:color w:val="FF0000"/>
          <w:lang/>
        </w:rPr>
      </w:pPr>
    </w:p>
    <w:p w:rsidR="001B4000" w:rsidRDefault="001B4000" w:rsidP="001B3A24">
      <w:pPr>
        <w:pStyle w:val="ListParagraph"/>
        <w:tabs>
          <w:tab w:val="left" w:pos="680"/>
        </w:tabs>
        <w:ind w:left="0"/>
        <w:jc w:val="both"/>
        <w:rPr>
          <w:rFonts w:ascii="Arial" w:eastAsia="TimesNewRomanPSMT" w:hAnsi="Arial" w:cs="Arial"/>
          <w:bCs/>
          <w:color w:val="FF0000"/>
          <w:lang/>
        </w:rPr>
      </w:pPr>
    </w:p>
    <w:p w:rsidR="001B3A24" w:rsidRDefault="001B3A24" w:rsidP="001B3A24">
      <w:pPr>
        <w:pStyle w:val="ListParagraph"/>
        <w:tabs>
          <w:tab w:val="left" w:pos="680"/>
        </w:tabs>
        <w:ind w:left="0"/>
        <w:jc w:val="both"/>
        <w:rPr>
          <w:rFonts w:ascii="Arial" w:eastAsia="TimesNewRomanPSMT" w:hAnsi="Arial" w:cs="Arial"/>
          <w:bCs/>
          <w:color w:val="FF0000"/>
          <w:lang/>
        </w:rPr>
      </w:pPr>
    </w:p>
    <w:p w:rsidR="001B4000" w:rsidRPr="001B4000" w:rsidRDefault="001B4000" w:rsidP="001B3A24">
      <w:pPr>
        <w:pStyle w:val="ListParagraph"/>
        <w:tabs>
          <w:tab w:val="left" w:pos="680"/>
        </w:tabs>
        <w:ind w:left="0"/>
        <w:jc w:val="both"/>
        <w:rPr>
          <w:rFonts w:ascii="Arial" w:eastAsia="TimesNewRomanPSMT" w:hAnsi="Arial" w:cs="Arial"/>
          <w:bCs/>
          <w:color w:val="FF0000"/>
          <w:lang/>
        </w:rPr>
      </w:pPr>
    </w:p>
    <w:p w:rsidR="001B3A24" w:rsidRPr="00C057B2" w:rsidRDefault="001B3A24" w:rsidP="001B3A24">
      <w:pPr>
        <w:shd w:val="clear" w:color="auto" w:fill="BFBFBF"/>
        <w:jc w:val="center"/>
        <w:rPr>
          <w:rFonts w:ascii="Arial" w:hAnsi="Arial" w:cs="Arial"/>
          <w:b/>
          <w:bCs/>
          <w:i/>
          <w:iCs/>
          <w:color w:val="auto"/>
          <w:sz w:val="28"/>
          <w:szCs w:val="28"/>
        </w:rPr>
      </w:pPr>
      <w:r w:rsidRPr="00C057B2">
        <w:rPr>
          <w:rFonts w:ascii="Arial" w:hAnsi="Arial" w:cs="Arial"/>
          <w:b/>
          <w:bCs/>
          <w:i/>
          <w:iCs/>
          <w:color w:val="auto"/>
          <w:sz w:val="28"/>
          <w:szCs w:val="28"/>
        </w:rPr>
        <w:lastRenderedPageBreak/>
        <w:t>V</w:t>
      </w:r>
      <w:r w:rsidRPr="00C057B2">
        <w:rPr>
          <w:rFonts w:ascii="Arial" w:hAnsi="Arial" w:cs="Arial"/>
          <w:b/>
          <w:bCs/>
          <w:i/>
          <w:iCs/>
          <w:color w:val="auto"/>
          <w:sz w:val="28"/>
          <w:szCs w:val="28"/>
          <w:lang w:val="ru-RU"/>
        </w:rPr>
        <w:t xml:space="preserve">  </w:t>
      </w:r>
      <w:r w:rsidRPr="00C057B2">
        <w:rPr>
          <w:rFonts w:ascii="Arial" w:hAnsi="Arial" w:cs="Arial"/>
          <w:b/>
          <w:bCs/>
          <w:i/>
          <w:iCs/>
          <w:color w:val="auto"/>
          <w:sz w:val="28"/>
          <w:szCs w:val="28"/>
        </w:rPr>
        <w:t>КРИТЕРИЈУМИ ЗА ДОДЕЛУ УГОВОРА</w:t>
      </w:r>
    </w:p>
    <w:p w:rsidR="001B3A24" w:rsidRDefault="001B3A24" w:rsidP="001B3A24">
      <w:pPr>
        <w:shd w:val="clear" w:color="auto" w:fill="BFBFBF"/>
        <w:tabs>
          <w:tab w:val="left" w:pos="6180"/>
        </w:tabs>
        <w:rPr>
          <w:rFonts w:ascii="Arial" w:hAnsi="Arial" w:cs="Arial"/>
          <w:b/>
          <w:bCs/>
          <w:i/>
          <w:iCs/>
          <w:sz w:val="28"/>
          <w:szCs w:val="28"/>
        </w:rPr>
      </w:pPr>
      <w:r>
        <w:rPr>
          <w:rFonts w:ascii="Arial" w:hAnsi="Arial" w:cs="Arial"/>
          <w:b/>
          <w:bCs/>
          <w:i/>
          <w:iCs/>
          <w:sz w:val="28"/>
          <w:szCs w:val="28"/>
        </w:rPr>
        <w:tab/>
      </w:r>
    </w:p>
    <w:p w:rsidR="001B3A24" w:rsidRDefault="001B3A24" w:rsidP="001B3A24">
      <w:pPr>
        <w:jc w:val="both"/>
        <w:rPr>
          <w:rFonts w:ascii="Arial" w:hAnsi="Arial" w:cs="Arial"/>
          <w:bCs/>
          <w:color w:val="C00000"/>
        </w:rPr>
      </w:pPr>
    </w:p>
    <w:p w:rsidR="001B3A24" w:rsidRDefault="001B3A24" w:rsidP="001B3A24">
      <w:pPr>
        <w:jc w:val="both"/>
        <w:rPr>
          <w:rFonts w:ascii="Arial" w:hAnsi="Arial" w:cs="Arial"/>
          <w:bCs/>
          <w:color w:val="C00000"/>
        </w:rPr>
      </w:pPr>
    </w:p>
    <w:p w:rsidR="001B3A24" w:rsidRDefault="001B3A24" w:rsidP="001B3A24">
      <w:pPr>
        <w:jc w:val="both"/>
        <w:rPr>
          <w:rFonts w:ascii="Arial" w:hAnsi="Arial" w:cs="Arial"/>
        </w:rPr>
      </w:pPr>
      <w:r>
        <w:rPr>
          <w:rFonts w:ascii="Arial" w:hAnsi="Arial" w:cs="Arial"/>
          <w:b/>
          <w:bCs/>
        </w:rPr>
        <w:t>1. Критеријум за доделу уговора</w:t>
      </w:r>
    </w:p>
    <w:p w:rsidR="001B3A24" w:rsidRPr="003125E2" w:rsidRDefault="001B3A24" w:rsidP="001B3A24">
      <w:pPr>
        <w:jc w:val="both"/>
        <w:rPr>
          <w:rFonts w:ascii="Arial" w:hAnsi="Arial" w:cs="Arial"/>
        </w:rPr>
      </w:pPr>
    </w:p>
    <w:p w:rsidR="001B3A24" w:rsidRPr="00BE5C50" w:rsidRDefault="001B3A24" w:rsidP="001B3A24">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„Најнижа понуђена цена“</w:t>
      </w:r>
      <w:r w:rsidR="00BE5C50">
        <w:rPr>
          <w:rFonts w:ascii="Arial" w:hAnsi="Arial" w:cs="Arial"/>
          <w:b/>
          <w:bCs/>
        </w:rPr>
        <w:t xml:space="preserve"> за сваку партију посебно.</w:t>
      </w:r>
    </w:p>
    <w:p w:rsidR="001B3A24" w:rsidRPr="0068724D" w:rsidRDefault="001B3A24" w:rsidP="001B3A24">
      <w:pPr>
        <w:jc w:val="both"/>
      </w:pPr>
    </w:p>
    <w:p w:rsidR="001B3A24" w:rsidRPr="005D512C" w:rsidRDefault="001B3A24" w:rsidP="001B3A24">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sidRPr="005D512C">
        <w:rPr>
          <w:rFonts w:ascii="Arial" w:hAnsi="Arial" w:cs="Arial"/>
          <w:b/>
          <w:bCs/>
        </w:rPr>
        <w:t>Елементи критеријума</w:t>
      </w:r>
      <w:r w:rsidRPr="00483D76">
        <w:rPr>
          <w:rFonts w:ascii="Arial" w:hAnsi="Arial" w:cs="Arial"/>
          <w:b/>
          <w:bCs/>
          <w:color w:val="auto"/>
        </w:rPr>
        <w:t>, односно начин,</w:t>
      </w:r>
      <w:r w:rsidRPr="005D512C">
        <w:rPr>
          <w:rFonts w:ascii="Arial" w:hAnsi="Arial" w:cs="Arial"/>
          <w:b/>
          <w:bCs/>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5D512C">
        <w:rPr>
          <w:rFonts w:ascii="Arial" w:hAnsi="Arial" w:cs="Arial"/>
          <w:b/>
          <w:bCs/>
          <w:sz w:val="22"/>
        </w:rPr>
        <w:t xml:space="preserve"> </w:t>
      </w:r>
    </w:p>
    <w:p w:rsidR="001B3A24" w:rsidRDefault="001B3A24" w:rsidP="001B3A24">
      <w:pPr>
        <w:jc w:val="both"/>
        <w:rPr>
          <w:rFonts w:ascii="Arial" w:hAnsi="Arial" w:cs="Arial"/>
          <w:b/>
          <w:bCs/>
        </w:rPr>
      </w:pPr>
    </w:p>
    <w:p w:rsidR="001B3A24" w:rsidRPr="00D11BB0" w:rsidRDefault="001B3A24" w:rsidP="001B3A24">
      <w:pPr>
        <w:jc w:val="both"/>
        <w:rPr>
          <w:rFonts w:ascii="Arial" w:hAnsi="Arial" w:cs="Arial"/>
          <w:iCs/>
        </w:rPr>
      </w:pPr>
      <w:r>
        <w:rPr>
          <w:rFonts w:ascii="Arial" w:hAnsi="Arial" w:cs="Arial"/>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Pr>
          <w:rFonts w:ascii="Arial" w:hAnsi="Arial" w:cs="Arial"/>
          <w:iCs/>
          <w:lang w:val="sr-Cyrl-CS"/>
        </w:rPr>
        <w:t>рок плаћања</w:t>
      </w:r>
      <w:r>
        <w:rPr>
          <w:rFonts w:ascii="Arial" w:hAnsi="Arial" w:cs="Arial"/>
          <w:iCs/>
        </w:rPr>
        <w:t>. У случају истог понуђеног рока</w:t>
      </w:r>
      <w:r>
        <w:rPr>
          <w:rFonts w:ascii="Arial" w:hAnsi="Arial" w:cs="Arial"/>
          <w:iCs/>
          <w:lang w:val="sr-Cyrl-CS"/>
        </w:rPr>
        <w:t xml:space="preserve"> плаћања</w:t>
      </w:r>
      <w:r>
        <w:rPr>
          <w:rFonts w:ascii="Arial" w:hAnsi="Arial" w:cs="Arial"/>
          <w:iCs/>
        </w:rPr>
        <w:t>, као најповољнија биће изабрана понуда оног понуђача који је понудио краћи рок испоруке.</w:t>
      </w:r>
      <w:r w:rsidR="00D11BB0">
        <w:rPr>
          <w:rFonts w:ascii="Arial" w:hAnsi="Arial" w:cs="Arial"/>
          <w:iCs/>
        </w:rPr>
        <w:t xml:space="preserve"> </w:t>
      </w:r>
      <w:r w:rsidR="00AD3EB7">
        <w:rPr>
          <w:rFonts w:ascii="Arial" w:hAnsi="Arial" w:cs="Arial"/>
          <w:iCs/>
        </w:rPr>
        <w:t>У случају истог понуђеног рока плаћања и рока испоруке, као најповољнија биће изабрана она понуда која је први пристигла у писарницу наручиоца.</w:t>
      </w:r>
    </w:p>
    <w:p w:rsidR="001B3A24" w:rsidRPr="00CA70FC" w:rsidRDefault="001B3A24" w:rsidP="001B3A24">
      <w:pPr>
        <w:jc w:val="both"/>
        <w:rPr>
          <w:rFonts w:ascii="Arial" w:hAnsi="Arial" w:cs="Arial"/>
          <w:b/>
          <w:bCs/>
          <w:iCs/>
          <w:color w:val="auto"/>
        </w:rPr>
      </w:pPr>
      <w:r w:rsidRPr="00CA70FC">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CA70FC">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CA70FC">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CA70FC">
        <w:rPr>
          <w:rFonts w:ascii="Arial" w:hAnsi="Arial" w:cs="Arial"/>
          <w:color w:val="auto"/>
        </w:rPr>
        <w:t>Понуђачима који не присуствују овом поступку, наручилац ће доставити записник извлачења путем жреба.</w:t>
      </w:r>
    </w:p>
    <w:p w:rsidR="001B3A24" w:rsidRDefault="001B3A24" w:rsidP="001B3A24">
      <w:pPr>
        <w:jc w:val="both"/>
        <w:rPr>
          <w:rFonts w:ascii="Arial" w:hAnsi="Arial" w:cs="Arial"/>
          <w:b/>
          <w:bCs/>
          <w:i/>
          <w:iCs/>
        </w:rPr>
      </w:pPr>
    </w:p>
    <w:p w:rsidR="001B3A24" w:rsidRDefault="001B3A24" w:rsidP="001B3A24">
      <w:pPr>
        <w:jc w:val="both"/>
        <w:rPr>
          <w:rFonts w:ascii="Arial" w:hAnsi="Arial" w:cs="Arial"/>
        </w:rPr>
      </w:pPr>
    </w:p>
    <w:p w:rsidR="001B3A24" w:rsidRPr="00483D76" w:rsidRDefault="001B3A24" w:rsidP="001B3A24">
      <w:pPr>
        <w:shd w:val="clear" w:color="auto" w:fill="BFBFBF"/>
        <w:jc w:val="center"/>
        <w:rPr>
          <w:rFonts w:ascii="Arial" w:hAnsi="Arial" w:cs="Arial"/>
          <w:b/>
          <w:bCs/>
          <w:i/>
          <w:iCs/>
          <w:color w:val="auto"/>
          <w:sz w:val="28"/>
          <w:szCs w:val="28"/>
        </w:rPr>
      </w:pPr>
      <w:r w:rsidRPr="00483D76">
        <w:rPr>
          <w:rFonts w:ascii="Arial" w:hAnsi="Arial" w:cs="Arial"/>
          <w:b/>
          <w:bCs/>
          <w:i/>
          <w:iCs/>
          <w:color w:val="auto"/>
          <w:sz w:val="28"/>
          <w:szCs w:val="28"/>
        </w:rPr>
        <w:t>VI</w:t>
      </w:r>
      <w:r w:rsidRPr="00483D76">
        <w:rPr>
          <w:rFonts w:ascii="Arial" w:hAnsi="Arial" w:cs="Arial"/>
          <w:b/>
          <w:bCs/>
          <w:i/>
          <w:iCs/>
          <w:color w:val="auto"/>
          <w:sz w:val="28"/>
          <w:szCs w:val="28"/>
          <w:lang w:val="ru-RU"/>
        </w:rPr>
        <w:t xml:space="preserve"> </w:t>
      </w:r>
      <w:r w:rsidRPr="00483D76">
        <w:rPr>
          <w:rFonts w:ascii="Arial" w:hAnsi="Arial" w:cs="Arial"/>
          <w:b/>
          <w:bCs/>
          <w:i/>
          <w:iCs/>
          <w:color w:val="auto"/>
          <w:sz w:val="28"/>
          <w:szCs w:val="28"/>
        </w:rPr>
        <w:t>ОБРАСЦИ КОЈИ ЧИНЕ САСТАВНИ ДЕО ПОНУДЕ</w:t>
      </w:r>
    </w:p>
    <w:p w:rsidR="001B3A24" w:rsidRDefault="001B3A24" w:rsidP="001B3A24">
      <w:pPr>
        <w:shd w:val="clear" w:color="auto" w:fill="BFBFBF"/>
        <w:jc w:val="center"/>
        <w:rPr>
          <w:rFonts w:ascii="Arial" w:hAnsi="Arial" w:cs="Arial"/>
          <w:b/>
          <w:bCs/>
          <w:i/>
          <w:iCs/>
          <w:sz w:val="28"/>
          <w:szCs w:val="28"/>
        </w:rPr>
      </w:pPr>
    </w:p>
    <w:p w:rsidR="001B3A24" w:rsidRDefault="001B3A24" w:rsidP="001B3A24">
      <w:pPr>
        <w:jc w:val="center"/>
        <w:rPr>
          <w:rFonts w:ascii="Arial" w:hAnsi="Arial" w:cs="Arial"/>
        </w:rPr>
      </w:pPr>
    </w:p>
    <w:p w:rsidR="001B3A24" w:rsidRPr="00D778B6" w:rsidRDefault="001B3A24" w:rsidP="001B3A24">
      <w:pPr>
        <w:spacing w:before="100" w:beforeAutospacing="1" w:line="276" w:lineRule="auto"/>
        <w:ind w:firstLine="480"/>
        <w:rPr>
          <w:rFonts w:ascii="Arial" w:eastAsia="Times New Roman" w:hAnsi="Arial" w:cs="Arial"/>
        </w:rPr>
      </w:pPr>
      <w:r>
        <w:rPr>
          <w:rFonts w:ascii="Arial" w:eastAsia="Times New Roman" w:hAnsi="Arial" w:cs="Arial"/>
        </w:rPr>
        <w:t>1) О</w:t>
      </w:r>
      <w:r w:rsidRPr="00D778B6">
        <w:rPr>
          <w:rFonts w:ascii="Arial" w:eastAsia="Times New Roman" w:hAnsi="Arial" w:cs="Arial"/>
        </w:rPr>
        <w:t>бразац понуде</w:t>
      </w:r>
      <w:r>
        <w:rPr>
          <w:rFonts w:ascii="Arial" w:eastAsia="Times New Roman" w:hAnsi="Arial" w:cs="Arial"/>
        </w:rPr>
        <w:t xml:space="preserve"> (Образац 1)</w:t>
      </w:r>
      <w:r w:rsidRPr="00D778B6">
        <w:rPr>
          <w:rFonts w:ascii="Arial" w:eastAsia="Times New Roman" w:hAnsi="Arial" w:cs="Arial"/>
        </w:rPr>
        <w:t>;</w:t>
      </w:r>
    </w:p>
    <w:p w:rsidR="001B3A24" w:rsidRPr="00D778B6" w:rsidRDefault="001B3A24" w:rsidP="001B3A24">
      <w:pPr>
        <w:spacing w:line="276" w:lineRule="auto"/>
        <w:ind w:firstLine="480"/>
        <w:jc w:val="both"/>
        <w:rPr>
          <w:rFonts w:ascii="Arial" w:eastAsia="Times New Roman" w:hAnsi="Arial" w:cs="Arial"/>
        </w:rPr>
      </w:pPr>
      <w:r>
        <w:rPr>
          <w:rFonts w:ascii="Arial" w:eastAsia="Times New Roman" w:hAnsi="Arial" w:cs="Arial"/>
        </w:rPr>
        <w:t>2) О</w:t>
      </w:r>
      <w:r w:rsidRPr="00D778B6">
        <w:rPr>
          <w:rFonts w:ascii="Arial" w:eastAsia="Times New Roman" w:hAnsi="Arial" w:cs="Arial"/>
        </w:rPr>
        <w:t>бразац структуре понуђене цене, са упутством како да се попуни</w:t>
      </w:r>
      <w:r>
        <w:rPr>
          <w:rFonts w:ascii="Arial" w:eastAsia="Times New Roman" w:hAnsi="Arial" w:cs="Arial"/>
        </w:rPr>
        <w:t xml:space="preserve"> (Образац 2)</w:t>
      </w:r>
      <w:r w:rsidRPr="00D778B6">
        <w:rPr>
          <w:rFonts w:ascii="Arial" w:eastAsia="Times New Roman" w:hAnsi="Arial" w:cs="Arial"/>
        </w:rPr>
        <w:t>;</w:t>
      </w:r>
    </w:p>
    <w:p w:rsidR="001B3A24" w:rsidRDefault="001B3A24" w:rsidP="001B3A24">
      <w:pPr>
        <w:spacing w:line="276" w:lineRule="auto"/>
        <w:ind w:firstLine="480"/>
        <w:rPr>
          <w:rFonts w:ascii="Arial" w:eastAsia="Times New Roman" w:hAnsi="Arial" w:cs="Arial"/>
        </w:rPr>
      </w:pPr>
      <w:r>
        <w:rPr>
          <w:rFonts w:ascii="Arial" w:eastAsia="Times New Roman" w:hAnsi="Arial" w:cs="Arial"/>
        </w:rPr>
        <w:t>3) О</w:t>
      </w:r>
      <w:r w:rsidRPr="00D778B6">
        <w:rPr>
          <w:rFonts w:ascii="Arial" w:eastAsia="Times New Roman" w:hAnsi="Arial" w:cs="Arial"/>
        </w:rPr>
        <w:t>бразац трошкова припреме понуде</w:t>
      </w:r>
      <w:r>
        <w:rPr>
          <w:rFonts w:ascii="Arial" w:eastAsia="Times New Roman" w:hAnsi="Arial" w:cs="Arial"/>
        </w:rPr>
        <w:t xml:space="preserve"> (Образац 3);</w:t>
      </w:r>
    </w:p>
    <w:p w:rsidR="001B3A24" w:rsidRDefault="001B3A24" w:rsidP="001B3A24">
      <w:pPr>
        <w:spacing w:line="276" w:lineRule="auto"/>
        <w:ind w:firstLine="480"/>
        <w:rPr>
          <w:rFonts w:ascii="Arial" w:eastAsia="Times New Roman" w:hAnsi="Arial" w:cs="Arial"/>
        </w:rPr>
      </w:pPr>
      <w:r>
        <w:rPr>
          <w:rFonts w:ascii="Arial" w:eastAsia="Times New Roman" w:hAnsi="Arial" w:cs="Arial"/>
        </w:rPr>
        <w:t>4) О</w:t>
      </w:r>
      <w:r w:rsidRPr="00D778B6">
        <w:rPr>
          <w:rFonts w:ascii="Arial" w:eastAsia="Times New Roman" w:hAnsi="Arial" w:cs="Arial"/>
        </w:rPr>
        <w:t>бразац изјаве о независној понуди</w:t>
      </w:r>
      <w:r>
        <w:rPr>
          <w:rFonts w:ascii="Arial" w:eastAsia="Times New Roman" w:hAnsi="Arial" w:cs="Arial"/>
        </w:rPr>
        <w:t xml:space="preserve"> (Образац 4);</w:t>
      </w:r>
    </w:p>
    <w:p w:rsidR="001B3A24" w:rsidRDefault="001B3A24" w:rsidP="001B3A24">
      <w:pPr>
        <w:spacing w:line="276" w:lineRule="auto"/>
        <w:ind w:firstLine="480"/>
        <w:rPr>
          <w:rFonts w:ascii="Arial" w:eastAsia="Times New Roman" w:hAnsi="Arial" w:cs="Arial"/>
        </w:rPr>
      </w:pPr>
      <w:r>
        <w:rPr>
          <w:rFonts w:ascii="Arial" w:eastAsia="Times New Roman" w:hAnsi="Arial" w:cs="Arial"/>
        </w:rPr>
        <w:t xml:space="preserve">5) Образац изјаве понуђача о испуњености услова за учешће у поступку јавне набавке - чл. 75. ЗЈН, </w:t>
      </w:r>
      <w:r>
        <w:rPr>
          <w:rFonts w:ascii="Arial" w:hAnsi="Arial" w:cs="Arial"/>
          <w:iCs/>
        </w:rPr>
        <w:t>наведених овом конкурсном документацијом</w:t>
      </w:r>
      <w:r>
        <w:rPr>
          <w:rFonts w:ascii="Arial" w:eastAsia="Times New Roman" w:hAnsi="Arial" w:cs="Arial"/>
        </w:rPr>
        <w:t xml:space="preserve"> (Образац 5);</w:t>
      </w:r>
    </w:p>
    <w:p w:rsidR="001B3A24" w:rsidRPr="00AD3EB7" w:rsidRDefault="001B3A24" w:rsidP="00AD3EB7">
      <w:pPr>
        <w:spacing w:line="276" w:lineRule="auto"/>
        <w:ind w:firstLine="480"/>
        <w:rPr>
          <w:rFonts w:ascii="Arial" w:eastAsia="Times New Roman" w:hAnsi="Arial" w:cs="Arial"/>
        </w:rPr>
      </w:pPr>
      <w:r w:rsidRPr="006F74BD">
        <w:rPr>
          <w:rFonts w:ascii="Arial" w:eastAsia="Times New Roman" w:hAnsi="Arial" w:cs="Arial"/>
          <w:color w:val="auto"/>
        </w:rPr>
        <w:t xml:space="preserve">6) Образац изјаве подизвођача о испуњености услова за </w:t>
      </w:r>
      <w:r>
        <w:rPr>
          <w:rFonts w:ascii="Arial" w:eastAsia="Times New Roman" w:hAnsi="Arial" w:cs="Arial"/>
          <w:color w:val="auto"/>
        </w:rPr>
        <w:t>учешће у поступку јавне набавке</w:t>
      </w:r>
      <w:r w:rsidRPr="006F74BD">
        <w:rPr>
          <w:rFonts w:ascii="Arial" w:eastAsia="Times New Roman" w:hAnsi="Arial" w:cs="Arial"/>
          <w:color w:val="auto"/>
        </w:rPr>
        <w:t xml:space="preserve"> -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1B3A24" w:rsidRDefault="001B3A24" w:rsidP="001B3A24">
      <w:pPr>
        <w:ind w:left="720"/>
        <w:jc w:val="right"/>
        <w:rPr>
          <w:rFonts w:ascii="Arial" w:hAnsi="Arial" w:cs="Arial"/>
          <w:b/>
          <w:bCs/>
          <w:iCs/>
          <w:sz w:val="28"/>
          <w:szCs w:val="28"/>
        </w:rPr>
      </w:pPr>
      <w:r>
        <w:rPr>
          <w:rFonts w:ascii="Arial" w:hAnsi="Arial" w:cs="Arial"/>
          <w:b/>
          <w:bCs/>
          <w:iCs/>
          <w:sz w:val="28"/>
          <w:szCs w:val="28"/>
        </w:rPr>
        <w:lastRenderedPageBreak/>
        <w:t>(ОБРАЗАЦ 1)</w:t>
      </w:r>
    </w:p>
    <w:p w:rsidR="001B3A24" w:rsidRDefault="001B3A24" w:rsidP="001B3A24">
      <w:pPr>
        <w:ind w:left="720"/>
        <w:jc w:val="center"/>
        <w:rPr>
          <w:rFonts w:ascii="Arial" w:hAnsi="Arial" w:cs="Arial"/>
          <w:b/>
          <w:bCs/>
          <w:iCs/>
          <w:sz w:val="28"/>
          <w:szCs w:val="28"/>
        </w:rPr>
      </w:pPr>
    </w:p>
    <w:p w:rsidR="001B3A24" w:rsidRPr="00F321E9" w:rsidRDefault="001B3A24" w:rsidP="001B3A24">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1B3A24" w:rsidRDefault="001B3A24" w:rsidP="001B3A24">
      <w:pPr>
        <w:rPr>
          <w:rFonts w:ascii="Arial" w:hAnsi="Arial" w:cs="Arial"/>
          <w:b/>
          <w:bCs/>
          <w:i/>
          <w:iCs/>
          <w:sz w:val="28"/>
          <w:szCs w:val="28"/>
          <w:u w:val="single"/>
        </w:rPr>
      </w:pPr>
    </w:p>
    <w:p w:rsidR="001B3A24" w:rsidRDefault="001B3A24" w:rsidP="001B3A24">
      <w:pPr>
        <w:jc w:val="both"/>
        <w:rPr>
          <w:rFonts w:ascii="Arial" w:hAnsi="Arial" w:cs="Arial"/>
          <w:i/>
          <w:iCs/>
        </w:rPr>
      </w:pPr>
      <w:r>
        <w:rPr>
          <w:rFonts w:ascii="Arial" w:hAnsi="Arial" w:cs="Arial"/>
          <w:iCs/>
        </w:rPr>
        <w:t>Понуда бр ________________ од __________________ за јавну набавк</w:t>
      </w:r>
      <w:r>
        <w:rPr>
          <w:rFonts w:ascii="Arial" w:hAnsi="Arial" w:cs="Arial"/>
          <w:iCs/>
          <w:lang w:val="sr-Cyrl-CS"/>
        </w:rPr>
        <w:t>у „МАТЕРИЈАЛ ЗА ДИЈАЛИЗУ ЗА ПОТРЕБЕ ОПШТЕ БОЛНИЦЕ МАЈДАНПЕК“</w:t>
      </w:r>
      <w:r>
        <w:rPr>
          <w:rFonts w:ascii="Arial" w:hAnsi="Arial" w:cs="Arial"/>
          <w:b/>
          <w:bCs/>
          <w:i/>
          <w:iCs/>
        </w:rPr>
        <w:t>,</w:t>
      </w:r>
      <w:r>
        <w:rPr>
          <w:rFonts w:ascii="Arial" w:hAnsi="Arial" w:cs="Arial"/>
          <w:b/>
          <w:bCs/>
          <w:iCs/>
        </w:rPr>
        <w:t xml:space="preserve"> </w:t>
      </w:r>
      <w:r>
        <w:rPr>
          <w:rFonts w:ascii="Arial" w:hAnsi="Arial" w:cs="Arial"/>
          <w:iCs/>
        </w:rPr>
        <w:t xml:space="preserve">ЈНМВ број </w:t>
      </w:r>
      <w:r w:rsidRPr="00107E4F">
        <w:rPr>
          <w:rFonts w:ascii="Arial" w:hAnsi="Arial" w:cs="Arial"/>
          <w:b/>
          <w:lang w:val="sr-Cyrl-CS"/>
        </w:rPr>
        <w:t>4-</w:t>
      </w:r>
      <w:r w:rsidRPr="00107E4F">
        <w:rPr>
          <w:rFonts w:ascii="Arial" w:hAnsi="Arial" w:cs="Arial"/>
          <w:b/>
          <w:lang w:val="sr-Latn-CS"/>
        </w:rPr>
        <w:t>I-5/201</w:t>
      </w:r>
      <w:r w:rsidRPr="00107E4F">
        <w:rPr>
          <w:rFonts w:ascii="Arial" w:hAnsi="Arial" w:cs="Arial"/>
          <w:b/>
        </w:rPr>
        <w:t>9</w:t>
      </w:r>
    </w:p>
    <w:p w:rsidR="001B3A24" w:rsidRDefault="001B3A24" w:rsidP="001B3A24">
      <w:pPr>
        <w:jc w:val="both"/>
        <w:rPr>
          <w:rFonts w:ascii="Arial" w:hAnsi="Arial" w:cs="Arial"/>
          <w:i/>
          <w:iCs/>
        </w:rPr>
      </w:pPr>
    </w:p>
    <w:p w:rsidR="001B3A24" w:rsidRDefault="001B3A24" w:rsidP="001B3A24">
      <w:pPr>
        <w:rPr>
          <w:rFonts w:ascii="Arial" w:hAnsi="Arial" w:cs="Arial"/>
          <w:i/>
          <w:iC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1B3A24" w:rsidTr="00157C05">
        <w:tc>
          <w:tcPr>
            <w:tcW w:w="4621" w:type="dxa"/>
            <w:tcBorders>
              <w:top w:val="single" w:sz="4" w:space="0" w:color="000000"/>
              <w:left w:val="single" w:sz="4" w:space="0" w:color="000000"/>
              <w:bottom w:val="single" w:sz="4" w:space="0" w:color="000000"/>
            </w:tcBorders>
            <w:shd w:val="clear" w:color="auto" w:fill="auto"/>
          </w:tcPr>
          <w:p w:rsidR="001B3A24" w:rsidRDefault="001B3A24" w:rsidP="00157C05">
            <w:pPr>
              <w:jc w:val="both"/>
              <w:rPr>
                <w:rFonts w:ascii="Arial" w:hAnsi="Arial" w:cs="Arial"/>
                <w:b/>
                <w:bCs/>
                <w:i/>
                <w:iCs/>
              </w:rPr>
            </w:pPr>
            <w:r>
              <w:rPr>
                <w:rFonts w:ascii="Arial" w:hAnsi="Arial" w:cs="Arial"/>
                <w:i/>
                <w:iCs/>
              </w:rPr>
              <w:t>Назив понуђача:</w:t>
            </w:r>
          </w:p>
          <w:p w:rsidR="001B3A24" w:rsidRDefault="001B3A24" w:rsidP="00157C05">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rPr>
                <w:rFonts w:ascii="Arial" w:hAnsi="Arial" w:cs="Arial"/>
                <w:b/>
                <w:bCs/>
                <w:i/>
                <w:iCs/>
              </w:rPr>
            </w:pPr>
          </w:p>
          <w:p w:rsidR="001B3A24" w:rsidRDefault="001B3A24" w:rsidP="00157C05">
            <w:pPr>
              <w:rPr>
                <w:rFonts w:ascii="Arial" w:hAnsi="Arial" w:cs="Arial"/>
                <w:b/>
                <w:bCs/>
                <w:i/>
                <w:iCs/>
              </w:rPr>
            </w:pPr>
          </w:p>
          <w:p w:rsidR="001B3A24" w:rsidRDefault="001B3A24" w:rsidP="00157C05">
            <w:pPr>
              <w:rPr>
                <w:rFonts w:ascii="Arial" w:hAnsi="Arial" w:cs="Arial"/>
                <w:b/>
                <w:bCs/>
                <w:i/>
                <w:iCs/>
              </w:rPr>
            </w:pPr>
          </w:p>
        </w:tc>
      </w:tr>
      <w:tr w:rsidR="001B3A24" w:rsidTr="00157C05">
        <w:tc>
          <w:tcPr>
            <w:tcW w:w="4621" w:type="dxa"/>
            <w:tcBorders>
              <w:top w:val="single" w:sz="4" w:space="0" w:color="000000"/>
              <w:left w:val="single" w:sz="4" w:space="0" w:color="000000"/>
              <w:bottom w:val="single" w:sz="4" w:space="0" w:color="000000"/>
            </w:tcBorders>
            <w:shd w:val="clear" w:color="auto" w:fill="auto"/>
          </w:tcPr>
          <w:p w:rsidR="001B3A24" w:rsidRDefault="001B3A24" w:rsidP="00157C05">
            <w:pPr>
              <w:jc w:val="both"/>
              <w:rPr>
                <w:rFonts w:ascii="Arial" w:hAnsi="Arial" w:cs="Arial"/>
                <w:b/>
                <w:bCs/>
                <w:i/>
                <w:iCs/>
              </w:rPr>
            </w:pPr>
            <w:r>
              <w:rPr>
                <w:rFonts w:ascii="Arial" w:hAnsi="Arial" w:cs="Arial"/>
                <w:i/>
                <w:iCs/>
              </w:rPr>
              <w:t>Адреса понуђача:</w:t>
            </w:r>
          </w:p>
          <w:p w:rsidR="001B3A24" w:rsidRDefault="001B3A24" w:rsidP="00157C05">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rPr>
                <w:rFonts w:ascii="Arial" w:hAnsi="Arial" w:cs="Arial"/>
                <w:b/>
                <w:bCs/>
                <w:i/>
                <w:iCs/>
              </w:rPr>
            </w:pPr>
          </w:p>
          <w:p w:rsidR="001B3A24" w:rsidRDefault="001B3A24" w:rsidP="00157C05">
            <w:pPr>
              <w:rPr>
                <w:rFonts w:ascii="Arial" w:hAnsi="Arial" w:cs="Arial"/>
                <w:b/>
                <w:bCs/>
                <w:i/>
                <w:iCs/>
              </w:rPr>
            </w:pPr>
          </w:p>
          <w:p w:rsidR="001B3A24" w:rsidRDefault="001B3A24" w:rsidP="00157C05">
            <w:pPr>
              <w:rPr>
                <w:rFonts w:ascii="Arial" w:hAnsi="Arial" w:cs="Arial"/>
                <w:b/>
                <w:bCs/>
                <w:i/>
                <w:iCs/>
              </w:rPr>
            </w:pPr>
          </w:p>
        </w:tc>
      </w:tr>
      <w:tr w:rsidR="001B3A24" w:rsidTr="00157C05">
        <w:tc>
          <w:tcPr>
            <w:tcW w:w="4621" w:type="dxa"/>
            <w:tcBorders>
              <w:top w:val="single" w:sz="4" w:space="0" w:color="000000"/>
              <w:left w:val="single" w:sz="4" w:space="0" w:color="000000"/>
              <w:bottom w:val="single" w:sz="4" w:space="0" w:color="000000"/>
            </w:tcBorders>
            <w:shd w:val="clear" w:color="auto" w:fill="auto"/>
          </w:tcPr>
          <w:p w:rsidR="001B3A24" w:rsidRDefault="001B3A24" w:rsidP="00157C05">
            <w:pPr>
              <w:jc w:val="both"/>
              <w:rPr>
                <w:rFonts w:ascii="Arial" w:hAnsi="Arial" w:cs="Arial"/>
                <w:b/>
                <w:bCs/>
                <w:i/>
                <w:iCs/>
              </w:rPr>
            </w:pPr>
            <w:r>
              <w:rPr>
                <w:rFonts w:ascii="Arial" w:hAnsi="Arial" w:cs="Arial"/>
                <w:i/>
                <w:iCs/>
              </w:rPr>
              <w:t>Матични број понуђача:</w:t>
            </w:r>
          </w:p>
          <w:p w:rsidR="001B3A24" w:rsidRDefault="001B3A24" w:rsidP="00157C05">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rPr>
                <w:rFonts w:ascii="Arial" w:hAnsi="Arial" w:cs="Arial"/>
                <w:b/>
                <w:bCs/>
                <w:i/>
                <w:iCs/>
              </w:rPr>
            </w:pPr>
          </w:p>
          <w:p w:rsidR="001B3A24" w:rsidRDefault="001B3A24" w:rsidP="00157C05">
            <w:pPr>
              <w:rPr>
                <w:rFonts w:ascii="Arial" w:hAnsi="Arial" w:cs="Arial"/>
                <w:b/>
                <w:bCs/>
                <w:i/>
                <w:iCs/>
              </w:rPr>
            </w:pPr>
          </w:p>
          <w:p w:rsidR="001B3A24" w:rsidRDefault="001B3A24" w:rsidP="00157C05">
            <w:pPr>
              <w:rPr>
                <w:rFonts w:ascii="Arial" w:hAnsi="Arial" w:cs="Arial"/>
                <w:b/>
                <w:bCs/>
                <w:i/>
                <w:iCs/>
              </w:rPr>
            </w:pPr>
          </w:p>
        </w:tc>
      </w:tr>
      <w:tr w:rsidR="001B3A24" w:rsidRPr="00221130" w:rsidTr="00157C05">
        <w:tc>
          <w:tcPr>
            <w:tcW w:w="4621" w:type="dxa"/>
            <w:tcBorders>
              <w:top w:val="single" w:sz="4" w:space="0" w:color="000000"/>
              <w:left w:val="single" w:sz="4" w:space="0" w:color="000000"/>
              <w:bottom w:val="single" w:sz="4" w:space="0" w:color="000000"/>
            </w:tcBorders>
            <w:shd w:val="clear" w:color="auto" w:fill="auto"/>
          </w:tcPr>
          <w:p w:rsidR="001B3A24" w:rsidRDefault="001B3A24" w:rsidP="00157C05">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1B3A24" w:rsidRDefault="001B3A24" w:rsidP="00157C05">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rPr>
                <w:rFonts w:ascii="Arial" w:hAnsi="Arial" w:cs="Arial"/>
                <w:b/>
                <w:bCs/>
                <w:i/>
                <w:iCs/>
                <w:lang w:val="ru-RU"/>
              </w:rPr>
            </w:pPr>
          </w:p>
        </w:tc>
      </w:tr>
      <w:tr w:rsidR="001B3A24" w:rsidTr="00157C05">
        <w:tc>
          <w:tcPr>
            <w:tcW w:w="4621" w:type="dxa"/>
            <w:tcBorders>
              <w:top w:val="single" w:sz="4" w:space="0" w:color="000000"/>
              <w:left w:val="single" w:sz="4" w:space="0" w:color="000000"/>
              <w:bottom w:val="single" w:sz="4" w:space="0" w:color="000000"/>
            </w:tcBorders>
            <w:shd w:val="clear" w:color="auto" w:fill="auto"/>
          </w:tcPr>
          <w:p w:rsidR="001B3A24" w:rsidRDefault="001B3A24" w:rsidP="00157C05">
            <w:pPr>
              <w:jc w:val="both"/>
              <w:rPr>
                <w:rFonts w:ascii="Arial" w:hAnsi="Arial" w:cs="Arial"/>
                <w:b/>
                <w:bCs/>
                <w:i/>
                <w:iCs/>
              </w:rPr>
            </w:pPr>
            <w:r>
              <w:rPr>
                <w:rFonts w:ascii="Arial" w:hAnsi="Arial" w:cs="Arial"/>
                <w:i/>
                <w:iCs/>
              </w:rPr>
              <w:t>Име особе за контакт:</w:t>
            </w:r>
          </w:p>
          <w:p w:rsidR="001B3A24" w:rsidRDefault="001B3A24" w:rsidP="00157C05">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rPr>
                <w:rFonts w:ascii="Arial" w:hAnsi="Arial" w:cs="Arial"/>
                <w:b/>
                <w:bCs/>
                <w:i/>
                <w:iCs/>
              </w:rPr>
            </w:pPr>
          </w:p>
          <w:p w:rsidR="001B3A24" w:rsidRDefault="001B3A24" w:rsidP="00157C05">
            <w:pPr>
              <w:rPr>
                <w:rFonts w:ascii="Arial" w:hAnsi="Arial" w:cs="Arial"/>
                <w:b/>
                <w:bCs/>
                <w:i/>
                <w:iCs/>
              </w:rPr>
            </w:pPr>
          </w:p>
          <w:p w:rsidR="001B3A24" w:rsidRDefault="001B3A24" w:rsidP="00157C05">
            <w:pPr>
              <w:rPr>
                <w:rFonts w:ascii="Arial" w:hAnsi="Arial" w:cs="Arial"/>
                <w:b/>
                <w:bCs/>
                <w:i/>
                <w:iCs/>
              </w:rPr>
            </w:pPr>
          </w:p>
        </w:tc>
      </w:tr>
      <w:tr w:rsidR="001B3A24" w:rsidRPr="00221130" w:rsidTr="00157C05">
        <w:tc>
          <w:tcPr>
            <w:tcW w:w="4621" w:type="dxa"/>
            <w:tcBorders>
              <w:top w:val="single" w:sz="4" w:space="0" w:color="000000"/>
              <w:left w:val="single" w:sz="4" w:space="0" w:color="000000"/>
              <w:bottom w:val="single" w:sz="4" w:space="0" w:color="000000"/>
            </w:tcBorders>
            <w:shd w:val="clear" w:color="auto" w:fill="auto"/>
          </w:tcPr>
          <w:p w:rsidR="001B3A24" w:rsidRDefault="001B3A24" w:rsidP="00157C05">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1B3A24" w:rsidRDefault="001B3A24" w:rsidP="00157C05">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rPr>
                <w:rFonts w:ascii="Arial" w:hAnsi="Arial" w:cs="Arial"/>
                <w:b/>
                <w:bCs/>
                <w:i/>
                <w:iCs/>
                <w:lang w:val="ru-RU"/>
              </w:rPr>
            </w:pPr>
          </w:p>
        </w:tc>
      </w:tr>
      <w:tr w:rsidR="001B3A24" w:rsidTr="00157C05">
        <w:tc>
          <w:tcPr>
            <w:tcW w:w="4621" w:type="dxa"/>
            <w:tcBorders>
              <w:top w:val="single" w:sz="4" w:space="0" w:color="000000"/>
              <w:left w:val="single" w:sz="4" w:space="0" w:color="000000"/>
              <w:bottom w:val="single" w:sz="4" w:space="0" w:color="000000"/>
            </w:tcBorders>
            <w:shd w:val="clear" w:color="auto" w:fill="auto"/>
          </w:tcPr>
          <w:p w:rsidR="001B3A24" w:rsidRDefault="001B3A24" w:rsidP="00157C05">
            <w:pPr>
              <w:jc w:val="both"/>
              <w:rPr>
                <w:rFonts w:ascii="Arial" w:hAnsi="Arial" w:cs="Arial"/>
                <w:b/>
                <w:bCs/>
                <w:i/>
                <w:iCs/>
              </w:rPr>
            </w:pPr>
            <w:r>
              <w:rPr>
                <w:rFonts w:ascii="Arial" w:hAnsi="Arial" w:cs="Arial"/>
                <w:i/>
                <w:iCs/>
              </w:rPr>
              <w:t>Телефон:</w:t>
            </w:r>
          </w:p>
          <w:p w:rsidR="001B3A24" w:rsidRDefault="001B3A24" w:rsidP="00157C05">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rPr>
                <w:rFonts w:ascii="Arial" w:hAnsi="Arial" w:cs="Arial"/>
                <w:b/>
                <w:bCs/>
                <w:i/>
                <w:iCs/>
              </w:rPr>
            </w:pPr>
          </w:p>
          <w:p w:rsidR="001B3A24" w:rsidRDefault="001B3A24" w:rsidP="00157C05">
            <w:pPr>
              <w:rPr>
                <w:rFonts w:ascii="Arial" w:hAnsi="Arial" w:cs="Arial"/>
                <w:b/>
                <w:bCs/>
                <w:i/>
                <w:iCs/>
              </w:rPr>
            </w:pPr>
          </w:p>
          <w:p w:rsidR="001B3A24" w:rsidRDefault="001B3A24" w:rsidP="00157C05">
            <w:pPr>
              <w:rPr>
                <w:rFonts w:ascii="Arial" w:hAnsi="Arial" w:cs="Arial"/>
                <w:b/>
                <w:bCs/>
                <w:i/>
                <w:iCs/>
              </w:rPr>
            </w:pPr>
          </w:p>
        </w:tc>
      </w:tr>
      <w:tr w:rsidR="001B3A24" w:rsidTr="00157C05">
        <w:tc>
          <w:tcPr>
            <w:tcW w:w="4621" w:type="dxa"/>
            <w:tcBorders>
              <w:top w:val="single" w:sz="4" w:space="0" w:color="000000"/>
              <w:left w:val="single" w:sz="4" w:space="0" w:color="000000"/>
              <w:bottom w:val="single" w:sz="4" w:space="0" w:color="000000"/>
            </w:tcBorders>
            <w:shd w:val="clear" w:color="auto" w:fill="auto"/>
          </w:tcPr>
          <w:p w:rsidR="001B3A24" w:rsidRDefault="001B3A24" w:rsidP="00157C05">
            <w:pPr>
              <w:jc w:val="both"/>
              <w:rPr>
                <w:rFonts w:ascii="Arial" w:hAnsi="Arial" w:cs="Arial"/>
                <w:b/>
                <w:bCs/>
                <w:i/>
                <w:iCs/>
              </w:rPr>
            </w:pPr>
            <w:r>
              <w:rPr>
                <w:rFonts w:ascii="Arial" w:hAnsi="Arial" w:cs="Arial"/>
                <w:i/>
                <w:iCs/>
              </w:rPr>
              <w:t>Телефакс:</w:t>
            </w:r>
          </w:p>
          <w:p w:rsidR="001B3A24" w:rsidRDefault="001B3A24" w:rsidP="00157C05">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rPr>
                <w:rFonts w:ascii="Arial" w:hAnsi="Arial" w:cs="Arial"/>
                <w:b/>
                <w:bCs/>
                <w:i/>
                <w:iCs/>
              </w:rPr>
            </w:pPr>
          </w:p>
          <w:p w:rsidR="001B3A24" w:rsidRDefault="001B3A24" w:rsidP="00157C05">
            <w:pPr>
              <w:rPr>
                <w:rFonts w:ascii="Arial" w:hAnsi="Arial" w:cs="Arial"/>
                <w:b/>
                <w:bCs/>
                <w:i/>
                <w:iCs/>
              </w:rPr>
            </w:pPr>
          </w:p>
          <w:p w:rsidR="001B3A24" w:rsidRDefault="001B3A24" w:rsidP="00157C05">
            <w:pPr>
              <w:rPr>
                <w:rFonts w:ascii="Arial" w:hAnsi="Arial" w:cs="Arial"/>
                <w:b/>
                <w:bCs/>
                <w:i/>
                <w:iCs/>
              </w:rPr>
            </w:pPr>
          </w:p>
        </w:tc>
      </w:tr>
      <w:tr w:rsidR="001B3A24" w:rsidTr="00157C05">
        <w:tc>
          <w:tcPr>
            <w:tcW w:w="4621" w:type="dxa"/>
            <w:tcBorders>
              <w:top w:val="single" w:sz="4" w:space="0" w:color="000000"/>
              <w:left w:val="single" w:sz="4" w:space="0" w:color="000000"/>
              <w:bottom w:val="single" w:sz="4" w:space="0" w:color="000000"/>
            </w:tcBorders>
            <w:shd w:val="clear" w:color="auto" w:fill="auto"/>
          </w:tcPr>
          <w:p w:rsidR="001B3A24" w:rsidRDefault="001B3A24" w:rsidP="00157C05">
            <w:pPr>
              <w:jc w:val="both"/>
              <w:rPr>
                <w:rFonts w:ascii="Arial" w:hAnsi="Arial" w:cs="Arial"/>
                <w:b/>
                <w:bCs/>
                <w:i/>
                <w:iCs/>
                <w:lang w:val="ru-RU"/>
              </w:rPr>
            </w:pPr>
            <w:r>
              <w:rPr>
                <w:rFonts w:ascii="Arial" w:hAnsi="Arial" w:cs="Arial"/>
                <w:i/>
                <w:iCs/>
                <w:lang w:val="ru-RU"/>
              </w:rPr>
              <w:t>Број рачуна понуђача и назив банке:</w:t>
            </w:r>
          </w:p>
          <w:p w:rsidR="001B3A24" w:rsidRDefault="001B3A24" w:rsidP="00157C05">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rPr>
                <w:rFonts w:ascii="Arial" w:hAnsi="Arial" w:cs="Arial"/>
                <w:b/>
                <w:bCs/>
                <w:i/>
                <w:iCs/>
                <w:lang w:val="ru-RU"/>
              </w:rPr>
            </w:pPr>
          </w:p>
          <w:p w:rsidR="001B3A24" w:rsidRDefault="001B3A24" w:rsidP="00157C05">
            <w:pPr>
              <w:rPr>
                <w:rFonts w:ascii="Arial" w:hAnsi="Arial" w:cs="Arial"/>
                <w:b/>
                <w:bCs/>
                <w:i/>
                <w:iCs/>
                <w:lang w:val="ru-RU"/>
              </w:rPr>
            </w:pPr>
          </w:p>
          <w:p w:rsidR="001B3A24" w:rsidRDefault="001B3A24" w:rsidP="00157C05">
            <w:pPr>
              <w:rPr>
                <w:rFonts w:ascii="Arial" w:hAnsi="Arial" w:cs="Arial"/>
                <w:b/>
                <w:bCs/>
                <w:i/>
                <w:iCs/>
                <w:lang w:val="ru-RU"/>
              </w:rPr>
            </w:pPr>
          </w:p>
        </w:tc>
      </w:tr>
      <w:tr w:rsidR="001B3A24" w:rsidTr="00157C05">
        <w:tc>
          <w:tcPr>
            <w:tcW w:w="4621" w:type="dxa"/>
            <w:tcBorders>
              <w:top w:val="single" w:sz="4" w:space="0" w:color="000000"/>
              <w:left w:val="single" w:sz="4" w:space="0" w:color="000000"/>
              <w:bottom w:val="single" w:sz="4" w:space="0" w:color="000000"/>
            </w:tcBorders>
            <w:shd w:val="clear" w:color="auto" w:fill="auto"/>
          </w:tcPr>
          <w:p w:rsidR="001B3A24" w:rsidRDefault="001B3A24" w:rsidP="00157C05">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ind w:firstLine="708"/>
              <w:rPr>
                <w:rFonts w:ascii="Arial" w:hAnsi="Arial" w:cs="Arial"/>
                <w:b/>
                <w:bCs/>
                <w:i/>
                <w:iCs/>
                <w:lang w:val="ru-RU"/>
              </w:rPr>
            </w:pPr>
          </w:p>
          <w:p w:rsidR="001B3A24" w:rsidRDefault="001B3A24" w:rsidP="00157C05">
            <w:pPr>
              <w:ind w:firstLine="708"/>
              <w:rPr>
                <w:rFonts w:ascii="Arial" w:hAnsi="Arial" w:cs="Arial"/>
                <w:b/>
                <w:bCs/>
                <w:i/>
                <w:iCs/>
                <w:lang w:val="ru-RU"/>
              </w:rPr>
            </w:pPr>
          </w:p>
          <w:p w:rsidR="001B3A24" w:rsidRDefault="001B3A24" w:rsidP="00157C05">
            <w:pPr>
              <w:ind w:firstLine="708"/>
              <w:rPr>
                <w:rFonts w:ascii="Arial" w:hAnsi="Arial" w:cs="Arial"/>
                <w:b/>
                <w:bCs/>
                <w:i/>
                <w:iCs/>
                <w:lang w:val="ru-RU"/>
              </w:rPr>
            </w:pPr>
          </w:p>
        </w:tc>
      </w:tr>
    </w:tbl>
    <w:p w:rsidR="001B3A24" w:rsidRPr="00F321E9" w:rsidRDefault="001B3A24" w:rsidP="001B3A24">
      <w:pPr>
        <w:rPr>
          <w:rFonts w:ascii="Arial" w:hAnsi="Arial" w:cs="Arial"/>
          <w:b/>
          <w:bCs/>
          <w:i/>
          <w:iCs/>
        </w:rPr>
      </w:pPr>
    </w:p>
    <w:p w:rsidR="001B3A24" w:rsidRDefault="001B3A24" w:rsidP="001B3A24">
      <w:r>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1B3A24" w:rsidTr="00157C0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center"/>
            </w:pPr>
          </w:p>
          <w:p w:rsidR="001B3A24" w:rsidRDefault="001B3A24" w:rsidP="00157C05">
            <w:pPr>
              <w:jc w:val="center"/>
              <w:rPr>
                <w:rFonts w:ascii="Arial" w:eastAsia="TimesNewRomanPSMT" w:hAnsi="Arial" w:cs="Arial"/>
                <w:b/>
                <w:bCs/>
              </w:rPr>
            </w:pPr>
            <w:r>
              <w:rPr>
                <w:rFonts w:ascii="Arial" w:eastAsia="TimesNewRomanPSMT" w:hAnsi="Arial" w:cs="Arial"/>
                <w:b/>
                <w:bCs/>
              </w:rPr>
              <w:t xml:space="preserve">А) САМОСТАЛНО </w:t>
            </w:r>
          </w:p>
        </w:tc>
      </w:tr>
      <w:tr w:rsidR="001B3A24" w:rsidTr="00157C0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center"/>
              <w:rPr>
                <w:rFonts w:ascii="Arial" w:eastAsia="TimesNewRomanPSMT" w:hAnsi="Arial" w:cs="Arial"/>
                <w:b/>
                <w:bCs/>
              </w:rPr>
            </w:pPr>
          </w:p>
          <w:p w:rsidR="001B3A24" w:rsidRDefault="001B3A24" w:rsidP="00157C05">
            <w:pPr>
              <w:jc w:val="center"/>
              <w:rPr>
                <w:rFonts w:ascii="Arial" w:eastAsia="TimesNewRomanPSMT" w:hAnsi="Arial" w:cs="Arial"/>
                <w:b/>
                <w:bCs/>
              </w:rPr>
            </w:pPr>
            <w:r>
              <w:rPr>
                <w:rFonts w:ascii="Arial" w:eastAsia="TimesNewRomanPSMT" w:hAnsi="Arial" w:cs="Arial"/>
                <w:b/>
                <w:bCs/>
              </w:rPr>
              <w:t>Б) СА ПОДИЗВОЂАЧЕМ</w:t>
            </w:r>
          </w:p>
        </w:tc>
      </w:tr>
      <w:tr w:rsidR="001B3A24" w:rsidTr="00157C0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center"/>
              <w:rPr>
                <w:rFonts w:ascii="Arial" w:eastAsia="TimesNewRomanPSMT" w:hAnsi="Arial" w:cs="Arial"/>
                <w:b/>
                <w:bCs/>
              </w:rPr>
            </w:pPr>
          </w:p>
          <w:p w:rsidR="001B3A24" w:rsidRDefault="001B3A24" w:rsidP="00157C05">
            <w:pPr>
              <w:jc w:val="center"/>
              <w:rPr>
                <w:rFonts w:ascii="Arial" w:hAnsi="Arial" w:cs="Arial"/>
                <w:b/>
                <w:i/>
                <w:iCs/>
                <w:lang w:val="ru-RU"/>
              </w:rPr>
            </w:pPr>
            <w:r>
              <w:rPr>
                <w:rFonts w:ascii="Arial" w:eastAsia="TimesNewRomanPSMT" w:hAnsi="Arial" w:cs="Arial"/>
                <w:b/>
                <w:bCs/>
              </w:rPr>
              <w:t>В) КАО ЗАЈЕДНИЧКУ ПОНУДУ</w:t>
            </w:r>
          </w:p>
        </w:tc>
      </w:tr>
    </w:tbl>
    <w:p w:rsidR="001B3A24" w:rsidRPr="00E23524" w:rsidRDefault="001B3A24" w:rsidP="001B3A24">
      <w:pPr>
        <w:jc w:val="both"/>
        <w:rPr>
          <w:rFonts w:ascii="Arial" w:hAnsi="Arial" w:cs="Arial"/>
          <w:i/>
          <w:i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B3A24" w:rsidRDefault="001B3A24" w:rsidP="001B3A24">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1B3A24" w:rsidRDefault="001B3A24" w:rsidP="001B3A24">
      <w:pPr>
        <w:jc w:val="both"/>
      </w:pPr>
      <w:r>
        <w:rPr>
          <w:rFonts w:ascii="Arial" w:eastAsia="TimesNewRomanPSMT" w:hAnsi="Arial" w:cs="Arial"/>
          <w:b/>
          <w:bCs/>
          <w:i/>
        </w:rPr>
        <w:tab/>
      </w:r>
    </w:p>
    <w:tbl>
      <w:tblPr>
        <w:tblW w:w="0" w:type="auto"/>
        <w:tblInd w:w="-20" w:type="dxa"/>
        <w:tblLayout w:type="fixed"/>
        <w:tblLook w:val="0000"/>
      </w:tblPr>
      <w:tblGrid>
        <w:gridCol w:w="465"/>
        <w:gridCol w:w="4219"/>
        <w:gridCol w:w="4598"/>
      </w:tblGrid>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pPr>
          </w:p>
          <w:p w:rsidR="001B3A24" w:rsidRDefault="001B3A24" w:rsidP="00157C05">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lang w:val="ru-RU"/>
              </w:rPr>
            </w:pPr>
          </w:p>
          <w:p w:rsidR="001B3A24" w:rsidRDefault="001B3A24" w:rsidP="00157C0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lang w:val="ru-RU"/>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lang w:val="ru-RU"/>
              </w:rPr>
            </w:pPr>
          </w:p>
          <w:p w:rsidR="001B3A24" w:rsidRDefault="001B3A24" w:rsidP="00157C0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lang w:val="ru-RU"/>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lang w:val="ru-RU"/>
              </w:rPr>
            </w:pPr>
          </w:p>
          <w:p w:rsidR="001B3A24" w:rsidRDefault="001B3A24" w:rsidP="00157C05">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lang w:val="ru-RU"/>
              </w:rPr>
            </w:pPr>
          </w:p>
          <w:p w:rsidR="001B3A24" w:rsidRDefault="001B3A24" w:rsidP="00157C0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lang w:val="ru-RU"/>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lang w:val="ru-RU"/>
              </w:rPr>
            </w:pPr>
          </w:p>
          <w:p w:rsidR="001B3A24" w:rsidRDefault="001B3A24" w:rsidP="00157C0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lang w:val="ru-RU"/>
              </w:rPr>
            </w:pPr>
          </w:p>
        </w:tc>
      </w:tr>
    </w:tbl>
    <w:p w:rsidR="001B3A24" w:rsidRDefault="001B3A24" w:rsidP="001B3A24">
      <w:pPr>
        <w:jc w:val="both"/>
        <w:rPr>
          <w:rFonts w:ascii="Arial" w:hAnsi="Arial" w:cs="Arial"/>
          <w:b/>
          <w:bCs/>
          <w:i/>
          <w:iCs/>
          <w:u w:val="single"/>
          <w:lang w:val="ru-RU"/>
        </w:rPr>
      </w:pPr>
    </w:p>
    <w:p w:rsidR="001B3A24" w:rsidRDefault="001B3A24" w:rsidP="001B3A24">
      <w:pPr>
        <w:jc w:val="both"/>
        <w:rPr>
          <w:rFonts w:ascii="Arial" w:hAnsi="Arial" w:cs="Arial"/>
          <w:b/>
          <w:bCs/>
          <w:i/>
          <w:iCs/>
          <w:u w:val="single"/>
          <w:lang w:val="ru-RU"/>
        </w:rPr>
      </w:pPr>
    </w:p>
    <w:p w:rsidR="001B3A24" w:rsidRDefault="001B3A24" w:rsidP="001B3A24">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1B3A24" w:rsidRDefault="001B3A24" w:rsidP="001B3A24">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B3A24" w:rsidRDefault="001B3A24" w:rsidP="001B3A24">
      <w:pPr>
        <w:jc w:val="both"/>
        <w:rPr>
          <w:rFonts w:ascii="Arial" w:eastAsia="TimesNewRomanPSMT" w:hAnsi="Arial" w:cs="Arial"/>
          <w:b/>
          <w:bCs/>
          <w:lang w:val="ru-RU"/>
        </w:rPr>
      </w:pPr>
    </w:p>
    <w:p w:rsidR="001B3A24" w:rsidRDefault="001B3A24" w:rsidP="001B3A24">
      <w:pPr>
        <w:jc w:val="both"/>
        <w:rPr>
          <w:rFonts w:ascii="Arial" w:eastAsia="TimesNewRomanPSMT" w:hAnsi="Arial" w:cs="Arial"/>
          <w:b/>
          <w:bCs/>
          <w:lang w:val="sr-Latn-CS"/>
        </w:rPr>
      </w:pPr>
    </w:p>
    <w:p w:rsidR="001B3A24" w:rsidRPr="00EC7972" w:rsidRDefault="001B3A24" w:rsidP="001B3A24">
      <w:pPr>
        <w:jc w:val="both"/>
        <w:rPr>
          <w:rFonts w:ascii="Arial" w:eastAsia="TimesNewRomanPSMT" w:hAnsi="Arial" w:cs="Arial"/>
          <w:b/>
          <w:bCs/>
          <w:lang w:val="sr-Latn-CS"/>
        </w:rPr>
      </w:pPr>
    </w:p>
    <w:p w:rsidR="001B3A24" w:rsidRDefault="001B3A24" w:rsidP="001B3A24">
      <w:pPr>
        <w:jc w:val="both"/>
        <w:rPr>
          <w:rFonts w:ascii="Arial" w:eastAsia="TimesNewRomanPSMT" w:hAnsi="Arial" w:cs="Arial"/>
          <w:b/>
          <w:bCs/>
          <w:lang w:val="ru-RU"/>
        </w:rPr>
      </w:pPr>
    </w:p>
    <w:p w:rsidR="001B3A24" w:rsidRDefault="001B3A24" w:rsidP="001B3A24">
      <w:pPr>
        <w:jc w:val="both"/>
        <w:rPr>
          <w:rFonts w:ascii="Arial" w:eastAsia="TimesNewRomanPSMT" w:hAnsi="Arial" w:cs="Arial"/>
          <w:b/>
          <w:bCs/>
          <w:lang w:val="ru-RU"/>
        </w:rPr>
      </w:pPr>
    </w:p>
    <w:p w:rsidR="001B3A24" w:rsidRDefault="001B3A24" w:rsidP="001B3A24">
      <w:pPr>
        <w:jc w:val="both"/>
        <w:rPr>
          <w:rFonts w:ascii="Arial" w:eastAsia="TimesNewRomanPSMT" w:hAnsi="Arial" w:cs="Arial"/>
          <w:b/>
          <w:bCs/>
          <w:lang w:val="ru-RU"/>
        </w:rPr>
      </w:pPr>
    </w:p>
    <w:p w:rsidR="001B3A24" w:rsidRDefault="001B3A24" w:rsidP="001B3A24">
      <w:pPr>
        <w:jc w:val="both"/>
        <w:rPr>
          <w:rFonts w:ascii="Arial" w:eastAsia="TimesNewRomanPSMT" w:hAnsi="Arial" w:cs="Arial"/>
          <w:b/>
          <w:bCs/>
          <w:lang w:val="ru-RU"/>
        </w:rPr>
      </w:pPr>
    </w:p>
    <w:p w:rsidR="001B3A24" w:rsidRDefault="001B3A24" w:rsidP="001B3A24">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1B3A24" w:rsidRDefault="001B3A24" w:rsidP="001B3A24">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pPr>
          </w:p>
          <w:p w:rsidR="001B3A24" w:rsidRDefault="001B3A24" w:rsidP="00157C05">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lang w:val="ru-RU"/>
              </w:rPr>
            </w:pPr>
          </w:p>
          <w:p w:rsidR="001B3A24" w:rsidRDefault="001B3A24" w:rsidP="00157C0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lang w:val="ru-RU"/>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lang w:val="ru-RU"/>
              </w:rPr>
            </w:pPr>
          </w:p>
          <w:p w:rsidR="001B3A24" w:rsidRDefault="001B3A24" w:rsidP="00157C0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lang w:val="ru-RU"/>
              </w:rPr>
            </w:pPr>
          </w:p>
          <w:p w:rsidR="001B3A24" w:rsidRDefault="001B3A24" w:rsidP="00157C05">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lang w:val="ru-RU"/>
              </w:rPr>
            </w:pPr>
          </w:p>
          <w:p w:rsidR="001B3A24" w:rsidRDefault="001B3A24" w:rsidP="00157C0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lang w:val="ru-RU"/>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lang w:val="ru-RU"/>
              </w:rPr>
            </w:pPr>
          </w:p>
          <w:p w:rsidR="001B3A24" w:rsidRDefault="001B3A24" w:rsidP="00157C0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lang w:val="ru-RU"/>
              </w:rPr>
            </w:pPr>
          </w:p>
          <w:p w:rsidR="001B3A24" w:rsidRDefault="001B3A24" w:rsidP="00157C05">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lang w:val="ru-RU"/>
              </w:rPr>
            </w:pPr>
          </w:p>
          <w:p w:rsidR="001B3A24" w:rsidRDefault="001B3A24" w:rsidP="00157C0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lang w:val="ru-RU"/>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lang w:val="ru-RU"/>
              </w:rPr>
            </w:pPr>
          </w:p>
          <w:p w:rsidR="001B3A24" w:rsidRDefault="001B3A24" w:rsidP="00157C0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lang w:val="ru-RU"/>
              </w:rPr>
            </w:pPr>
          </w:p>
          <w:p w:rsidR="001B3A24" w:rsidRDefault="001B3A24" w:rsidP="00157C05">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bl>
    <w:p w:rsidR="001B3A24" w:rsidRDefault="001B3A24" w:rsidP="001B3A24">
      <w:pPr>
        <w:jc w:val="both"/>
        <w:rPr>
          <w:rFonts w:ascii="Arial" w:hAnsi="Arial" w:cs="Arial"/>
          <w:b/>
          <w:bCs/>
          <w:i/>
          <w:iCs/>
          <w:u w:val="single"/>
        </w:rPr>
      </w:pPr>
    </w:p>
    <w:p w:rsidR="001B3A24" w:rsidRDefault="001B3A24" w:rsidP="001B3A24">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1B3A24" w:rsidRDefault="001B3A24" w:rsidP="001B3A24">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1B3A24" w:rsidRDefault="001B3A24" w:rsidP="001B3A24">
      <w:pPr>
        <w:jc w:val="both"/>
        <w:rPr>
          <w:rFonts w:ascii="Arial" w:hAnsi="Arial" w:cs="Arial"/>
          <w:b/>
          <w:bCs/>
          <w:i/>
          <w:iCs/>
          <w:sz w:val="20"/>
          <w:szCs w:val="20"/>
        </w:rPr>
      </w:pPr>
    </w:p>
    <w:p w:rsidR="001B3A24" w:rsidRDefault="001B3A24" w:rsidP="001B3A24">
      <w:pPr>
        <w:jc w:val="both"/>
        <w:rPr>
          <w:rFonts w:ascii="Arial" w:hAnsi="Arial" w:cs="Arial"/>
          <w:b/>
          <w:bCs/>
          <w:i/>
          <w:iCs/>
          <w:sz w:val="20"/>
          <w:szCs w:val="20"/>
        </w:rPr>
      </w:pPr>
    </w:p>
    <w:p w:rsidR="001B3A24" w:rsidRDefault="001B3A24" w:rsidP="001B3A24">
      <w:pPr>
        <w:jc w:val="both"/>
        <w:rPr>
          <w:rFonts w:ascii="Arial" w:hAnsi="Arial" w:cs="Arial"/>
          <w:b/>
          <w:bCs/>
          <w:i/>
          <w:iCs/>
          <w:sz w:val="20"/>
          <w:szCs w:val="20"/>
        </w:rPr>
      </w:pPr>
    </w:p>
    <w:p w:rsidR="001B3A24" w:rsidRDefault="001B3A24" w:rsidP="001B3A24">
      <w:pPr>
        <w:jc w:val="both"/>
        <w:rPr>
          <w:rFonts w:ascii="Arial" w:hAnsi="Arial" w:cs="Arial"/>
          <w:b/>
          <w:bCs/>
          <w:i/>
          <w:iCs/>
          <w:sz w:val="20"/>
          <w:szCs w:val="20"/>
        </w:rPr>
      </w:pPr>
    </w:p>
    <w:p w:rsidR="001B3A24" w:rsidRDefault="001B3A24" w:rsidP="001B3A24">
      <w:pPr>
        <w:jc w:val="both"/>
        <w:rPr>
          <w:rFonts w:ascii="Arial" w:hAnsi="Arial" w:cs="Arial"/>
          <w:b/>
          <w:bCs/>
          <w:i/>
          <w:iCs/>
          <w:sz w:val="20"/>
          <w:szCs w:val="20"/>
          <w:lang w:val="sr-Cyrl-CS"/>
        </w:rPr>
      </w:pPr>
    </w:p>
    <w:p w:rsidR="001B3A24" w:rsidRDefault="001B3A24" w:rsidP="001B3A24">
      <w:pPr>
        <w:jc w:val="both"/>
        <w:rPr>
          <w:rFonts w:ascii="Arial" w:hAnsi="Arial" w:cs="Arial"/>
          <w:b/>
          <w:bCs/>
          <w:i/>
          <w:iCs/>
          <w:sz w:val="20"/>
          <w:szCs w:val="20"/>
          <w:lang w:val="sr-Cyrl-CS"/>
        </w:rPr>
      </w:pPr>
    </w:p>
    <w:p w:rsidR="001B3A24" w:rsidRDefault="001B3A24" w:rsidP="001B3A24">
      <w:pPr>
        <w:jc w:val="both"/>
        <w:rPr>
          <w:rFonts w:ascii="Arial" w:hAnsi="Arial" w:cs="Arial"/>
          <w:b/>
          <w:bCs/>
          <w:i/>
          <w:iCs/>
          <w:sz w:val="20"/>
          <w:szCs w:val="20"/>
          <w:lang w:val="sr-Cyrl-CS"/>
        </w:rPr>
      </w:pPr>
    </w:p>
    <w:p w:rsidR="001B3A24" w:rsidRPr="00D54729" w:rsidRDefault="001B3A24" w:rsidP="001B3A24">
      <w:pPr>
        <w:jc w:val="both"/>
        <w:rPr>
          <w:rFonts w:ascii="Arial" w:hAnsi="Arial" w:cs="Arial"/>
          <w:b/>
          <w:bCs/>
          <w:i/>
          <w:iCs/>
          <w:sz w:val="20"/>
          <w:szCs w:val="20"/>
          <w:lang w:val="sr-Cyrl-CS"/>
        </w:rPr>
      </w:pPr>
    </w:p>
    <w:p w:rsidR="001B3A24" w:rsidRPr="008B0DCF" w:rsidRDefault="001B3A24" w:rsidP="001B3A24">
      <w:pPr>
        <w:jc w:val="both"/>
        <w:rPr>
          <w:rFonts w:ascii="Arial" w:hAnsi="Arial" w:cs="Arial"/>
          <w:b/>
          <w:bCs/>
          <w:i/>
          <w:iCs/>
          <w:sz w:val="20"/>
          <w:szCs w:val="20"/>
        </w:rPr>
      </w:pPr>
    </w:p>
    <w:p w:rsidR="001B3A24" w:rsidRDefault="001B3A24" w:rsidP="001B3A24">
      <w:pPr>
        <w:jc w:val="both"/>
        <w:rPr>
          <w:rFonts w:ascii="Arial" w:eastAsia="TimesNewRomanPSMT" w:hAnsi="Arial" w:cs="Arial"/>
          <w:b/>
          <w:bCs/>
          <w:lang w:val="sr-Cyrl-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Pr>
          <w:rFonts w:ascii="Arial" w:eastAsia="TimesNewRomanPSMT" w:hAnsi="Arial" w:cs="Arial"/>
          <w:b/>
          <w:bCs/>
          <w:lang w:val="sr-Cyrl-CS"/>
        </w:rPr>
        <w:t xml:space="preserve"> </w:t>
      </w:r>
    </w:p>
    <w:p w:rsidR="001B3A24" w:rsidRPr="00050D87" w:rsidRDefault="001B3A24" w:rsidP="001B3A24">
      <w:pPr>
        <w:jc w:val="both"/>
        <w:rPr>
          <w:rFonts w:ascii="Arial" w:eastAsia="TimesNewRomanPSMT" w:hAnsi="Arial" w:cs="Arial"/>
          <w:b/>
          <w:bCs/>
        </w:rPr>
      </w:pPr>
      <w:r>
        <w:rPr>
          <w:rFonts w:ascii="Arial" w:eastAsia="TimesNewRomanPSMT" w:hAnsi="Arial" w:cs="Arial"/>
          <w:b/>
          <w:bCs/>
          <w:lang w:val="sr-Cyrl-CS"/>
        </w:rPr>
        <w:t xml:space="preserve">МАТЕРИЈАЛ ЗА ДИЈАЛИЗУ ЗА ПОТРЕБЕ ОПШТЕ БОЛНИЦЕ МАЈДАНПЕК, </w:t>
      </w:r>
      <w:r>
        <w:rPr>
          <w:rFonts w:ascii="Arial" w:eastAsia="TimesNewRomanPSMT" w:hAnsi="Arial" w:cs="Arial"/>
          <w:b/>
          <w:bCs/>
        </w:rPr>
        <w:t>Партија_____</w:t>
      </w:r>
    </w:p>
    <w:p w:rsidR="001B3A24" w:rsidRDefault="001B3A24" w:rsidP="001B3A24">
      <w:pPr>
        <w:jc w:val="both"/>
        <w:rPr>
          <w:rFonts w:ascii="Arial" w:eastAsia="TimesNewRomanPSMT" w:hAnsi="Arial" w:cs="Arial"/>
          <w:b/>
          <w:bCs/>
        </w:rPr>
      </w:pPr>
    </w:p>
    <w:tbl>
      <w:tblPr>
        <w:tblW w:w="0" w:type="auto"/>
        <w:tblInd w:w="303" w:type="dxa"/>
        <w:tblLayout w:type="fixed"/>
        <w:tblLook w:val="0000"/>
      </w:tblPr>
      <w:tblGrid>
        <w:gridCol w:w="5250"/>
        <w:gridCol w:w="3375"/>
      </w:tblGrid>
      <w:tr w:rsidR="001B3A24" w:rsidTr="00157C05">
        <w:tc>
          <w:tcPr>
            <w:tcW w:w="5250"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lang w:val="ru-RU"/>
              </w:rPr>
            </w:pPr>
          </w:p>
          <w:p w:rsidR="001B3A24" w:rsidRDefault="001B3A24" w:rsidP="00157C05">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1B3A24" w:rsidRDefault="001B3A24" w:rsidP="00157C05">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Cs/>
                <w:color w:val="FF0000"/>
                <w:lang w:val="ru-RU"/>
              </w:rPr>
            </w:pPr>
          </w:p>
          <w:p w:rsidR="001B3A24" w:rsidRDefault="001B3A24" w:rsidP="00157C05">
            <w:pPr>
              <w:jc w:val="both"/>
              <w:rPr>
                <w:rFonts w:ascii="Arial" w:eastAsia="TimesNewRomanPSMT" w:hAnsi="Arial" w:cs="Arial"/>
                <w:bCs/>
                <w:color w:val="FF0000"/>
                <w:lang w:val="ru-RU"/>
              </w:rPr>
            </w:pPr>
          </w:p>
        </w:tc>
      </w:tr>
      <w:tr w:rsidR="001B3A24" w:rsidTr="00157C05">
        <w:tc>
          <w:tcPr>
            <w:tcW w:w="5250"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lang w:val="ru-RU"/>
              </w:rPr>
            </w:pPr>
          </w:p>
          <w:p w:rsidR="001B3A24" w:rsidRDefault="001B3A24" w:rsidP="00157C05">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1B3A24" w:rsidRDefault="001B3A24" w:rsidP="00157C0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Cs/>
                <w:color w:val="FF0000"/>
                <w:lang w:val="ru-RU"/>
              </w:rPr>
            </w:pPr>
          </w:p>
        </w:tc>
      </w:tr>
      <w:tr w:rsidR="001B3A24" w:rsidTr="00157C05">
        <w:tc>
          <w:tcPr>
            <w:tcW w:w="5250"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lang w:val="ru-RU"/>
              </w:rPr>
            </w:pPr>
          </w:p>
          <w:p w:rsidR="001B3A24" w:rsidRDefault="001B3A24" w:rsidP="00157C05">
            <w:pPr>
              <w:jc w:val="both"/>
              <w:rPr>
                <w:rFonts w:ascii="Arial" w:eastAsia="TimesNewRomanPSMT" w:hAnsi="Arial" w:cs="Arial"/>
                <w:bCs/>
                <w:lang w:val="ru-RU"/>
              </w:rPr>
            </w:pPr>
            <w:r>
              <w:rPr>
                <w:rFonts w:ascii="Arial" w:eastAsia="TimesNewRomanPSMT" w:hAnsi="Arial" w:cs="Arial"/>
                <w:bCs/>
                <w:lang w:val="ru-RU"/>
              </w:rPr>
              <w:t>Рок и начин плаћања (минимум 60 дана)</w:t>
            </w:r>
          </w:p>
          <w:p w:rsidR="001B3A24" w:rsidRDefault="001B3A24" w:rsidP="00157C0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Cs/>
                <w:lang w:val="ru-RU"/>
              </w:rPr>
            </w:pPr>
          </w:p>
        </w:tc>
      </w:tr>
      <w:tr w:rsidR="001B3A24" w:rsidTr="00157C05">
        <w:tc>
          <w:tcPr>
            <w:tcW w:w="5250"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lang w:val="ru-RU"/>
              </w:rPr>
            </w:pPr>
          </w:p>
          <w:p w:rsidR="001B3A24" w:rsidRDefault="001B3A24" w:rsidP="00157C05">
            <w:pPr>
              <w:jc w:val="both"/>
              <w:rPr>
                <w:rFonts w:ascii="Arial" w:eastAsia="TimesNewRomanPSMT" w:hAnsi="Arial" w:cs="Arial"/>
                <w:bCs/>
                <w:lang w:val="ru-RU"/>
              </w:rPr>
            </w:pPr>
            <w:r>
              <w:rPr>
                <w:rFonts w:ascii="Arial" w:eastAsia="TimesNewRomanPSMT" w:hAnsi="Arial" w:cs="Arial"/>
                <w:bCs/>
                <w:lang w:val="ru-RU"/>
              </w:rPr>
              <w:t>Рок важења понуде (минимум 30 дана)</w:t>
            </w:r>
          </w:p>
          <w:p w:rsidR="001B3A24" w:rsidRDefault="001B3A24" w:rsidP="00157C0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Cs/>
                <w:lang w:val="ru-RU"/>
              </w:rPr>
            </w:pPr>
          </w:p>
        </w:tc>
      </w:tr>
      <w:tr w:rsidR="001B3A24" w:rsidTr="00157C05">
        <w:tc>
          <w:tcPr>
            <w:tcW w:w="5250"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lang w:val="ru-RU"/>
              </w:rPr>
            </w:pPr>
          </w:p>
          <w:p w:rsidR="001B3A24" w:rsidRDefault="001B3A24" w:rsidP="00157C05">
            <w:pPr>
              <w:jc w:val="both"/>
              <w:rPr>
                <w:rFonts w:ascii="Arial" w:eastAsia="TimesNewRomanPSMT" w:hAnsi="Arial" w:cs="Arial"/>
                <w:bCs/>
                <w:lang w:val="ru-RU"/>
              </w:rPr>
            </w:pPr>
            <w:r>
              <w:rPr>
                <w:rFonts w:ascii="Arial" w:eastAsia="TimesNewRomanPSMT" w:hAnsi="Arial" w:cs="Arial"/>
                <w:bCs/>
                <w:lang w:val="ru-RU"/>
              </w:rPr>
              <w:t>Рок испоруке</w:t>
            </w:r>
          </w:p>
          <w:p w:rsidR="001B3A24" w:rsidRDefault="001B3A24" w:rsidP="00157C0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Cs/>
                <w:lang w:val="ru-RU"/>
              </w:rPr>
            </w:pPr>
          </w:p>
        </w:tc>
      </w:tr>
      <w:tr w:rsidR="001B3A24" w:rsidTr="00157C05">
        <w:tc>
          <w:tcPr>
            <w:tcW w:w="5250"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lang w:val="sr-Cyrl-CS"/>
              </w:rPr>
            </w:pPr>
          </w:p>
          <w:p w:rsidR="001B3A24" w:rsidRDefault="001B3A24" w:rsidP="00157C05">
            <w:pPr>
              <w:jc w:val="both"/>
              <w:rPr>
                <w:rFonts w:ascii="Arial" w:eastAsia="TimesNewRomanPSMT" w:hAnsi="Arial" w:cs="Arial"/>
                <w:bCs/>
              </w:rPr>
            </w:pPr>
            <w:r>
              <w:rPr>
                <w:rFonts w:ascii="Arial" w:eastAsia="TimesNewRomanPSMT" w:hAnsi="Arial" w:cs="Arial"/>
                <w:bCs/>
              </w:rPr>
              <w:t>Место и начин испоруке</w:t>
            </w:r>
          </w:p>
          <w:p w:rsidR="001B3A24" w:rsidRDefault="001B3A24" w:rsidP="00157C05">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Cs/>
              </w:rPr>
            </w:pPr>
          </w:p>
        </w:tc>
      </w:tr>
    </w:tbl>
    <w:p w:rsidR="001B3A24" w:rsidRDefault="001B3A24" w:rsidP="001B3A24">
      <w:pPr>
        <w:ind w:left="720" w:firstLine="720"/>
        <w:jc w:val="both"/>
      </w:pPr>
    </w:p>
    <w:p w:rsidR="001B3A24" w:rsidRDefault="001B3A24" w:rsidP="001B3A24">
      <w:pPr>
        <w:ind w:left="720" w:firstLine="720"/>
        <w:jc w:val="both"/>
        <w:rPr>
          <w:rFonts w:eastAsia="TimesNewRomanPSMT"/>
          <w:bCs/>
        </w:rPr>
      </w:pPr>
    </w:p>
    <w:p w:rsidR="001B3A24" w:rsidRDefault="001B3A24" w:rsidP="001B3A24">
      <w:pPr>
        <w:ind w:left="720" w:firstLine="720"/>
        <w:jc w:val="both"/>
        <w:rPr>
          <w:rFonts w:eastAsia="TimesNewRomanPSMT"/>
          <w:bCs/>
        </w:rPr>
      </w:pPr>
    </w:p>
    <w:p w:rsidR="001B3A24" w:rsidRPr="00447F85" w:rsidRDefault="001B3A24" w:rsidP="001B3A24">
      <w:pPr>
        <w:ind w:left="720" w:firstLine="720"/>
        <w:jc w:val="both"/>
        <w:rPr>
          <w:rFonts w:ascii="Arial" w:eastAsia="TimesNewRomanPSMT" w:hAnsi="Arial" w:cs="Arial"/>
          <w:bCs/>
        </w:rPr>
      </w:pPr>
      <w:r w:rsidRPr="00447F85">
        <w:rPr>
          <w:rFonts w:ascii="Arial" w:eastAsia="TimesNewRomanPSMT" w:hAnsi="Arial" w:cs="Arial"/>
          <w:bCs/>
        </w:rPr>
        <w:t xml:space="preserve">Датум </w:t>
      </w:r>
      <w:r w:rsidRPr="00447F85">
        <w:rPr>
          <w:rFonts w:ascii="Arial" w:eastAsia="TimesNewRomanPSMT" w:hAnsi="Arial" w:cs="Arial"/>
          <w:bCs/>
        </w:rPr>
        <w:tab/>
      </w:r>
      <w:r w:rsidRPr="00447F85">
        <w:rPr>
          <w:rFonts w:ascii="Arial" w:eastAsia="TimesNewRomanPSMT" w:hAnsi="Arial" w:cs="Arial"/>
          <w:bCs/>
        </w:rPr>
        <w:tab/>
      </w:r>
      <w:r w:rsidRPr="00447F85">
        <w:rPr>
          <w:rFonts w:ascii="Arial" w:eastAsia="TimesNewRomanPSMT" w:hAnsi="Arial" w:cs="Arial"/>
          <w:bCs/>
        </w:rPr>
        <w:tab/>
      </w:r>
      <w:r w:rsidRPr="00447F85">
        <w:rPr>
          <w:rFonts w:ascii="Arial" w:eastAsia="TimesNewRomanPSMT" w:hAnsi="Arial" w:cs="Arial"/>
          <w:bCs/>
        </w:rPr>
        <w:tab/>
      </w:r>
      <w:r w:rsidRPr="00447F85">
        <w:rPr>
          <w:rFonts w:ascii="Arial" w:eastAsia="TimesNewRomanPSMT" w:hAnsi="Arial" w:cs="Arial"/>
          <w:bCs/>
        </w:rPr>
        <w:tab/>
        <w:t xml:space="preserve">              Понуђач</w:t>
      </w:r>
    </w:p>
    <w:p w:rsidR="001B3A24" w:rsidRPr="00447F85" w:rsidRDefault="001B3A24" w:rsidP="001B3A24">
      <w:pPr>
        <w:ind w:left="2880" w:firstLine="720"/>
        <w:jc w:val="both"/>
        <w:rPr>
          <w:rFonts w:ascii="Arial" w:eastAsia="TimesNewRomanPS-BoldMT" w:hAnsi="Arial" w:cs="Arial"/>
          <w:b/>
          <w:bCs/>
          <w:i/>
          <w:iCs/>
          <w:color w:val="002060"/>
        </w:rPr>
      </w:pPr>
      <w:r w:rsidRPr="00447F85">
        <w:rPr>
          <w:rFonts w:ascii="Arial" w:eastAsia="TimesNewRomanPSMT" w:hAnsi="Arial" w:cs="Arial"/>
          <w:bCs/>
        </w:rPr>
        <w:t xml:space="preserve">    М. П. </w:t>
      </w:r>
    </w:p>
    <w:p w:rsidR="001B3A24" w:rsidRDefault="001B3A24" w:rsidP="001B3A24">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B3A24" w:rsidRDefault="001B3A24" w:rsidP="001B3A24">
      <w:pPr>
        <w:jc w:val="both"/>
        <w:rPr>
          <w:rFonts w:eastAsia="TimesNewRomanPS-BoldMT"/>
          <w:b/>
          <w:bCs/>
          <w:i/>
          <w:iCs/>
          <w:color w:val="002060"/>
        </w:rPr>
      </w:pPr>
    </w:p>
    <w:p w:rsidR="001B3A24" w:rsidRDefault="001B3A24" w:rsidP="001B3A24">
      <w:pPr>
        <w:jc w:val="both"/>
        <w:rPr>
          <w:rFonts w:eastAsia="TimesNewRomanPS-BoldMT"/>
          <w:b/>
          <w:bCs/>
          <w:i/>
          <w:iCs/>
          <w:color w:val="002060"/>
        </w:rPr>
      </w:pPr>
    </w:p>
    <w:p w:rsidR="001B3A24" w:rsidRDefault="001B3A24" w:rsidP="001B3A24">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1B3A24" w:rsidRDefault="001B3A24" w:rsidP="001B3A24">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B3A24" w:rsidRPr="00050D87" w:rsidRDefault="001B3A24" w:rsidP="001B3A24">
      <w:pPr>
        <w:jc w:val="both"/>
        <w:rPr>
          <w:rFonts w:ascii="Arial" w:hAnsi="Arial" w:cs="Arial"/>
          <w:b/>
          <w:i/>
          <w:iCs/>
          <w:u w:val="single"/>
        </w:rPr>
      </w:pPr>
      <w:r w:rsidRPr="00050D87">
        <w:rPr>
          <w:rFonts w:ascii="Arial" w:hAnsi="Arial" w:cs="Arial"/>
          <w:i/>
          <w:iCs/>
          <w:u w:val="single"/>
        </w:rPr>
        <w:t>Уколико је предмет јавне набавке обликован у више партија, понуђачи ће попуњавати образац понуде за сваку партију посебно.</w:t>
      </w:r>
    </w:p>
    <w:p w:rsidR="001B3A24" w:rsidRDefault="001B3A24" w:rsidP="001B3A24">
      <w:pPr>
        <w:rPr>
          <w:rFonts w:ascii="Arial" w:hAnsi="Arial" w:cs="Arial"/>
          <w:b/>
          <w:bCs/>
          <w:i/>
          <w:iCs/>
        </w:rPr>
      </w:pPr>
    </w:p>
    <w:p w:rsidR="001B3A24" w:rsidRDefault="001B3A24" w:rsidP="001B3A24">
      <w:pPr>
        <w:rPr>
          <w:rFonts w:ascii="Arial" w:hAnsi="Arial" w:cs="Arial"/>
          <w:b/>
          <w:bCs/>
          <w:i/>
          <w:iCs/>
        </w:rPr>
      </w:pPr>
    </w:p>
    <w:p w:rsidR="001B3A24" w:rsidRDefault="001B3A24" w:rsidP="001B3A24">
      <w:pPr>
        <w:rPr>
          <w:rFonts w:ascii="Arial" w:hAnsi="Arial" w:cs="Arial"/>
          <w:b/>
          <w:bCs/>
          <w:i/>
          <w:iCs/>
        </w:rPr>
      </w:pPr>
    </w:p>
    <w:p w:rsidR="001B3A24" w:rsidRDefault="001B3A24" w:rsidP="001B3A24">
      <w:pPr>
        <w:rPr>
          <w:rFonts w:ascii="Arial" w:hAnsi="Arial" w:cs="Arial"/>
          <w:b/>
          <w:bCs/>
          <w:i/>
          <w:iCs/>
        </w:rPr>
      </w:pPr>
    </w:p>
    <w:p w:rsidR="001B3A24" w:rsidRDefault="001B3A24" w:rsidP="001B3A24">
      <w:pPr>
        <w:rPr>
          <w:rFonts w:ascii="Arial" w:hAnsi="Arial" w:cs="Arial"/>
          <w:b/>
          <w:bCs/>
          <w:i/>
          <w:iCs/>
        </w:rPr>
      </w:pPr>
    </w:p>
    <w:p w:rsidR="001B3A24" w:rsidRDefault="001B3A24" w:rsidP="001B3A24">
      <w:pPr>
        <w:rPr>
          <w:rFonts w:ascii="Arial" w:hAnsi="Arial" w:cs="Arial"/>
          <w:b/>
          <w:bCs/>
          <w:i/>
          <w:iCs/>
        </w:rPr>
      </w:pPr>
    </w:p>
    <w:p w:rsidR="001B3A24" w:rsidRDefault="001B3A24" w:rsidP="001B3A24">
      <w:pPr>
        <w:rPr>
          <w:rFonts w:ascii="Arial" w:hAnsi="Arial" w:cs="Arial"/>
          <w:b/>
          <w:bCs/>
          <w:i/>
          <w:iCs/>
          <w:sz w:val="28"/>
          <w:szCs w:val="28"/>
        </w:rPr>
      </w:pPr>
      <w:r>
        <w:rPr>
          <w:rFonts w:ascii="Arial" w:hAnsi="Arial" w:cs="Arial"/>
          <w:b/>
          <w:bCs/>
          <w:i/>
          <w:iCs/>
          <w:sz w:val="28"/>
          <w:szCs w:val="28"/>
        </w:rPr>
        <w:t xml:space="preserve"> </w:t>
      </w:r>
    </w:p>
    <w:p w:rsidR="001B3A24" w:rsidRDefault="001B3A24" w:rsidP="001B3A24">
      <w:pPr>
        <w:jc w:val="right"/>
        <w:rPr>
          <w:rFonts w:ascii="Arial" w:hAnsi="Arial" w:cs="Arial"/>
          <w:b/>
          <w:bCs/>
          <w:i/>
          <w:iCs/>
          <w:sz w:val="28"/>
          <w:szCs w:val="28"/>
        </w:rPr>
      </w:pPr>
    </w:p>
    <w:p w:rsidR="001B3A24" w:rsidRDefault="001B3A24" w:rsidP="001B3A24">
      <w:pPr>
        <w:jc w:val="center"/>
        <w:rPr>
          <w:rFonts w:ascii="Arial" w:hAnsi="Arial" w:cs="Arial"/>
          <w:b/>
          <w:bCs/>
          <w:i/>
          <w:iCs/>
          <w:sz w:val="28"/>
          <w:szCs w:val="28"/>
        </w:rPr>
        <w:sectPr w:rsidR="001B3A24">
          <w:pgSz w:w="11906" w:h="16838"/>
          <w:pgMar w:top="1440" w:right="1440" w:bottom="1440" w:left="1440" w:header="720" w:footer="720" w:gutter="0"/>
          <w:cols w:space="720"/>
          <w:docGrid w:linePitch="360" w:charSpace="32768"/>
        </w:sectPr>
      </w:pPr>
    </w:p>
    <w:p w:rsidR="001B3A24" w:rsidRDefault="001B3A24" w:rsidP="001B3A24">
      <w:pPr>
        <w:jc w:val="right"/>
        <w:rPr>
          <w:rFonts w:ascii="Arial" w:hAnsi="Arial" w:cs="Arial"/>
          <w:b/>
          <w:bCs/>
          <w:i/>
          <w:iCs/>
          <w:sz w:val="28"/>
          <w:szCs w:val="28"/>
          <w:lang w:val="sr-Cyrl-CS"/>
        </w:rPr>
      </w:pPr>
      <w:r>
        <w:rPr>
          <w:rFonts w:ascii="Arial" w:hAnsi="Arial" w:cs="Arial"/>
          <w:b/>
          <w:bCs/>
          <w:i/>
          <w:iCs/>
          <w:sz w:val="28"/>
          <w:szCs w:val="28"/>
        </w:rPr>
        <w:lastRenderedPageBreak/>
        <w:t>(ОБРАЗАЦ 2)</w:t>
      </w:r>
    </w:p>
    <w:p w:rsidR="001B3A24" w:rsidRDefault="001B3A24" w:rsidP="001B3A24">
      <w:pPr>
        <w:jc w:val="center"/>
        <w:rPr>
          <w:rFonts w:ascii="Arial" w:hAnsi="Arial" w:cs="Arial"/>
          <w:b/>
          <w:bCs/>
          <w:i/>
          <w:iCs/>
          <w:sz w:val="28"/>
          <w:szCs w:val="28"/>
        </w:rPr>
      </w:pPr>
      <w:r>
        <w:rPr>
          <w:rFonts w:ascii="Arial" w:hAnsi="Arial" w:cs="Arial"/>
          <w:b/>
          <w:bCs/>
          <w:i/>
          <w:iCs/>
          <w:sz w:val="28"/>
          <w:szCs w:val="28"/>
        </w:rPr>
        <w:t>ОБРАЗАЦ СТРУКТУРЕ ЦЕНЕ СА УПУТСТВОМ КАКО ДА СЕ ПОПУНИ</w:t>
      </w:r>
    </w:p>
    <w:p w:rsidR="001B3A24" w:rsidRDefault="001B3A24" w:rsidP="001B3A24">
      <w:pPr>
        <w:rPr>
          <w:rFonts w:ascii="Arial" w:hAnsi="Arial" w:cs="Arial"/>
          <w:b/>
          <w:bCs/>
          <w:i/>
          <w:iCs/>
          <w:sz w:val="28"/>
          <w:szCs w:val="28"/>
        </w:rPr>
      </w:pPr>
    </w:p>
    <w:p w:rsidR="001B3A24" w:rsidRPr="00B74160" w:rsidRDefault="001B3A24" w:rsidP="001B3A24">
      <w:pPr>
        <w:rPr>
          <w:rFonts w:ascii="Arial" w:hAnsi="Arial" w:cs="Arial"/>
          <w:b/>
          <w:bCs/>
          <w:i/>
          <w:iCs/>
          <w:sz w:val="28"/>
          <w:szCs w:val="28"/>
        </w:rPr>
      </w:pPr>
    </w:p>
    <w:tbl>
      <w:tblPr>
        <w:tblW w:w="1512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
        <w:gridCol w:w="21"/>
        <w:gridCol w:w="22"/>
        <w:gridCol w:w="630"/>
        <w:gridCol w:w="21"/>
        <w:gridCol w:w="4389"/>
        <w:gridCol w:w="720"/>
        <w:gridCol w:w="906"/>
        <w:gridCol w:w="16"/>
        <w:gridCol w:w="1248"/>
        <w:gridCol w:w="990"/>
        <w:gridCol w:w="1170"/>
        <w:gridCol w:w="1440"/>
        <w:gridCol w:w="1440"/>
        <w:gridCol w:w="2070"/>
      </w:tblGrid>
      <w:tr w:rsidR="001B3A24" w:rsidRPr="00CC7FFB" w:rsidTr="00157C05">
        <w:trPr>
          <w:gridBefore w:val="3"/>
          <w:wBefore w:w="80" w:type="dxa"/>
          <w:trHeight w:val="1520"/>
        </w:trPr>
        <w:tc>
          <w:tcPr>
            <w:tcW w:w="6682" w:type="dxa"/>
            <w:gridSpan w:val="6"/>
            <w:shd w:val="clear" w:color="auto" w:fill="BFBFBF"/>
          </w:tcPr>
          <w:p w:rsidR="001B3A24" w:rsidRPr="00CC7FFB" w:rsidRDefault="001B3A24" w:rsidP="00157C05">
            <w:pPr>
              <w:rPr>
                <w:rFonts w:ascii="Arial" w:hAnsi="Arial" w:cs="Arial"/>
                <w:sz w:val="20"/>
                <w:szCs w:val="20"/>
              </w:rPr>
            </w:pPr>
          </w:p>
        </w:tc>
        <w:tc>
          <w:tcPr>
            <w:tcW w:w="1248" w:type="dxa"/>
          </w:tcPr>
          <w:p w:rsidR="001B3A24" w:rsidRPr="00590068" w:rsidRDefault="001B3A24" w:rsidP="00157C05">
            <w:pPr>
              <w:jc w:val="center"/>
              <w:rPr>
                <w:rFonts w:ascii="Calibri" w:hAnsi="Calibri" w:cs="Calibri"/>
                <w:bCs/>
              </w:rPr>
            </w:pPr>
            <w:r>
              <w:rPr>
                <w:rFonts w:ascii="Calibri" w:hAnsi="Calibri" w:cs="Calibri"/>
                <w:bCs/>
              </w:rPr>
              <w:t>4.Јединична цена без ПДВ -а</w:t>
            </w:r>
          </w:p>
        </w:tc>
        <w:tc>
          <w:tcPr>
            <w:tcW w:w="990" w:type="dxa"/>
          </w:tcPr>
          <w:p w:rsidR="001B3A24" w:rsidRPr="00590068" w:rsidRDefault="001B3A24" w:rsidP="00157C05">
            <w:pPr>
              <w:jc w:val="center"/>
              <w:rPr>
                <w:rFonts w:ascii="Calibri" w:hAnsi="Calibri" w:cs="Calibri"/>
                <w:bCs/>
              </w:rPr>
            </w:pPr>
            <w:r w:rsidRPr="00CC7FFB">
              <w:rPr>
                <w:rFonts w:ascii="Calibri" w:hAnsi="Calibri" w:cs="Calibri"/>
                <w:bCs/>
              </w:rPr>
              <w:t>5.</w:t>
            </w:r>
            <w:r>
              <w:rPr>
                <w:rFonts w:ascii="Calibri" w:hAnsi="Calibri" w:cs="Calibri"/>
                <w:bCs/>
              </w:rPr>
              <w:t>Стопа ПДВ -а</w:t>
            </w:r>
          </w:p>
        </w:tc>
        <w:tc>
          <w:tcPr>
            <w:tcW w:w="1170" w:type="dxa"/>
          </w:tcPr>
          <w:p w:rsidR="001B3A24" w:rsidRPr="00590068" w:rsidRDefault="001B3A24" w:rsidP="00157C05">
            <w:pPr>
              <w:jc w:val="center"/>
              <w:rPr>
                <w:rFonts w:ascii="Calibri" w:hAnsi="Calibri" w:cs="Calibri"/>
                <w:bCs/>
              </w:rPr>
            </w:pPr>
            <w:r w:rsidRPr="00CC7FFB">
              <w:rPr>
                <w:rFonts w:ascii="Calibri" w:hAnsi="Calibri" w:cs="Calibri"/>
                <w:bCs/>
              </w:rPr>
              <w:t>6.</w:t>
            </w:r>
            <w:r w:rsidR="00BE5C50">
              <w:rPr>
                <w:rFonts w:ascii="Calibri" w:hAnsi="Calibri" w:cs="Calibri"/>
                <w:bCs/>
              </w:rPr>
              <w:t xml:space="preserve"> </w:t>
            </w:r>
            <w:r>
              <w:rPr>
                <w:rFonts w:ascii="Calibri" w:hAnsi="Calibri" w:cs="Calibri"/>
                <w:bCs/>
              </w:rPr>
              <w:t>Износ ПДВ-а на јединичну цену</w:t>
            </w:r>
          </w:p>
        </w:tc>
        <w:tc>
          <w:tcPr>
            <w:tcW w:w="1440" w:type="dxa"/>
          </w:tcPr>
          <w:p w:rsidR="001B3A24" w:rsidRPr="00590068" w:rsidRDefault="001B3A24" w:rsidP="00157C05">
            <w:pPr>
              <w:jc w:val="center"/>
              <w:rPr>
                <w:rFonts w:ascii="Calibri" w:hAnsi="Calibri" w:cs="Calibri"/>
                <w:bCs/>
              </w:rPr>
            </w:pPr>
            <w:r w:rsidRPr="00CC7FFB">
              <w:rPr>
                <w:rFonts w:ascii="Calibri" w:hAnsi="Calibri" w:cs="Calibri"/>
                <w:bCs/>
              </w:rPr>
              <w:t>7.</w:t>
            </w:r>
            <w:r>
              <w:rPr>
                <w:rFonts w:ascii="Calibri" w:hAnsi="Calibri" w:cs="Calibri"/>
                <w:bCs/>
              </w:rPr>
              <w:t xml:space="preserve"> Укупна цена без ПДВ –а</w:t>
            </w:r>
          </w:p>
        </w:tc>
        <w:tc>
          <w:tcPr>
            <w:tcW w:w="1440" w:type="dxa"/>
          </w:tcPr>
          <w:p w:rsidR="001B3A24" w:rsidRPr="00590068" w:rsidRDefault="001B3A24" w:rsidP="00157C05">
            <w:pPr>
              <w:jc w:val="center"/>
              <w:rPr>
                <w:rFonts w:ascii="Calibri" w:hAnsi="Calibri" w:cs="Calibri"/>
                <w:bCs/>
              </w:rPr>
            </w:pPr>
            <w:r w:rsidRPr="00CC7FFB">
              <w:rPr>
                <w:rFonts w:ascii="Calibri" w:hAnsi="Calibri" w:cs="Calibri"/>
                <w:bCs/>
              </w:rPr>
              <w:t>8.</w:t>
            </w:r>
            <w:r>
              <w:rPr>
                <w:rFonts w:ascii="Calibri" w:hAnsi="Calibri" w:cs="Calibri"/>
                <w:bCs/>
              </w:rPr>
              <w:t xml:space="preserve"> Износ ПДВ – а на укупну цену</w:t>
            </w:r>
          </w:p>
        </w:tc>
        <w:tc>
          <w:tcPr>
            <w:tcW w:w="2070" w:type="dxa"/>
          </w:tcPr>
          <w:p w:rsidR="001B3A24" w:rsidRPr="00CC7FFB" w:rsidRDefault="001B3A24" w:rsidP="00157C05">
            <w:pPr>
              <w:jc w:val="center"/>
              <w:rPr>
                <w:rFonts w:ascii="Calibri" w:hAnsi="Calibri" w:cs="Calibri"/>
                <w:bCs/>
              </w:rPr>
            </w:pPr>
            <w:r w:rsidRPr="00CC7FFB">
              <w:rPr>
                <w:rFonts w:ascii="Calibri" w:hAnsi="Calibri" w:cs="Calibri"/>
                <w:bCs/>
              </w:rPr>
              <w:t>9.</w:t>
            </w:r>
            <w:r>
              <w:rPr>
                <w:rFonts w:ascii="Calibri" w:hAnsi="Calibri" w:cs="Calibri"/>
                <w:bCs/>
              </w:rPr>
              <w:t xml:space="preserve"> Укупна цена са ПДВ –ом </w:t>
            </w:r>
          </w:p>
        </w:tc>
      </w:tr>
      <w:tr w:rsidR="001B3A24" w:rsidRPr="00CC7FFB" w:rsidTr="00157C05">
        <w:trPr>
          <w:gridBefore w:val="3"/>
          <w:wBefore w:w="80" w:type="dxa"/>
          <w:trHeight w:val="312"/>
        </w:trPr>
        <w:tc>
          <w:tcPr>
            <w:tcW w:w="15040" w:type="dxa"/>
            <w:gridSpan w:val="12"/>
            <w:shd w:val="clear" w:color="auto" w:fill="BFBFBF"/>
          </w:tcPr>
          <w:p w:rsidR="001B3A24" w:rsidRPr="007728BF" w:rsidRDefault="001B3A24" w:rsidP="00157C05">
            <w:pPr>
              <w:rPr>
                <w:rFonts w:ascii="Arial" w:hAnsi="Arial" w:cs="Arial"/>
                <w:sz w:val="20"/>
                <w:szCs w:val="20"/>
              </w:rPr>
            </w:pPr>
            <w:r w:rsidRPr="007728BF">
              <w:rPr>
                <w:rFonts w:ascii="Arial" w:hAnsi="Arial" w:cs="Arial"/>
                <w:b/>
                <w:sz w:val="20"/>
                <w:szCs w:val="20"/>
              </w:rPr>
              <w:t xml:space="preserve">Партија 1: </w:t>
            </w:r>
            <w:r w:rsidRPr="007728BF">
              <w:rPr>
                <w:rFonts w:ascii="Arial" w:hAnsi="Arial" w:cs="Arial"/>
                <w:b/>
                <w:sz w:val="20"/>
                <w:szCs w:val="20"/>
                <w:lang w:val="sr-Cyrl-CS"/>
              </w:rPr>
              <w:t>ДИЈАЛИЗАТОРИ</w:t>
            </w:r>
          </w:p>
        </w:tc>
      </w:tr>
      <w:tr w:rsidR="001B3A24" w:rsidRPr="00CC7FFB" w:rsidTr="00157C05">
        <w:trPr>
          <w:gridBefore w:val="3"/>
          <w:wBefore w:w="80" w:type="dxa"/>
          <w:trHeight w:val="393"/>
        </w:trPr>
        <w:tc>
          <w:tcPr>
            <w:tcW w:w="651" w:type="dxa"/>
            <w:gridSpan w:val="2"/>
          </w:tcPr>
          <w:p w:rsidR="001B3A24" w:rsidRPr="008B4A8E" w:rsidRDefault="001B3A24" w:rsidP="00157C05">
            <w:pPr>
              <w:rPr>
                <w:rFonts w:ascii="Arial" w:hAnsi="Arial" w:cs="Arial"/>
                <w:sz w:val="20"/>
                <w:szCs w:val="20"/>
              </w:rPr>
            </w:pPr>
            <w:r>
              <w:rPr>
                <w:rFonts w:ascii="Arial" w:hAnsi="Arial" w:cs="Arial"/>
                <w:sz w:val="20"/>
                <w:szCs w:val="20"/>
              </w:rPr>
              <w:t>Р.bр.</w:t>
            </w:r>
          </w:p>
        </w:tc>
        <w:tc>
          <w:tcPr>
            <w:tcW w:w="4389" w:type="dxa"/>
            <w:shd w:val="clear" w:color="auto" w:fill="auto"/>
          </w:tcPr>
          <w:p w:rsidR="001B3A24" w:rsidRPr="0011330A" w:rsidRDefault="001B3A24" w:rsidP="00157C05">
            <w:pPr>
              <w:rPr>
                <w:rFonts w:ascii="Arial" w:hAnsi="Arial" w:cs="Arial"/>
                <w:b/>
                <w:sz w:val="20"/>
                <w:szCs w:val="20"/>
              </w:rPr>
            </w:pPr>
            <w:r>
              <w:rPr>
                <w:rFonts w:ascii="Arial" w:hAnsi="Arial" w:cs="Arial"/>
                <w:b/>
                <w:sz w:val="20"/>
                <w:szCs w:val="20"/>
              </w:rPr>
              <w:t>Назив производа</w:t>
            </w:r>
          </w:p>
        </w:tc>
        <w:tc>
          <w:tcPr>
            <w:tcW w:w="720" w:type="dxa"/>
            <w:shd w:val="clear" w:color="auto" w:fill="auto"/>
          </w:tcPr>
          <w:p w:rsidR="001B3A24" w:rsidRPr="0011330A" w:rsidRDefault="001B3A24" w:rsidP="00157C05">
            <w:pPr>
              <w:rPr>
                <w:rFonts w:ascii="Arial" w:hAnsi="Arial" w:cs="Arial"/>
                <w:b/>
                <w:sz w:val="20"/>
                <w:szCs w:val="20"/>
              </w:rPr>
            </w:pPr>
            <w:r>
              <w:rPr>
                <w:rFonts w:ascii="Arial" w:hAnsi="Arial" w:cs="Arial"/>
                <w:b/>
                <w:sz w:val="20"/>
                <w:szCs w:val="20"/>
              </w:rPr>
              <w:t>Јед.мере</w:t>
            </w:r>
          </w:p>
        </w:tc>
        <w:tc>
          <w:tcPr>
            <w:tcW w:w="922" w:type="dxa"/>
            <w:gridSpan w:val="2"/>
            <w:shd w:val="clear" w:color="auto" w:fill="auto"/>
          </w:tcPr>
          <w:p w:rsidR="001B3A24" w:rsidRPr="0011330A" w:rsidRDefault="001B3A24" w:rsidP="00157C05">
            <w:pPr>
              <w:rPr>
                <w:rFonts w:ascii="Arial" w:hAnsi="Arial" w:cs="Arial"/>
                <w:b/>
                <w:sz w:val="20"/>
                <w:szCs w:val="20"/>
              </w:rPr>
            </w:pPr>
            <w:r>
              <w:rPr>
                <w:rFonts w:ascii="Arial" w:hAnsi="Arial" w:cs="Arial"/>
                <w:b/>
                <w:sz w:val="20"/>
                <w:szCs w:val="20"/>
              </w:rPr>
              <w:t>Количина</w:t>
            </w:r>
          </w:p>
        </w:tc>
        <w:tc>
          <w:tcPr>
            <w:tcW w:w="1248" w:type="dxa"/>
          </w:tcPr>
          <w:p w:rsidR="001B3A24" w:rsidRPr="00CC7FFB" w:rsidRDefault="001B3A24" w:rsidP="00157C05">
            <w:pPr>
              <w:rPr>
                <w:rFonts w:ascii="Arial" w:hAnsi="Arial" w:cs="Arial"/>
                <w:sz w:val="20"/>
                <w:szCs w:val="20"/>
              </w:rPr>
            </w:pPr>
          </w:p>
        </w:tc>
        <w:tc>
          <w:tcPr>
            <w:tcW w:w="990" w:type="dxa"/>
          </w:tcPr>
          <w:p w:rsidR="001B3A24" w:rsidRPr="00CC7FFB" w:rsidRDefault="001B3A24" w:rsidP="00157C05">
            <w:pPr>
              <w:rPr>
                <w:rFonts w:ascii="Arial" w:hAnsi="Arial" w:cs="Arial"/>
                <w:sz w:val="20"/>
                <w:szCs w:val="20"/>
              </w:rPr>
            </w:pPr>
          </w:p>
        </w:tc>
        <w:tc>
          <w:tcPr>
            <w:tcW w:w="1170" w:type="dxa"/>
          </w:tcPr>
          <w:p w:rsidR="001B3A24" w:rsidRPr="00CC7FFB" w:rsidRDefault="001B3A24" w:rsidP="00157C05">
            <w:pPr>
              <w:rPr>
                <w:rFonts w:ascii="Arial" w:hAnsi="Arial" w:cs="Arial"/>
                <w:sz w:val="20"/>
                <w:szCs w:val="20"/>
              </w:rPr>
            </w:pPr>
          </w:p>
        </w:tc>
        <w:tc>
          <w:tcPr>
            <w:tcW w:w="1440" w:type="dxa"/>
          </w:tcPr>
          <w:p w:rsidR="001B3A24" w:rsidRPr="00CC7FFB" w:rsidRDefault="001B3A24" w:rsidP="00157C05">
            <w:pPr>
              <w:rPr>
                <w:rFonts w:ascii="Arial" w:hAnsi="Arial" w:cs="Arial"/>
                <w:sz w:val="20"/>
                <w:szCs w:val="20"/>
              </w:rPr>
            </w:pPr>
          </w:p>
        </w:tc>
        <w:tc>
          <w:tcPr>
            <w:tcW w:w="1440" w:type="dxa"/>
          </w:tcPr>
          <w:p w:rsidR="001B3A24" w:rsidRPr="00CC7FFB" w:rsidRDefault="001B3A24" w:rsidP="00157C05">
            <w:pPr>
              <w:rPr>
                <w:rFonts w:ascii="Arial" w:hAnsi="Arial" w:cs="Arial"/>
                <w:sz w:val="20"/>
                <w:szCs w:val="20"/>
              </w:rPr>
            </w:pPr>
          </w:p>
        </w:tc>
        <w:tc>
          <w:tcPr>
            <w:tcW w:w="2070" w:type="dxa"/>
          </w:tcPr>
          <w:p w:rsidR="001B3A24" w:rsidRPr="00CC7FFB" w:rsidRDefault="001B3A24" w:rsidP="00157C05">
            <w:pPr>
              <w:rPr>
                <w:rFonts w:ascii="Arial" w:hAnsi="Arial" w:cs="Arial"/>
                <w:sz w:val="20"/>
                <w:szCs w:val="20"/>
              </w:rPr>
            </w:pPr>
          </w:p>
        </w:tc>
      </w:tr>
      <w:tr w:rsidR="003060E7" w:rsidRPr="00CC7FFB" w:rsidTr="00157C05">
        <w:trPr>
          <w:gridBefore w:val="3"/>
          <w:wBefore w:w="80" w:type="dxa"/>
          <w:trHeight w:val="778"/>
        </w:trPr>
        <w:tc>
          <w:tcPr>
            <w:tcW w:w="651" w:type="dxa"/>
            <w:gridSpan w:val="2"/>
          </w:tcPr>
          <w:p w:rsidR="003060E7" w:rsidRPr="00CC7FFB" w:rsidRDefault="003060E7" w:rsidP="00157C05">
            <w:pPr>
              <w:rPr>
                <w:rFonts w:ascii="Arial" w:hAnsi="Arial" w:cs="Arial"/>
                <w:sz w:val="20"/>
                <w:szCs w:val="20"/>
              </w:rPr>
            </w:pPr>
            <w:r w:rsidRPr="00CC7FFB">
              <w:rPr>
                <w:rFonts w:ascii="Arial" w:hAnsi="Arial" w:cs="Arial"/>
                <w:sz w:val="20"/>
                <w:szCs w:val="20"/>
              </w:rPr>
              <w:t>1.</w:t>
            </w:r>
          </w:p>
        </w:tc>
        <w:tc>
          <w:tcPr>
            <w:tcW w:w="4389" w:type="dxa"/>
            <w:shd w:val="clear" w:color="auto" w:fill="auto"/>
          </w:tcPr>
          <w:p w:rsidR="003060E7" w:rsidRPr="00B46A71" w:rsidRDefault="003060E7" w:rsidP="00AD0659">
            <w:pPr>
              <w:rPr>
                <w:rFonts w:ascii="Arial" w:hAnsi="Arial" w:cs="Arial"/>
                <w:sz w:val="20"/>
                <w:szCs w:val="20"/>
              </w:rPr>
            </w:pPr>
            <w:r w:rsidRPr="005040C9">
              <w:rPr>
                <w:rFonts w:ascii="Arial" w:hAnsi="Arial" w:cs="Arial"/>
                <w:sz w:val="20"/>
                <w:szCs w:val="20"/>
              </w:rPr>
              <w:t>Дијализатор, Синтетичко влакно, Low – flux ,  стерилисан без етиленоксида,површина мембране 1,4  м2</w:t>
            </w:r>
          </w:p>
        </w:tc>
        <w:tc>
          <w:tcPr>
            <w:tcW w:w="720" w:type="dxa"/>
            <w:shd w:val="clear" w:color="auto" w:fill="auto"/>
          </w:tcPr>
          <w:p w:rsidR="003060E7" w:rsidRPr="00A23D16" w:rsidRDefault="003060E7" w:rsidP="00AD0659">
            <w:pPr>
              <w:rPr>
                <w:rFonts w:ascii="Arial" w:hAnsi="Arial" w:cs="Arial"/>
                <w:sz w:val="20"/>
                <w:szCs w:val="20"/>
              </w:rPr>
            </w:pPr>
            <w:r w:rsidRPr="00A23D16">
              <w:rPr>
                <w:rFonts w:ascii="Arial" w:hAnsi="Arial" w:cs="Arial"/>
                <w:sz w:val="20"/>
                <w:szCs w:val="20"/>
              </w:rPr>
              <w:t>ком.</w:t>
            </w:r>
          </w:p>
        </w:tc>
        <w:tc>
          <w:tcPr>
            <w:tcW w:w="922" w:type="dxa"/>
            <w:gridSpan w:val="2"/>
            <w:shd w:val="clear" w:color="auto" w:fill="auto"/>
          </w:tcPr>
          <w:p w:rsidR="003060E7" w:rsidRPr="008D66EC" w:rsidRDefault="003060E7" w:rsidP="00AD0659">
            <w:pPr>
              <w:rPr>
                <w:rFonts w:ascii="Arial" w:hAnsi="Arial" w:cs="Arial"/>
                <w:sz w:val="20"/>
                <w:szCs w:val="20"/>
              </w:rPr>
            </w:pPr>
            <w:r>
              <w:rPr>
                <w:rFonts w:ascii="Arial" w:hAnsi="Arial" w:cs="Arial"/>
                <w:sz w:val="20"/>
                <w:szCs w:val="20"/>
              </w:rPr>
              <w:t>91</w:t>
            </w:r>
          </w:p>
        </w:tc>
        <w:tc>
          <w:tcPr>
            <w:tcW w:w="1248" w:type="dxa"/>
          </w:tcPr>
          <w:p w:rsidR="003060E7" w:rsidRPr="00CC7FFB" w:rsidRDefault="003060E7" w:rsidP="00157C05">
            <w:pPr>
              <w:rPr>
                <w:rFonts w:ascii="Arial" w:hAnsi="Arial" w:cs="Arial"/>
                <w:sz w:val="20"/>
                <w:szCs w:val="20"/>
              </w:rPr>
            </w:pPr>
          </w:p>
        </w:tc>
        <w:tc>
          <w:tcPr>
            <w:tcW w:w="990" w:type="dxa"/>
          </w:tcPr>
          <w:p w:rsidR="003060E7" w:rsidRPr="00CC7FFB" w:rsidRDefault="003060E7" w:rsidP="00157C05">
            <w:pPr>
              <w:rPr>
                <w:rFonts w:ascii="Arial" w:hAnsi="Arial" w:cs="Arial"/>
                <w:sz w:val="20"/>
                <w:szCs w:val="20"/>
              </w:rPr>
            </w:pPr>
          </w:p>
        </w:tc>
        <w:tc>
          <w:tcPr>
            <w:tcW w:w="1170" w:type="dxa"/>
          </w:tcPr>
          <w:p w:rsidR="003060E7" w:rsidRPr="00CC7FFB" w:rsidRDefault="003060E7" w:rsidP="00157C05">
            <w:pPr>
              <w:rPr>
                <w:rFonts w:ascii="Arial" w:hAnsi="Arial" w:cs="Arial"/>
                <w:sz w:val="20"/>
                <w:szCs w:val="20"/>
              </w:rPr>
            </w:pPr>
          </w:p>
        </w:tc>
        <w:tc>
          <w:tcPr>
            <w:tcW w:w="1440" w:type="dxa"/>
          </w:tcPr>
          <w:p w:rsidR="003060E7" w:rsidRPr="00CC7FFB" w:rsidRDefault="003060E7" w:rsidP="00157C05">
            <w:pPr>
              <w:rPr>
                <w:rFonts w:ascii="Arial" w:hAnsi="Arial" w:cs="Arial"/>
                <w:sz w:val="20"/>
                <w:szCs w:val="20"/>
              </w:rPr>
            </w:pPr>
          </w:p>
        </w:tc>
        <w:tc>
          <w:tcPr>
            <w:tcW w:w="1440" w:type="dxa"/>
          </w:tcPr>
          <w:p w:rsidR="003060E7" w:rsidRPr="00CC7FFB" w:rsidRDefault="003060E7" w:rsidP="00157C05">
            <w:pPr>
              <w:rPr>
                <w:rFonts w:ascii="Arial" w:hAnsi="Arial" w:cs="Arial"/>
                <w:sz w:val="20"/>
                <w:szCs w:val="20"/>
              </w:rPr>
            </w:pPr>
          </w:p>
        </w:tc>
        <w:tc>
          <w:tcPr>
            <w:tcW w:w="2070" w:type="dxa"/>
          </w:tcPr>
          <w:p w:rsidR="003060E7" w:rsidRPr="00CC7FFB" w:rsidRDefault="003060E7" w:rsidP="00157C05">
            <w:pPr>
              <w:rPr>
                <w:rFonts w:ascii="Arial" w:hAnsi="Arial" w:cs="Arial"/>
                <w:sz w:val="20"/>
                <w:szCs w:val="20"/>
              </w:rPr>
            </w:pPr>
          </w:p>
        </w:tc>
      </w:tr>
      <w:tr w:rsidR="003060E7" w:rsidRPr="00CC7FFB" w:rsidTr="00157C05">
        <w:trPr>
          <w:gridBefore w:val="3"/>
          <w:wBefore w:w="80" w:type="dxa"/>
          <w:trHeight w:val="778"/>
        </w:trPr>
        <w:tc>
          <w:tcPr>
            <w:tcW w:w="651" w:type="dxa"/>
            <w:gridSpan w:val="2"/>
          </w:tcPr>
          <w:p w:rsidR="003060E7" w:rsidRPr="00CC7FFB" w:rsidRDefault="003060E7" w:rsidP="00157C05">
            <w:pPr>
              <w:rPr>
                <w:rFonts w:ascii="Arial" w:hAnsi="Arial" w:cs="Arial"/>
                <w:sz w:val="20"/>
                <w:szCs w:val="20"/>
              </w:rPr>
            </w:pPr>
            <w:r>
              <w:rPr>
                <w:rFonts w:ascii="Arial" w:hAnsi="Arial" w:cs="Arial"/>
                <w:sz w:val="20"/>
                <w:szCs w:val="20"/>
              </w:rPr>
              <w:t>2.</w:t>
            </w:r>
          </w:p>
        </w:tc>
        <w:tc>
          <w:tcPr>
            <w:tcW w:w="4389" w:type="dxa"/>
            <w:shd w:val="clear" w:color="auto" w:fill="auto"/>
          </w:tcPr>
          <w:p w:rsidR="003060E7" w:rsidRPr="0011330A" w:rsidRDefault="003060E7" w:rsidP="00AD0659">
            <w:pPr>
              <w:rPr>
                <w:rFonts w:ascii="Arial" w:hAnsi="Arial" w:cs="Arial"/>
                <w:sz w:val="20"/>
                <w:szCs w:val="20"/>
              </w:rPr>
            </w:pPr>
            <w:r w:rsidRPr="005040C9">
              <w:rPr>
                <w:rFonts w:ascii="Arial" w:hAnsi="Arial" w:cs="Arial"/>
                <w:sz w:val="20"/>
                <w:szCs w:val="20"/>
              </w:rPr>
              <w:t>Дијализатор, Синтетичко влакно, High – flux ,  стерилисан без етиленоксида,површина мембране 1,6 м2</w:t>
            </w:r>
          </w:p>
        </w:tc>
        <w:tc>
          <w:tcPr>
            <w:tcW w:w="720" w:type="dxa"/>
            <w:shd w:val="clear" w:color="auto" w:fill="auto"/>
          </w:tcPr>
          <w:p w:rsidR="003060E7" w:rsidRPr="00A23D16" w:rsidRDefault="003060E7" w:rsidP="00AD0659">
            <w:pPr>
              <w:rPr>
                <w:rFonts w:ascii="Arial" w:hAnsi="Arial" w:cs="Arial"/>
                <w:sz w:val="20"/>
                <w:szCs w:val="20"/>
              </w:rPr>
            </w:pPr>
            <w:r w:rsidRPr="00A23D16">
              <w:rPr>
                <w:rFonts w:ascii="Arial" w:hAnsi="Arial" w:cs="Arial"/>
                <w:sz w:val="20"/>
                <w:szCs w:val="20"/>
              </w:rPr>
              <w:t>ком.</w:t>
            </w:r>
          </w:p>
        </w:tc>
        <w:tc>
          <w:tcPr>
            <w:tcW w:w="922" w:type="dxa"/>
            <w:gridSpan w:val="2"/>
            <w:shd w:val="clear" w:color="auto" w:fill="auto"/>
          </w:tcPr>
          <w:p w:rsidR="003060E7" w:rsidRPr="005040C9" w:rsidRDefault="003060E7" w:rsidP="00AD0659">
            <w:pPr>
              <w:rPr>
                <w:rFonts w:ascii="Arial" w:hAnsi="Arial" w:cs="Arial"/>
                <w:sz w:val="20"/>
                <w:szCs w:val="20"/>
              </w:rPr>
            </w:pPr>
            <w:r>
              <w:rPr>
                <w:rFonts w:ascii="Arial" w:hAnsi="Arial" w:cs="Arial"/>
                <w:sz w:val="20"/>
                <w:szCs w:val="20"/>
              </w:rPr>
              <w:t>91</w:t>
            </w:r>
          </w:p>
        </w:tc>
        <w:tc>
          <w:tcPr>
            <w:tcW w:w="1248" w:type="dxa"/>
          </w:tcPr>
          <w:p w:rsidR="003060E7" w:rsidRPr="00CC7FFB" w:rsidRDefault="003060E7" w:rsidP="00157C05">
            <w:pPr>
              <w:rPr>
                <w:rFonts w:ascii="Arial" w:hAnsi="Arial" w:cs="Arial"/>
                <w:sz w:val="20"/>
                <w:szCs w:val="20"/>
              </w:rPr>
            </w:pPr>
          </w:p>
        </w:tc>
        <w:tc>
          <w:tcPr>
            <w:tcW w:w="990" w:type="dxa"/>
          </w:tcPr>
          <w:p w:rsidR="003060E7" w:rsidRPr="00CC7FFB" w:rsidRDefault="003060E7" w:rsidP="00157C05">
            <w:pPr>
              <w:rPr>
                <w:rFonts w:ascii="Arial" w:hAnsi="Arial" w:cs="Arial"/>
                <w:sz w:val="20"/>
                <w:szCs w:val="20"/>
              </w:rPr>
            </w:pPr>
          </w:p>
        </w:tc>
        <w:tc>
          <w:tcPr>
            <w:tcW w:w="1170" w:type="dxa"/>
          </w:tcPr>
          <w:p w:rsidR="003060E7" w:rsidRPr="00CC7FFB" w:rsidRDefault="003060E7" w:rsidP="00157C05">
            <w:pPr>
              <w:rPr>
                <w:rFonts w:ascii="Arial" w:hAnsi="Arial" w:cs="Arial"/>
                <w:sz w:val="20"/>
                <w:szCs w:val="20"/>
              </w:rPr>
            </w:pPr>
          </w:p>
        </w:tc>
        <w:tc>
          <w:tcPr>
            <w:tcW w:w="1440" w:type="dxa"/>
          </w:tcPr>
          <w:p w:rsidR="003060E7" w:rsidRPr="00CC7FFB" w:rsidRDefault="003060E7" w:rsidP="00157C05">
            <w:pPr>
              <w:rPr>
                <w:rFonts w:ascii="Arial" w:hAnsi="Arial" w:cs="Arial"/>
                <w:sz w:val="20"/>
                <w:szCs w:val="20"/>
              </w:rPr>
            </w:pPr>
          </w:p>
        </w:tc>
        <w:tc>
          <w:tcPr>
            <w:tcW w:w="1440" w:type="dxa"/>
          </w:tcPr>
          <w:p w:rsidR="003060E7" w:rsidRPr="00CC7FFB" w:rsidRDefault="003060E7" w:rsidP="00157C05">
            <w:pPr>
              <w:rPr>
                <w:rFonts w:ascii="Arial" w:hAnsi="Arial" w:cs="Arial"/>
                <w:sz w:val="20"/>
                <w:szCs w:val="20"/>
              </w:rPr>
            </w:pPr>
          </w:p>
        </w:tc>
        <w:tc>
          <w:tcPr>
            <w:tcW w:w="2070" w:type="dxa"/>
          </w:tcPr>
          <w:p w:rsidR="003060E7" w:rsidRPr="00CC7FFB" w:rsidRDefault="003060E7" w:rsidP="00157C05">
            <w:pPr>
              <w:rPr>
                <w:rFonts w:ascii="Arial" w:hAnsi="Arial" w:cs="Arial"/>
                <w:sz w:val="20"/>
                <w:szCs w:val="20"/>
              </w:rPr>
            </w:pPr>
          </w:p>
        </w:tc>
      </w:tr>
      <w:tr w:rsidR="003060E7" w:rsidRPr="00CC7FFB" w:rsidTr="00157C05">
        <w:trPr>
          <w:gridBefore w:val="3"/>
          <w:wBefore w:w="80" w:type="dxa"/>
          <w:trHeight w:val="778"/>
        </w:trPr>
        <w:tc>
          <w:tcPr>
            <w:tcW w:w="651" w:type="dxa"/>
            <w:gridSpan w:val="2"/>
          </w:tcPr>
          <w:p w:rsidR="003060E7" w:rsidRPr="00CC7FFB" w:rsidRDefault="003060E7" w:rsidP="00157C05">
            <w:pPr>
              <w:rPr>
                <w:rFonts w:ascii="Arial" w:hAnsi="Arial" w:cs="Arial"/>
                <w:sz w:val="20"/>
                <w:szCs w:val="20"/>
              </w:rPr>
            </w:pPr>
            <w:r>
              <w:rPr>
                <w:rFonts w:ascii="Arial" w:hAnsi="Arial" w:cs="Arial"/>
                <w:sz w:val="20"/>
                <w:szCs w:val="20"/>
              </w:rPr>
              <w:t>3.</w:t>
            </w:r>
          </w:p>
        </w:tc>
        <w:tc>
          <w:tcPr>
            <w:tcW w:w="4389" w:type="dxa"/>
            <w:shd w:val="clear" w:color="auto" w:fill="auto"/>
          </w:tcPr>
          <w:p w:rsidR="003060E7" w:rsidRDefault="003060E7" w:rsidP="00AD0659">
            <w:pPr>
              <w:rPr>
                <w:rFonts w:ascii="Arial" w:hAnsi="Arial" w:cs="Arial"/>
                <w:sz w:val="20"/>
                <w:szCs w:val="20"/>
              </w:rPr>
            </w:pPr>
          </w:p>
          <w:p w:rsidR="003060E7" w:rsidRPr="0011330A" w:rsidRDefault="003060E7" w:rsidP="00AD0659">
            <w:pPr>
              <w:rPr>
                <w:rFonts w:ascii="Arial" w:hAnsi="Arial" w:cs="Arial"/>
                <w:sz w:val="20"/>
                <w:szCs w:val="20"/>
              </w:rPr>
            </w:pPr>
            <w:r w:rsidRPr="005040C9">
              <w:rPr>
                <w:rFonts w:ascii="Arial" w:hAnsi="Arial" w:cs="Arial"/>
                <w:sz w:val="20"/>
                <w:szCs w:val="20"/>
              </w:rPr>
              <w:t>Дијализатор, Синтетичко влакно, High – flux ,  стерилисан без етиленоксида,површина мембране 1,8 м2</w:t>
            </w:r>
          </w:p>
        </w:tc>
        <w:tc>
          <w:tcPr>
            <w:tcW w:w="720" w:type="dxa"/>
            <w:shd w:val="clear" w:color="auto" w:fill="auto"/>
          </w:tcPr>
          <w:p w:rsidR="003060E7" w:rsidRPr="00A23D16" w:rsidRDefault="003060E7" w:rsidP="00AD0659">
            <w:pPr>
              <w:rPr>
                <w:rFonts w:ascii="Arial" w:hAnsi="Arial" w:cs="Arial"/>
                <w:sz w:val="20"/>
                <w:szCs w:val="20"/>
              </w:rPr>
            </w:pPr>
            <w:r w:rsidRPr="00A23D16">
              <w:rPr>
                <w:rFonts w:ascii="Arial" w:hAnsi="Arial" w:cs="Arial"/>
                <w:sz w:val="20"/>
                <w:szCs w:val="20"/>
              </w:rPr>
              <w:t>ком.</w:t>
            </w:r>
          </w:p>
        </w:tc>
        <w:tc>
          <w:tcPr>
            <w:tcW w:w="922" w:type="dxa"/>
            <w:gridSpan w:val="2"/>
            <w:shd w:val="clear" w:color="auto" w:fill="auto"/>
          </w:tcPr>
          <w:p w:rsidR="003060E7" w:rsidRPr="005040C9" w:rsidRDefault="003060E7" w:rsidP="00AD0659">
            <w:pPr>
              <w:rPr>
                <w:rFonts w:ascii="Arial" w:hAnsi="Arial" w:cs="Arial"/>
                <w:sz w:val="20"/>
                <w:szCs w:val="20"/>
              </w:rPr>
            </w:pPr>
            <w:r>
              <w:rPr>
                <w:rFonts w:ascii="Arial" w:hAnsi="Arial" w:cs="Arial"/>
                <w:sz w:val="20"/>
                <w:szCs w:val="20"/>
              </w:rPr>
              <w:t>182</w:t>
            </w:r>
          </w:p>
        </w:tc>
        <w:tc>
          <w:tcPr>
            <w:tcW w:w="1248" w:type="dxa"/>
          </w:tcPr>
          <w:p w:rsidR="003060E7" w:rsidRPr="00CC7FFB" w:rsidRDefault="003060E7" w:rsidP="00157C05">
            <w:pPr>
              <w:rPr>
                <w:rFonts w:ascii="Arial" w:hAnsi="Arial" w:cs="Arial"/>
                <w:sz w:val="20"/>
                <w:szCs w:val="20"/>
              </w:rPr>
            </w:pPr>
          </w:p>
        </w:tc>
        <w:tc>
          <w:tcPr>
            <w:tcW w:w="990" w:type="dxa"/>
          </w:tcPr>
          <w:p w:rsidR="003060E7" w:rsidRPr="00CC7FFB" w:rsidRDefault="003060E7" w:rsidP="00157C05">
            <w:pPr>
              <w:rPr>
                <w:rFonts w:ascii="Arial" w:hAnsi="Arial" w:cs="Arial"/>
                <w:sz w:val="20"/>
                <w:szCs w:val="20"/>
              </w:rPr>
            </w:pPr>
          </w:p>
        </w:tc>
        <w:tc>
          <w:tcPr>
            <w:tcW w:w="1170" w:type="dxa"/>
          </w:tcPr>
          <w:p w:rsidR="003060E7" w:rsidRPr="00CC7FFB" w:rsidRDefault="003060E7" w:rsidP="00157C05">
            <w:pPr>
              <w:rPr>
                <w:rFonts w:ascii="Arial" w:hAnsi="Arial" w:cs="Arial"/>
                <w:sz w:val="20"/>
                <w:szCs w:val="20"/>
              </w:rPr>
            </w:pPr>
          </w:p>
        </w:tc>
        <w:tc>
          <w:tcPr>
            <w:tcW w:w="1440" w:type="dxa"/>
          </w:tcPr>
          <w:p w:rsidR="003060E7" w:rsidRPr="00CC7FFB" w:rsidRDefault="003060E7" w:rsidP="00157C05">
            <w:pPr>
              <w:rPr>
                <w:rFonts w:ascii="Arial" w:hAnsi="Arial" w:cs="Arial"/>
                <w:sz w:val="20"/>
                <w:szCs w:val="20"/>
              </w:rPr>
            </w:pPr>
          </w:p>
        </w:tc>
        <w:tc>
          <w:tcPr>
            <w:tcW w:w="1440" w:type="dxa"/>
          </w:tcPr>
          <w:p w:rsidR="003060E7" w:rsidRPr="00CC7FFB" w:rsidRDefault="003060E7" w:rsidP="00157C05">
            <w:pPr>
              <w:rPr>
                <w:rFonts w:ascii="Arial" w:hAnsi="Arial" w:cs="Arial"/>
                <w:sz w:val="20"/>
                <w:szCs w:val="20"/>
              </w:rPr>
            </w:pPr>
          </w:p>
        </w:tc>
        <w:tc>
          <w:tcPr>
            <w:tcW w:w="2070" w:type="dxa"/>
          </w:tcPr>
          <w:p w:rsidR="003060E7" w:rsidRPr="00CC7FFB" w:rsidRDefault="003060E7" w:rsidP="00157C05">
            <w:pPr>
              <w:rPr>
                <w:rFonts w:ascii="Arial" w:hAnsi="Arial" w:cs="Arial"/>
                <w:sz w:val="20"/>
                <w:szCs w:val="20"/>
              </w:rPr>
            </w:pPr>
          </w:p>
        </w:tc>
      </w:tr>
      <w:tr w:rsidR="003060E7" w:rsidRPr="00CC7FFB" w:rsidTr="00157C05">
        <w:trPr>
          <w:gridBefore w:val="3"/>
          <w:wBefore w:w="80" w:type="dxa"/>
          <w:trHeight w:val="778"/>
        </w:trPr>
        <w:tc>
          <w:tcPr>
            <w:tcW w:w="651" w:type="dxa"/>
            <w:gridSpan w:val="2"/>
          </w:tcPr>
          <w:p w:rsidR="003060E7" w:rsidRPr="00CC7FFB" w:rsidRDefault="003060E7" w:rsidP="00157C05">
            <w:pPr>
              <w:rPr>
                <w:rFonts w:ascii="Arial" w:hAnsi="Arial" w:cs="Arial"/>
                <w:sz w:val="20"/>
                <w:szCs w:val="20"/>
              </w:rPr>
            </w:pPr>
            <w:r>
              <w:rPr>
                <w:rFonts w:ascii="Arial" w:hAnsi="Arial" w:cs="Arial"/>
                <w:sz w:val="20"/>
                <w:szCs w:val="20"/>
              </w:rPr>
              <w:t>4.</w:t>
            </w:r>
          </w:p>
        </w:tc>
        <w:tc>
          <w:tcPr>
            <w:tcW w:w="4389" w:type="dxa"/>
            <w:shd w:val="clear" w:color="auto" w:fill="auto"/>
          </w:tcPr>
          <w:p w:rsidR="003060E7" w:rsidRDefault="003060E7" w:rsidP="00AD0659">
            <w:pPr>
              <w:rPr>
                <w:rFonts w:ascii="Arial" w:hAnsi="Arial" w:cs="Arial"/>
                <w:sz w:val="20"/>
                <w:szCs w:val="20"/>
              </w:rPr>
            </w:pPr>
          </w:p>
          <w:p w:rsidR="003060E7" w:rsidRPr="003B2804" w:rsidRDefault="003060E7" w:rsidP="00AD0659">
            <w:pPr>
              <w:rPr>
                <w:rFonts w:ascii="Arial" w:hAnsi="Arial" w:cs="Arial"/>
                <w:sz w:val="20"/>
                <w:szCs w:val="20"/>
              </w:rPr>
            </w:pPr>
            <w:r w:rsidRPr="005040C9">
              <w:rPr>
                <w:rFonts w:ascii="Arial" w:hAnsi="Arial" w:cs="Arial"/>
                <w:sz w:val="20"/>
                <w:szCs w:val="20"/>
              </w:rPr>
              <w:t>Дијализатор, Синтетичко влакно, High – flux ,  стерилисан без етиленоксида,површина мембране 2,2 м2</w:t>
            </w:r>
          </w:p>
        </w:tc>
        <w:tc>
          <w:tcPr>
            <w:tcW w:w="720" w:type="dxa"/>
            <w:shd w:val="clear" w:color="auto" w:fill="auto"/>
          </w:tcPr>
          <w:p w:rsidR="003060E7" w:rsidRPr="00A23D16" w:rsidRDefault="003060E7" w:rsidP="00AD0659">
            <w:pPr>
              <w:rPr>
                <w:rFonts w:ascii="Arial" w:hAnsi="Arial" w:cs="Arial"/>
                <w:sz w:val="20"/>
                <w:szCs w:val="20"/>
              </w:rPr>
            </w:pPr>
            <w:r w:rsidRPr="00A23D16">
              <w:rPr>
                <w:rFonts w:ascii="Arial" w:hAnsi="Arial" w:cs="Arial"/>
                <w:sz w:val="20"/>
                <w:szCs w:val="20"/>
              </w:rPr>
              <w:t>ком.</w:t>
            </w:r>
          </w:p>
        </w:tc>
        <w:tc>
          <w:tcPr>
            <w:tcW w:w="922" w:type="dxa"/>
            <w:gridSpan w:val="2"/>
            <w:shd w:val="clear" w:color="auto" w:fill="auto"/>
          </w:tcPr>
          <w:p w:rsidR="003060E7" w:rsidRPr="005040C9" w:rsidRDefault="003060E7" w:rsidP="00AD0659">
            <w:pPr>
              <w:rPr>
                <w:rFonts w:ascii="Arial" w:hAnsi="Arial" w:cs="Arial"/>
                <w:sz w:val="20"/>
                <w:szCs w:val="20"/>
              </w:rPr>
            </w:pPr>
            <w:r>
              <w:rPr>
                <w:rFonts w:ascii="Arial" w:hAnsi="Arial" w:cs="Arial"/>
                <w:sz w:val="20"/>
                <w:szCs w:val="20"/>
              </w:rPr>
              <w:t>182</w:t>
            </w:r>
          </w:p>
        </w:tc>
        <w:tc>
          <w:tcPr>
            <w:tcW w:w="1248" w:type="dxa"/>
          </w:tcPr>
          <w:p w:rsidR="003060E7" w:rsidRPr="00CC7FFB" w:rsidRDefault="003060E7" w:rsidP="00157C05">
            <w:pPr>
              <w:rPr>
                <w:rFonts w:ascii="Arial" w:hAnsi="Arial" w:cs="Arial"/>
                <w:sz w:val="20"/>
                <w:szCs w:val="20"/>
              </w:rPr>
            </w:pPr>
          </w:p>
        </w:tc>
        <w:tc>
          <w:tcPr>
            <w:tcW w:w="990" w:type="dxa"/>
          </w:tcPr>
          <w:p w:rsidR="003060E7" w:rsidRPr="00CC7FFB" w:rsidRDefault="003060E7" w:rsidP="00157C05">
            <w:pPr>
              <w:rPr>
                <w:rFonts w:ascii="Arial" w:hAnsi="Arial" w:cs="Arial"/>
                <w:sz w:val="20"/>
                <w:szCs w:val="20"/>
              </w:rPr>
            </w:pPr>
          </w:p>
        </w:tc>
        <w:tc>
          <w:tcPr>
            <w:tcW w:w="1170" w:type="dxa"/>
          </w:tcPr>
          <w:p w:rsidR="003060E7" w:rsidRPr="00CC7FFB" w:rsidRDefault="003060E7" w:rsidP="00157C05">
            <w:pPr>
              <w:rPr>
                <w:rFonts w:ascii="Arial" w:hAnsi="Arial" w:cs="Arial"/>
                <w:sz w:val="20"/>
                <w:szCs w:val="20"/>
              </w:rPr>
            </w:pPr>
          </w:p>
        </w:tc>
        <w:tc>
          <w:tcPr>
            <w:tcW w:w="1440" w:type="dxa"/>
          </w:tcPr>
          <w:p w:rsidR="003060E7" w:rsidRPr="00CC7FFB" w:rsidRDefault="003060E7" w:rsidP="00157C05">
            <w:pPr>
              <w:rPr>
                <w:rFonts w:ascii="Arial" w:hAnsi="Arial" w:cs="Arial"/>
                <w:sz w:val="20"/>
                <w:szCs w:val="20"/>
              </w:rPr>
            </w:pPr>
          </w:p>
        </w:tc>
        <w:tc>
          <w:tcPr>
            <w:tcW w:w="1440" w:type="dxa"/>
          </w:tcPr>
          <w:p w:rsidR="003060E7" w:rsidRPr="00CC7FFB" w:rsidRDefault="003060E7" w:rsidP="00157C05">
            <w:pPr>
              <w:rPr>
                <w:rFonts w:ascii="Arial" w:hAnsi="Arial" w:cs="Arial"/>
                <w:sz w:val="20"/>
                <w:szCs w:val="20"/>
              </w:rPr>
            </w:pPr>
          </w:p>
        </w:tc>
        <w:tc>
          <w:tcPr>
            <w:tcW w:w="2070" w:type="dxa"/>
          </w:tcPr>
          <w:p w:rsidR="003060E7" w:rsidRPr="00CC7FFB" w:rsidRDefault="003060E7" w:rsidP="00157C05">
            <w:pPr>
              <w:rPr>
                <w:rFonts w:ascii="Arial" w:hAnsi="Arial" w:cs="Arial"/>
                <w:sz w:val="20"/>
                <w:szCs w:val="20"/>
              </w:rPr>
            </w:pPr>
          </w:p>
        </w:tc>
      </w:tr>
      <w:tr w:rsidR="001B3A24" w:rsidRPr="00CC7FFB" w:rsidTr="00157C05">
        <w:trPr>
          <w:gridBefore w:val="2"/>
          <w:wBefore w:w="58" w:type="dxa"/>
          <w:trHeight w:val="425"/>
        </w:trPr>
        <w:tc>
          <w:tcPr>
            <w:tcW w:w="15062" w:type="dxa"/>
            <w:gridSpan w:val="13"/>
            <w:shd w:val="clear" w:color="auto" w:fill="BFBFBF"/>
          </w:tcPr>
          <w:p w:rsidR="001B3A24" w:rsidRPr="00AB1915" w:rsidRDefault="001B3A24" w:rsidP="00157C05">
            <w:pPr>
              <w:rPr>
                <w:rFonts w:ascii="Arial" w:hAnsi="Arial" w:cs="Arial"/>
                <w:sz w:val="20"/>
                <w:szCs w:val="20"/>
              </w:rPr>
            </w:pPr>
            <w:r w:rsidRPr="00AB1915">
              <w:rPr>
                <w:rFonts w:ascii="Arial" w:hAnsi="Arial" w:cs="Arial"/>
                <w:b/>
                <w:sz w:val="20"/>
                <w:szCs w:val="20"/>
              </w:rPr>
              <w:t xml:space="preserve">Партија 2: </w:t>
            </w:r>
            <w:r w:rsidRPr="00AB1915">
              <w:rPr>
                <w:rFonts w:ascii="Arial" w:hAnsi="Arial" w:cs="Arial"/>
                <w:b/>
                <w:sz w:val="20"/>
                <w:szCs w:val="20"/>
                <w:lang w:val="sr-Cyrl-CS"/>
              </w:rPr>
              <w:t>МАТЕРИЈАЛ КОЈИ ЗАВИСИ ОД ТИПА МАШИНЕ</w:t>
            </w:r>
          </w:p>
        </w:tc>
      </w:tr>
      <w:tr w:rsidR="001B3A24" w:rsidRPr="00CC7FFB" w:rsidTr="00157C05">
        <w:trPr>
          <w:gridBefore w:val="2"/>
          <w:wBefore w:w="58" w:type="dxa"/>
          <w:trHeight w:val="480"/>
        </w:trPr>
        <w:tc>
          <w:tcPr>
            <w:tcW w:w="673" w:type="dxa"/>
            <w:gridSpan w:val="3"/>
          </w:tcPr>
          <w:p w:rsidR="001B3A24" w:rsidRPr="008B4A8E" w:rsidRDefault="001B3A24" w:rsidP="00157C05">
            <w:pPr>
              <w:rPr>
                <w:rFonts w:ascii="Arial" w:hAnsi="Arial" w:cs="Arial"/>
                <w:sz w:val="20"/>
                <w:szCs w:val="20"/>
              </w:rPr>
            </w:pPr>
            <w:r>
              <w:rPr>
                <w:rFonts w:ascii="Arial" w:hAnsi="Arial" w:cs="Arial"/>
                <w:sz w:val="20"/>
                <w:szCs w:val="20"/>
              </w:rPr>
              <w:t>Р.bр.</w:t>
            </w:r>
          </w:p>
        </w:tc>
        <w:tc>
          <w:tcPr>
            <w:tcW w:w="4389" w:type="dxa"/>
            <w:shd w:val="clear" w:color="auto" w:fill="auto"/>
          </w:tcPr>
          <w:p w:rsidR="001B3A24" w:rsidRPr="0011330A" w:rsidRDefault="001B3A24" w:rsidP="00157C05">
            <w:pPr>
              <w:rPr>
                <w:rFonts w:ascii="Arial" w:hAnsi="Arial" w:cs="Arial"/>
                <w:b/>
                <w:sz w:val="20"/>
                <w:szCs w:val="20"/>
              </w:rPr>
            </w:pPr>
            <w:r>
              <w:rPr>
                <w:rFonts w:ascii="Arial" w:hAnsi="Arial" w:cs="Arial"/>
                <w:b/>
                <w:sz w:val="20"/>
                <w:szCs w:val="20"/>
              </w:rPr>
              <w:t>Назив производа</w:t>
            </w:r>
          </w:p>
        </w:tc>
        <w:tc>
          <w:tcPr>
            <w:tcW w:w="720" w:type="dxa"/>
            <w:shd w:val="clear" w:color="auto" w:fill="auto"/>
          </w:tcPr>
          <w:p w:rsidR="001B3A24" w:rsidRPr="0011330A" w:rsidRDefault="001B3A24" w:rsidP="00157C05">
            <w:pPr>
              <w:rPr>
                <w:rFonts w:ascii="Arial" w:hAnsi="Arial" w:cs="Arial"/>
                <w:b/>
                <w:sz w:val="20"/>
                <w:szCs w:val="20"/>
              </w:rPr>
            </w:pPr>
            <w:r>
              <w:rPr>
                <w:rFonts w:ascii="Arial" w:hAnsi="Arial" w:cs="Arial"/>
                <w:b/>
                <w:sz w:val="20"/>
                <w:szCs w:val="20"/>
              </w:rPr>
              <w:t>Јед.мере</w:t>
            </w:r>
          </w:p>
        </w:tc>
        <w:tc>
          <w:tcPr>
            <w:tcW w:w="922" w:type="dxa"/>
            <w:gridSpan w:val="2"/>
            <w:shd w:val="clear" w:color="auto" w:fill="auto"/>
          </w:tcPr>
          <w:p w:rsidR="001B3A24" w:rsidRPr="0011330A" w:rsidRDefault="001B3A24" w:rsidP="00157C05">
            <w:pPr>
              <w:rPr>
                <w:rFonts w:ascii="Arial" w:hAnsi="Arial" w:cs="Arial"/>
                <w:b/>
                <w:sz w:val="20"/>
                <w:szCs w:val="20"/>
              </w:rPr>
            </w:pPr>
            <w:r>
              <w:rPr>
                <w:rFonts w:ascii="Arial" w:hAnsi="Arial" w:cs="Arial"/>
                <w:b/>
                <w:sz w:val="20"/>
                <w:szCs w:val="20"/>
              </w:rPr>
              <w:t>Количина</w:t>
            </w:r>
          </w:p>
        </w:tc>
        <w:tc>
          <w:tcPr>
            <w:tcW w:w="1248" w:type="dxa"/>
          </w:tcPr>
          <w:p w:rsidR="001B3A24" w:rsidRPr="00CC7FFB" w:rsidRDefault="001B3A24" w:rsidP="00157C05">
            <w:pPr>
              <w:rPr>
                <w:rFonts w:ascii="Arial" w:hAnsi="Arial" w:cs="Arial"/>
                <w:sz w:val="20"/>
                <w:szCs w:val="20"/>
              </w:rPr>
            </w:pPr>
          </w:p>
        </w:tc>
        <w:tc>
          <w:tcPr>
            <w:tcW w:w="990" w:type="dxa"/>
          </w:tcPr>
          <w:p w:rsidR="001B3A24" w:rsidRPr="00CC7FFB" w:rsidRDefault="001B3A24" w:rsidP="00157C05">
            <w:pPr>
              <w:rPr>
                <w:rFonts w:ascii="Arial" w:hAnsi="Arial" w:cs="Arial"/>
                <w:sz w:val="20"/>
                <w:szCs w:val="20"/>
              </w:rPr>
            </w:pPr>
          </w:p>
        </w:tc>
        <w:tc>
          <w:tcPr>
            <w:tcW w:w="1170" w:type="dxa"/>
          </w:tcPr>
          <w:p w:rsidR="001B3A24" w:rsidRPr="00CC7FFB" w:rsidRDefault="001B3A24" w:rsidP="00157C05">
            <w:pPr>
              <w:rPr>
                <w:rFonts w:ascii="Arial" w:hAnsi="Arial" w:cs="Arial"/>
                <w:sz w:val="20"/>
                <w:szCs w:val="20"/>
              </w:rPr>
            </w:pPr>
          </w:p>
        </w:tc>
        <w:tc>
          <w:tcPr>
            <w:tcW w:w="1440" w:type="dxa"/>
          </w:tcPr>
          <w:p w:rsidR="001B3A24" w:rsidRPr="00CC7FFB" w:rsidRDefault="001B3A24" w:rsidP="00157C05">
            <w:pPr>
              <w:rPr>
                <w:rFonts w:ascii="Arial" w:hAnsi="Arial" w:cs="Arial"/>
                <w:sz w:val="20"/>
                <w:szCs w:val="20"/>
              </w:rPr>
            </w:pPr>
          </w:p>
        </w:tc>
        <w:tc>
          <w:tcPr>
            <w:tcW w:w="1440" w:type="dxa"/>
          </w:tcPr>
          <w:p w:rsidR="001B3A24" w:rsidRPr="00CC7FFB" w:rsidRDefault="001B3A24" w:rsidP="00157C05">
            <w:pPr>
              <w:rPr>
                <w:rFonts w:ascii="Arial" w:hAnsi="Arial" w:cs="Arial"/>
                <w:sz w:val="20"/>
                <w:szCs w:val="20"/>
              </w:rPr>
            </w:pPr>
          </w:p>
        </w:tc>
        <w:tc>
          <w:tcPr>
            <w:tcW w:w="2070" w:type="dxa"/>
          </w:tcPr>
          <w:p w:rsidR="001B3A24" w:rsidRPr="00CC7FFB" w:rsidRDefault="001B3A24" w:rsidP="00157C05">
            <w:pPr>
              <w:rPr>
                <w:rFonts w:ascii="Arial" w:hAnsi="Arial" w:cs="Arial"/>
                <w:sz w:val="20"/>
                <w:szCs w:val="20"/>
              </w:rPr>
            </w:pPr>
          </w:p>
        </w:tc>
      </w:tr>
      <w:tr w:rsidR="001B3A24" w:rsidRPr="00CC7FFB" w:rsidTr="00157C05">
        <w:trPr>
          <w:gridBefore w:val="2"/>
          <w:wBefore w:w="58" w:type="dxa"/>
          <w:trHeight w:val="805"/>
        </w:trPr>
        <w:tc>
          <w:tcPr>
            <w:tcW w:w="673" w:type="dxa"/>
            <w:gridSpan w:val="3"/>
          </w:tcPr>
          <w:p w:rsidR="001B3A24" w:rsidRPr="004A7B65" w:rsidRDefault="001B3A24" w:rsidP="00157C05">
            <w:pPr>
              <w:rPr>
                <w:rFonts w:ascii="Arial" w:hAnsi="Arial" w:cs="Arial"/>
                <w:sz w:val="20"/>
                <w:szCs w:val="20"/>
              </w:rPr>
            </w:pPr>
            <w:r w:rsidRPr="004A7B65">
              <w:rPr>
                <w:rFonts w:ascii="Arial" w:hAnsi="Arial" w:cs="Arial"/>
                <w:sz w:val="20"/>
                <w:szCs w:val="20"/>
              </w:rPr>
              <w:t>1.</w:t>
            </w:r>
          </w:p>
        </w:tc>
        <w:tc>
          <w:tcPr>
            <w:tcW w:w="4389" w:type="dxa"/>
            <w:shd w:val="clear" w:color="auto" w:fill="auto"/>
          </w:tcPr>
          <w:p w:rsidR="001B3A24" w:rsidRPr="004A7B65" w:rsidRDefault="001B3A24" w:rsidP="00157C05">
            <w:pPr>
              <w:rPr>
                <w:rFonts w:ascii="Arial" w:hAnsi="Arial" w:cs="Arial"/>
                <w:sz w:val="20"/>
                <w:szCs w:val="20"/>
              </w:rPr>
            </w:pPr>
            <w:r w:rsidRPr="003B2804">
              <w:rPr>
                <w:rFonts w:ascii="Arial" w:hAnsi="Arial" w:cs="Arial"/>
                <w:sz w:val="20"/>
                <w:szCs w:val="20"/>
              </w:rPr>
              <w:t xml:space="preserve">АВ линија комплет (за машине 5008 S)за HDF,која поседује колорно кодиране хидрофобне филтере артеријски(црвеном бојом),венски(плавом бојом) и запремине </w:t>
            </w:r>
            <w:r w:rsidRPr="003B2804">
              <w:rPr>
                <w:rFonts w:ascii="Arial" w:hAnsi="Arial" w:cs="Arial"/>
                <w:sz w:val="20"/>
                <w:szCs w:val="20"/>
              </w:rPr>
              <w:lastRenderedPageBreak/>
              <w:t>АВ линије 132 мл;АВ сет ОНЛИНЕ-ПРИМИНГ 5008 S,или одговарајући</w:t>
            </w:r>
          </w:p>
        </w:tc>
        <w:tc>
          <w:tcPr>
            <w:tcW w:w="720" w:type="dxa"/>
            <w:shd w:val="clear" w:color="auto" w:fill="auto"/>
          </w:tcPr>
          <w:p w:rsidR="001B3A24" w:rsidRPr="004A7B65" w:rsidRDefault="001B3A24" w:rsidP="00157C05">
            <w:pPr>
              <w:rPr>
                <w:rFonts w:ascii="Arial" w:hAnsi="Arial" w:cs="Arial"/>
                <w:sz w:val="20"/>
                <w:szCs w:val="20"/>
              </w:rPr>
            </w:pPr>
            <w:r>
              <w:rPr>
                <w:rFonts w:ascii="Arial" w:hAnsi="Arial" w:cs="Arial"/>
                <w:sz w:val="20"/>
                <w:szCs w:val="20"/>
              </w:rPr>
              <w:lastRenderedPageBreak/>
              <w:t>ком</w:t>
            </w:r>
            <w:r w:rsidRPr="004A7B65">
              <w:rPr>
                <w:rFonts w:ascii="Arial" w:hAnsi="Arial" w:cs="Arial"/>
                <w:sz w:val="20"/>
                <w:szCs w:val="20"/>
              </w:rPr>
              <w:t>.</w:t>
            </w:r>
          </w:p>
        </w:tc>
        <w:tc>
          <w:tcPr>
            <w:tcW w:w="922" w:type="dxa"/>
            <w:gridSpan w:val="2"/>
            <w:shd w:val="clear" w:color="auto" w:fill="auto"/>
          </w:tcPr>
          <w:p w:rsidR="001B3A24" w:rsidRPr="003E665E" w:rsidRDefault="001B3A24" w:rsidP="00157C05">
            <w:pPr>
              <w:rPr>
                <w:rFonts w:ascii="Arial" w:hAnsi="Arial" w:cs="Arial"/>
                <w:sz w:val="20"/>
                <w:szCs w:val="20"/>
              </w:rPr>
            </w:pPr>
            <w:r w:rsidRPr="003E665E">
              <w:rPr>
                <w:rFonts w:ascii="Arial" w:hAnsi="Arial" w:cs="Arial"/>
                <w:sz w:val="20"/>
                <w:szCs w:val="20"/>
              </w:rPr>
              <w:t>364</w:t>
            </w:r>
          </w:p>
        </w:tc>
        <w:tc>
          <w:tcPr>
            <w:tcW w:w="1248" w:type="dxa"/>
          </w:tcPr>
          <w:p w:rsidR="001B3A24" w:rsidRPr="00CC7FFB" w:rsidRDefault="001B3A24" w:rsidP="00157C05">
            <w:pPr>
              <w:rPr>
                <w:rFonts w:ascii="Arial" w:hAnsi="Arial" w:cs="Arial"/>
                <w:sz w:val="20"/>
                <w:szCs w:val="20"/>
              </w:rPr>
            </w:pPr>
          </w:p>
        </w:tc>
        <w:tc>
          <w:tcPr>
            <w:tcW w:w="990" w:type="dxa"/>
          </w:tcPr>
          <w:p w:rsidR="001B3A24" w:rsidRPr="00CC7FFB" w:rsidRDefault="001B3A24" w:rsidP="00157C05">
            <w:pPr>
              <w:rPr>
                <w:rFonts w:ascii="Arial" w:hAnsi="Arial" w:cs="Arial"/>
                <w:sz w:val="20"/>
                <w:szCs w:val="20"/>
              </w:rPr>
            </w:pPr>
          </w:p>
        </w:tc>
        <w:tc>
          <w:tcPr>
            <w:tcW w:w="1170" w:type="dxa"/>
          </w:tcPr>
          <w:p w:rsidR="001B3A24" w:rsidRPr="00CC7FFB" w:rsidRDefault="001B3A24" w:rsidP="00157C05">
            <w:pPr>
              <w:rPr>
                <w:rFonts w:ascii="Arial" w:hAnsi="Arial" w:cs="Arial"/>
                <w:sz w:val="20"/>
                <w:szCs w:val="20"/>
              </w:rPr>
            </w:pPr>
          </w:p>
        </w:tc>
        <w:tc>
          <w:tcPr>
            <w:tcW w:w="1440" w:type="dxa"/>
          </w:tcPr>
          <w:p w:rsidR="001B3A24" w:rsidRPr="00CC7FFB" w:rsidRDefault="001B3A24" w:rsidP="00157C05">
            <w:pPr>
              <w:rPr>
                <w:rFonts w:ascii="Arial" w:hAnsi="Arial" w:cs="Arial"/>
                <w:sz w:val="20"/>
                <w:szCs w:val="20"/>
              </w:rPr>
            </w:pPr>
          </w:p>
        </w:tc>
        <w:tc>
          <w:tcPr>
            <w:tcW w:w="1440" w:type="dxa"/>
          </w:tcPr>
          <w:p w:rsidR="001B3A24" w:rsidRPr="00CC7FFB" w:rsidRDefault="001B3A24" w:rsidP="00157C05">
            <w:pPr>
              <w:rPr>
                <w:rFonts w:ascii="Arial" w:hAnsi="Arial" w:cs="Arial"/>
                <w:sz w:val="20"/>
                <w:szCs w:val="20"/>
              </w:rPr>
            </w:pPr>
          </w:p>
        </w:tc>
        <w:tc>
          <w:tcPr>
            <w:tcW w:w="2070" w:type="dxa"/>
          </w:tcPr>
          <w:p w:rsidR="001B3A24" w:rsidRPr="00CC7FFB" w:rsidRDefault="001B3A24" w:rsidP="00157C05">
            <w:pPr>
              <w:rPr>
                <w:rFonts w:ascii="Arial" w:hAnsi="Arial" w:cs="Arial"/>
                <w:sz w:val="20"/>
                <w:szCs w:val="20"/>
              </w:rPr>
            </w:pPr>
          </w:p>
        </w:tc>
      </w:tr>
      <w:tr w:rsidR="001B3A24" w:rsidRPr="00CC7FFB" w:rsidTr="00157C05">
        <w:trPr>
          <w:gridBefore w:val="2"/>
          <w:wBefore w:w="58" w:type="dxa"/>
          <w:trHeight w:val="805"/>
        </w:trPr>
        <w:tc>
          <w:tcPr>
            <w:tcW w:w="673" w:type="dxa"/>
            <w:gridSpan w:val="3"/>
          </w:tcPr>
          <w:p w:rsidR="001B3A24" w:rsidRPr="00E6787E" w:rsidRDefault="001B3A24" w:rsidP="00157C05">
            <w:pPr>
              <w:rPr>
                <w:rFonts w:ascii="Arial" w:hAnsi="Arial" w:cs="Arial"/>
                <w:sz w:val="20"/>
                <w:szCs w:val="20"/>
              </w:rPr>
            </w:pPr>
            <w:r>
              <w:rPr>
                <w:rFonts w:ascii="Arial" w:hAnsi="Arial" w:cs="Arial"/>
                <w:sz w:val="20"/>
                <w:szCs w:val="20"/>
              </w:rPr>
              <w:lastRenderedPageBreak/>
              <w:t>2.</w:t>
            </w:r>
          </w:p>
        </w:tc>
        <w:tc>
          <w:tcPr>
            <w:tcW w:w="4389" w:type="dxa"/>
            <w:shd w:val="clear" w:color="auto" w:fill="auto"/>
          </w:tcPr>
          <w:p w:rsidR="001B3A24" w:rsidRPr="003B2804" w:rsidRDefault="001B3A24" w:rsidP="00157C05">
            <w:pPr>
              <w:rPr>
                <w:rFonts w:ascii="Arial" w:hAnsi="Arial" w:cs="Arial"/>
                <w:sz w:val="20"/>
                <w:szCs w:val="20"/>
              </w:rPr>
            </w:pPr>
            <w:r w:rsidRPr="00E6787E">
              <w:rPr>
                <w:rFonts w:ascii="Arial" w:hAnsi="Arial" w:cs="Arial"/>
                <w:sz w:val="20"/>
                <w:szCs w:val="20"/>
              </w:rPr>
              <w:t>АВ линија комплет (за апарат 5008,5008S) за HDF,која поседује колорно кодиране хидрофобне филтере:артеријски(црвеном бојом),венски(плавом бојом) ,и запремине АВ линије 132 мл:АВ сет ОНЛИНЕ ПЛУС 5008-R ,или одговарајући</w:t>
            </w:r>
          </w:p>
        </w:tc>
        <w:tc>
          <w:tcPr>
            <w:tcW w:w="720" w:type="dxa"/>
            <w:shd w:val="clear" w:color="auto" w:fill="auto"/>
          </w:tcPr>
          <w:p w:rsidR="001B3A24" w:rsidRPr="00E6787E" w:rsidRDefault="001B3A24" w:rsidP="00157C05">
            <w:pPr>
              <w:rPr>
                <w:rFonts w:ascii="Arial" w:hAnsi="Arial" w:cs="Arial"/>
                <w:sz w:val="20"/>
                <w:szCs w:val="20"/>
              </w:rPr>
            </w:pPr>
            <w:r>
              <w:rPr>
                <w:rFonts w:ascii="Arial" w:hAnsi="Arial" w:cs="Arial"/>
                <w:sz w:val="20"/>
                <w:szCs w:val="20"/>
              </w:rPr>
              <w:t>ком.</w:t>
            </w:r>
          </w:p>
        </w:tc>
        <w:tc>
          <w:tcPr>
            <w:tcW w:w="922" w:type="dxa"/>
            <w:gridSpan w:val="2"/>
            <w:shd w:val="clear" w:color="auto" w:fill="auto"/>
          </w:tcPr>
          <w:p w:rsidR="001B3A24" w:rsidRPr="003E665E" w:rsidRDefault="001B3A24" w:rsidP="00157C05">
            <w:pPr>
              <w:rPr>
                <w:rFonts w:ascii="Arial" w:hAnsi="Arial" w:cs="Arial"/>
                <w:sz w:val="20"/>
                <w:szCs w:val="20"/>
              </w:rPr>
            </w:pPr>
            <w:r w:rsidRPr="003E665E">
              <w:rPr>
                <w:rFonts w:ascii="Arial" w:hAnsi="Arial" w:cs="Arial"/>
                <w:sz w:val="20"/>
                <w:szCs w:val="20"/>
              </w:rPr>
              <w:t>182</w:t>
            </w:r>
          </w:p>
        </w:tc>
        <w:tc>
          <w:tcPr>
            <w:tcW w:w="1248" w:type="dxa"/>
          </w:tcPr>
          <w:p w:rsidR="001B3A24" w:rsidRPr="00CC7FFB" w:rsidRDefault="001B3A24" w:rsidP="00157C05">
            <w:pPr>
              <w:rPr>
                <w:rFonts w:ascii="Arial" w:hAnsi="Arial" w:cs="Arial"/>
                <w:sz w:val="20"/>
                <w:szCs w:val="20"/>
              </w:rPr>
            </w:pPr>
          </w:p>
        </w:tc>
        <w:tc>
          <w:tcPr>
            <w:tcW w:w="990" w:type="dxa"/>
          </w:tcPr>
          <w:p w:rsidR="001B3A24" w:rsidRPr="00CC7FFB" w:rsidRDefault="001B3A24" w:rsidP="00157C05">
            <w:pPr>
              <w:rPr>
                <w:rFonts w:ascii="Arial" w:hAnsi="Arial" w:cs="Arial"/>
                <w:sz w:val="20"/>
                <w:szCs w:val="20"/>
              </w:rPr>
            </w:pPr>
          </w:p>
        </w:tc>
        <w:tc>
          <w:tcPr>
            <w:tcW w:w="1170" w:type="dxa"/>
          </w:tcPr>
          <w:p w:rsidR="001B3A24" w:rsidRPr="00CC7FFB" w:rsidRDefault="001B3A24" w:rsidP="00157C05">
            <w:pPr>
              <w:rPr>
                <w:rFonts w:ascii="Arial" w:hAnsi="Arial" w:cs="Arial"/>
                <w:sz w:val="20"/>
                <w:szCs w:val="20"/>
              </w:rPr>
            </w:pPr>
          </w:p>
        </w:tc>
        <w:tc>
          <w:tcPr>
            <w:tcW w:w="1440" w:type="dxa"/>
          </w:tcPr>
          <w:p w:rsidR="001B3A24" w:rsidRPr="00CC7FFB" w:rsidRDefault="001B3A24" w:rsidP="00157C05">
            <w:pPr>
              <w:rPr>
                <w:rFonts w:ascii="Arial" w:hAnsi="Arial" w:cs="Arial"/>
                <w:sz w:val="20"/>
                <w:szCs w:val="20"/>
              </w:rPr>
            </w:pPr>
          </w:p>
        </w:tc>
        <w:tc>
          <w:tcPr>
            <w:tcW w:w="1440" w:type="dxa"/>
          </w:tcPr>
          <w:p w:rsidR="001B3A24" w:rsidRPr="00CC7FFB" w:rsidRDefault="001B3A24" w:rsidP="00157C05">
            <w:pPr>
              <w:rPr>
                <w:rFonts w:ascii="Arial" w:hAnsi="Arial" w:cs="Arial"/>
                <w:sz w:val="20"/>
                <w:szCs w:val="20"/>
              </w:rPr>
            </w:pPr>
          </w:p>
        </w:tc>
        <w:tc>
          <w:tcPr>
            <w:tcW w:w="2070" w:type="dxa"/>
          </w:tcPr>
          <w:p w:rsidR="001B3A24" w:rsidRPr="00CC7FFB" w:rsidRDefault="001B3A24" w:rsidP="00157C05">
            <w:pPr>
              <w:rPr>
                <w:rFonts w:ascii="Arial" w:hAnsi="Arial" w:cs="Arial"/>
                <w:sz w:val="20"/>
                <w:szCs w:val="20"/>
              </w:rPr>
            </w:pPr>
          </w:p>
        </w:tc>
      </w:tr>
      <w:tr w:rsidR="001B3A24" w:rsidRPr="00CC7FFB" w:rsidTr="00157C05">
        <w:trPr>
          <w:gridBefore w:val="2"/>
          <w:wBefore w:w="58" w:type="dxa"/>
          <w:trHeight w:val="805"/>
        </w:trPr>
        <w:tc>
          <w:tcPr>
            <w:tcW w:w="673" w:type="dxa"/>
            <w:gridSpan w:val="3"/>
          </w:tcPr>
          <w:p w:rsidR="001B3A24" w:rsidRDefault="001B3A24" w:rsidP="00157C05">
            <w:pPr>
              <w:rPr>
                <w:rFonts w:ascii="Arial" w:hAnsi="Arial" w:cs="Arial"/>
                <w:sz w:val="20"/>
                <w:szCs w:val="20"/>
              </w:rPr>
            </w:pPr>
            <w:r>
              <w:rPr>
                <w:rFonts w:ascii="Arial" w:hAnsi="Arial" w:cs="Arial"/>
                <w:sz w:val="20"/>
                <w:szCs w:val="20"/>
              </w:rPr>
              <w:t>3.</w:t>
            </w:r>
          </w:p>
        </w:tc>
        <w:tc>
          <w:tcPr>
            <w:tcW w:w="4389" w:type="dxa"/>
            <w:shd w:val="clear" w:color="auto" w:fill="auto"/>
          </w:tcPr>
          <w:p w:rsidR="001B3A24" w:rsidRPr="00E6787E" w:rsidRDefault="001B3A24" w:rsidP="00157C05">
            <w:pPr>
              <w:rPr>
                <w:rFonts w:ascii="Arial" w:hAnsi="Arial" w:cs="Arial"/>
                <w:sz w:val="20"/>
                <w:szCs w:val="20"/>
              </w:rPr>
            </w:pPr>
            <w:r w:rsidRPr="00E6787E">
              <w:rPr>
                <w:rFonts w:ascii="Arial" w:hAnsi="Arial" w:cs="Arial"/>
                <w:sz w:val="20"/>
                <w:szCs w:val="20"/>
              </w:rPr>
              <w:t>Филтер за високопречишћену воду за тип апарата 5008,5008S,4008S,4008H 4008Bповршине 2,2м2,да трпи максимални притисак 2 бара,да поседује конекцију са апаратом Диафикс систем блокирања и хигијенски спој ,,Diasafe plus“ или одговрајући</w:t>
            </w:r>
          </w:p>
        </w:tc>
        <w:tc>
          <w:tcPr>
            <w:tcW w:w="720" w:type="dxa"/>
            <w:shd w:val="clear" w:color="auto" w:fill="auto"/>
          </w:tcPr>
          <w:p w:rsidR="001B3A24" w:rsidRDefault="001B3A24" w:rsidP="00157C05">
            <w:pPr>
              <w:rPr>
                <w:rFonts w:ascii="Arial" w:hAnsi="Arial" w:cs="Arial"/>
                <w:sz w:val="20"/>
                <w:szCs w:val="20"/>
              </w:rPr>
            </w:pPr>
            <w:r>
              <w:rPr>
                <w:rFonts w:ascii="Arial" w:hAnsi="Arial" w:cs="Arial"/>
                <w:sz w:val="20"/>
                <w:szCs w:val="20"/>
              </w:rPr>
              <w:t>ком.</w:t>
            </w:r>
          </w:p>
        </w:tc>
        <w:tc>
          <w:tcPr>
            <w:tcW w:w="922" w:type="dxa"/>
            <w:gridSpan w:val="2"/>
            <w:shd w:val="clear" w:color="auto" w:fill="auto"/>
          </w:tcPr>
          <w:p w:rsidR="001B3A24" w:rsidRPr="003E665E" w:rsidRDefault="001B3A24" w:rsidP="00157C05">
            <w:pPr>
              <w:rPr>
                <w:rFonts w:ascii="Arial" w:hAnsi="Arial" w:cs="Arial"/>
                <w:sz w:val="20"/>
                <w:szCs w:val="20"/>
              </w:rPr>
            </w:pPr>
            <w:r w:rsidRPr="003E665E">
              <w:rPr>
                <w:rFonts w:ascii="Arial" w:hAnsi="Arial" w:cs="Arial"/>
                <w:sz w:val="20"/>
                <w:szCs w:val="20"/>
              </w:rPr>
              <w:t>30</w:t>
            </w:r>
          </w:p>
        </w:tc>
        <w:tc>
          <w:tcPr>
            <w:tcW w:w="1248" w:type="dxa"/>
          </w:tcPr>
          <w:p w:rsidR="001B3A24" w:rsidRPr="00CC7FFB" w:rsidRDefault="001B3A24" w:rsidP="00157C05">
            <w:pPr>
              <w:rPr>
                <w:rFonts w:ascii="Arial" w:hAnsi="Arial" w:cs="Arial"/>
                <w:sz w:val="20"/>
                <w:szCs w:val="20"/>
              </w:rPr>
            </w:pPr>
          </w:p>
        </w:tc>
        <w:tc>
          <w:tcPr>
            <w:tcW w:w="990" w:type="dxa"/>
          </w:tcPr>
          <w:p w:rsidR="001B3A24" w:rsidRPr="00CC7FFB" w:rsidRDefault="001B3A24" w:rsidP="00157C05">
            <w:pPr>
              <w:rPr>
                <w:rFonts w:ascii="Arial" w:hAnsi="Arial" w:cs="Arial"/>
                <w:sz w:val="20"/>
                <w:szCs w:val="20"/>
              </w:rPr>
            </w:pPr>
          </w:p>
        </w:tc>
        <w:tc>
          <w:tcPr>
            <w:tcW w:w="1170" w:type="dxa"/>
          </w:tcPr>
          <w:p w:rsidR="001B3A24" w:rsidRPr="00CC7FFB" w:rsidRDefault="001B3A24" w:rsidP="00157C05">
            <w:pPr>
              <w:rPr>
                <w:rFonts w:ascii="Arial" w:hAnsi="Arial" w:cs="Arial"/>
                <w:sz w:val="20"/>
                <w:szCs w:val="20"/>
              </w:rPr>
            </w:pPr>
          </w:p>
        </w:tc>
        <w:tc>
          <w:tcPr>
            <w:tcW w:w="1440" w:type="dxa"/>
          </w:tcPr>
          <w:p w:rsidR="001B3A24" w:rsidRPr="00CC7FFB" w:rsidRDefault="001B3A24" w:rsidP="00157C05">
            <w:pPr>
              <w:rPr>
                <w:rFonts w:ascii="Arial" w:hAnsi="Arial" w:cs="Arial"/>
                <w:sz w:val="20"/>
                <w:szCs w:val="20"/>
              </w:rPr>
            </w:pPr>
          </w:p>
        </w:tc>
        <w:tc>
          <w:tcPr>
            <w:tcW w:w="1440" w:type="dxa"/>
          </w:tcPr>
          <w:p w:rsidR="001B3A24" w:rsidRPr="00CC7FFB" w:rsidRDefault="001B3A24" w:rsidP="00157C05">
            <w:pPr>
              <w:rPr>
                <w:rFonts w:ascii="Arial" w:hAnsi="Arial" w:cs="Arial"/>
                <w:sz w:val="20"/>
                <w:szCs w:val="20"/>
              </w:rPr>
            </w:pPr>
          </w:p>
        </w:tc>
        <w:tc>
          <w:tcPr>
            <w:tcW w:w="2070" w:type="dxa"/>
          </w:tcPr>
          <w:p w:rsidR="001B3A24" w:rsidRPr="00CC7FFB" w:rsidRDefault="001B3A24" w:rsidP="00157C05">
            <w:pPr>
              <w:rPr>
                <w:rFonts w:ascii="Arial" w:hAnsi="Arial" w:cs="Arial"/>
                <w:sz w:val="20"/>
                <w:szCs w:val="20"/>
              </w:rPr>
            </w:pPr>
          </w:p>
        </w:tc>
      </w:tr>
      <w:tr w:rsidR="001B3A24" w:rsidRPr="00CC7FFB" w:rsidTr="00157C05">
        <w:trPr>
          <w:gridBefore w:val="2"/>
          <w:wBefore w:w="58" w:type="dxa"/>
          <w:trHeight w:val="805"/>
        </w:trPr>
        <w:tc>
          <w:tcPr>
            <w:tcW w:w="673" w:type="dxa"/>
            <w:gridSpan w:val="3"/>
          </w:tcPr>
          <w:p w:rsidR="001B3A24" w:rsidRDefault="001B3A24" w:rsidP="00157C05">
            <w:pPr>
              <w:rPr>
                <w:rFonts w:ascii="Arial" w:hAnsi="Arial" w:cs="Arial"/>
                <w:sz w:val="20"/>
                <w:szCs w:val="20"/>
              </w:rPr>
            </w:pPr>
            <w:r>
              <w:rPr>
                <w:rFonts w:ascii="Arial" w:hAnsi="Arial" w:cs="Arial"/>
                <w:sz w:val="20"/>
                <w:szCs w:val="20"/>
              </w:rPr>
              <w:t>4.</w:t>
            </w:r>
          </w:p>
        </w:tc>
        <w:tc>
          <w:tcPr>
            <w:tcW w:w="4389" w:type="dxa"/>
            <w:shd w:val="clear" w:color="auto" w:fill="auto"/>
          </w:tcPr>
          <w:p w:rsidR="001B3A24" w:rsidRPr="00E6787E" w:rsidRDefault="001B3A24" w:rsidP="00157C05">
            <w:pPr>
              <w:rPr>
                <w:rFonts w:ascii="Arial" w:hAnsi="Arial" w:cs="Arial"/>
                <w:sz w:val="20"/>
                <w:szCs w:val="20"/>
              </w:rPr>
            </w:pPr>
            <w:r w:rsidRPr="00E6787E">
              <w:rPr>
                <w:rFonts w:ascii="Arial" w:hAnsi="Arial" w:cs="Arial"/>
                <w:sz w:val="20"/>
                <w:szCs w:val="20"/>
              </w:rPr>
              <w:t>Средство за хладну стерилизацију апарта 4008H,5008,5008S на бази перисирћетне киселине у концентрацији 3,5 – 4,9 % и водоник пероксида у концентрацији 28,5 – 31,5 %, кондуктивитета радног раствора (1+24) 0.43.+-0.07 мс/цм паковања до 10 литара „Purestil 340“ или одговарајући</w:t>
            </w:r>
          </w:p>
        </w:tc>
        <w:tc>
          <w:tcPr>
            <w:tcW w:w="720" w:type="dxa"/>
            <w:shd w:val="clear" w:color="auto" w:fill="auto"/>
          </w:tcPr>
          <w:p w:rsidR="001B3A24" w:rsidRDefault="001B3A24" w:rsidP="00157C05">
            <w:pPr>
              <w:rPr>
                <w:rFonts w:ascii="Arial" w:hAnsi="Arial" w:cs="Arial"/>
                <w:sz w:val="20"/>
                <w:szCs w:val="20"/>
              </w:rPr>
            </w:pPr>
            <w:r>
              <w:rPr>
                <w:rFonts w:ascii="Arial" w:hAnsi="Arial" w:cs="Arial"/>
                <w:sz w:val="20"/>
                <w:szCs w:val="20"/>
              </w:rPr>
              <w:t>литар</w:t>
            </w:r>
          </w:p>
        </w:tc>
        <w:tc>
          <w:tcPr>
            <w:tcW w:w="922" w:type="dxa"/>
            <w:gridSpan w:val="2"/>
            <w:shd w:val="clear" w:color="auto" w:fill="auto"/>
          </w:tcPr>
          <w:p w:rsidR="001B3A24" w:rsidRPr="003E665E" w:rsidRDefault="001B3A24" w:rsidP="00157C05">
            <w:pPr>
              <w:rPr>
                <w:rFonts w:ascii="Arial" w:hAnsi="Arial" w:cs="Arial"/>
                <w:sz w:val="20"/>
                <w:szCs w:val="20"/>
              </w:rPr>
            </w:pPr>
            <w:r w:rsidRPr="003E665E">
              <w:rPr>
                <w:rFonts w:ascii="Arial" w:hAnsi="Arial" w:cs="Arial"/>
                <w:sz w:val="20"/>
                <w:szCs w:val="20"/>
              </w:rPr>
              <w:t>100</w:t>
            </w:r>
          </w:p>
        </w:tc>
        <w:tc>
          <w:tcPr>
            <w:tcW w:w="1248" w:type="dxa"/>
          </w:tcPr>
          <w:p w:rsidR="001B3A24" w:rsidRPr="00CC7FFB" w:rsidRDefault="001B3A24" w:rsidP="00157C05">
            <w:pPr>
              <w:rPr>
                <w:rFonts w:ascii="Arial" w:hAnsi="Arial" w:cs="Arial"/>
                <w:sz w:val="20"/>
                <w:szCs w:val="20"/>
              </w:rPr>
            </w:pPr>
          </w:p>
        </w:tc>
        <w:tc>
          <w:tcPr>
            <w:tcW w:w="990" w:type="dxa"/>
          </w:tcPr>
          <w:p w:rsidR="001B3A24" w:rsidRPr="00CC7FFB" w:rsidRDefault="001B3A24" w:rsidP="00157C05">
            <w:pPr>
              <w:rPr>
                <w:rFonts w:ascii="Arial" w:hAnsi="Arial" w:cs="Arial"/>
                <w:sz w:val="20"/>
                <w:szCs w:val="20"/>
              </w:rPr>
            </w:pPr>
          </w:p>
        </w:tc>
        <w:tc>
          <w:tcPr>
            <w:tcW w:w="1170" w:type="dxa"/>
          </w:tcPr>
          <w:p w:rsidR="001B3A24" w:rsidRPr="00CC7FFB" w:rsidRDefault="001B3A24" w:rsidP="00157C05">
            <w:pPr>
              <w:rPr>
                <w:rFonts w:ascii="Arial" w:hAnsi="Arial" w:cs="Arial"/>
                <w:sz w:val="20"/>
                <w:szCs w:val="20"/>
              </w:rPr>
            </w:pPr>
          </w:p>
        </w:tc>
        <w:tc>
          <w:tcPr>
            <w:tcW w:w="1440" w:type="dxa"/>
          </w:tcPr>
          <w:p w:rsidR="001B3A24" w:rsidRPr="00CC7FFB" w:rsidRDefault="001B3A24" w:rsidP="00157C05">
            <w:pPr>
              <w:rPr>
                <w:rFonts w:ascii="Arial" w:hAnsi="Arial" w:cs="Arial"/>
                <w:sz w:val="20"/>
                <w:szCs w:val="20"/>
              </w:rPr>
            </w:pPr>
          </w:p>
        </w:tc>
        <w:tc>
          <w:tcPr>
            <w:tcW w:w="1440" w:type="dxa"/>
          </w:tcPr>
          <w:p w:rsidR="001B3A24" w:rsidRPr="00CC7FFB" w:rsidRDefault="001B3A24" w:rsidP="00157C05">
            <w:pPr>
              <w:rPr>
                <w:rFonts w:ascii="Arial" w:hAnsi="Arial" w:cs="Arial"/>
                <w:sz w:val="20"/>
                <w:szCs w:val="20"/>
              </w:rPr>
            </w:pPr>
          </w:p>
        </w:tc>
        <w:tc>
          <w:tcPr>
            <w:tcW w:w="2070" w:type="dxa"/>
          </w:tcPr>
          <w:p w:rsidR="001B3A24" w:rsidRPr="00CC7FFB" w:rsidRDefault="001B3A24" w:rsidP="00157C05">
            <w:pPr>
              <w:rPr>
                <w:rFonts w:ascii="Arial" w:hAnsi="Arial" w:cs="Arial"/>
                <w:sz w:val="20"/>
                <w:szCs w:val="20"/>
              </w:rPr>
            </w:pPr>
          </w:p>
        </w:tc>
      </w:tr>
      <w:tr w:rsidR="001B3A24" w:rsidRPr="00CC7FFB" w:rsidTr="00157C05">
        <w:trPr>
          <w:gridBefore w:val="2"/>
          <w:wBefore w:w="58" w:type="dxa"/>
          <w:trHeight w:val="805"/>
        </w:trPr>
        <w:tc>
          <w:tcPr>
            <w:tcW w:w="673" w:type="dxa"/>
            <w:gridSpan w:val="3"/>
          </w:tcPr>
          <w:p w:rsidR="001B3A24" w:rsidRDefault="001B3A24" w:rsidP="00157C05">
            <w:pPr>
              <w:rPr>
                <w:rFonts w:ascii="Arial" w:hAnsi="Arial" w:cs="Arial"/>
                <w:sz w:val="20"/>
                <w:szCs w:val="20"/>
              </w:rPr>
            </w:pPr>
            <w:r>
              <w:rPr>
                <w:rFonts w:ascii="Arial" w:hAnsi="Arial" w:cs="Arial"/>
                <w:sz w:val="20"/>
                <w:szCs w:val="20"/>
              </w:rPr>
              <w:t>5.</w:t>
            </w:r>
          </w:p>
        </w:tc>
        <w:tc>
          <w:tcPr>
            <w:tcW w:w="4389" w:type="dxa"/>
            <w:shd w:val="clear" w:color="auto" w:fill="auto"/>
          </w:tcPr>
          <w:p w:rsidR="001B3A24" w:rsidRPr="00E6787E" w:rsidRDefault="001B3A24" w:rsidP="00157C05">
            <w:pPr>
              <w:rPr>
                <w:rFonts w:ascii="Arial" w:hAnsi="Arial" w:cs="Arial"/>
                <w:sz w:val="20"/>
                <w:szCs w:val="20"/>
              </w:rPr>
            </w:pPr>
            <w:r w:rsidRPr="00E6787E">
              <w:rPr>
                <w:rFonts w:ascii="Arial" w:hAnsi="Arial" w:cs="Arial"/>
                <w:sz w:val="20"/>
                <w:szCs w:val="20"/>
              </w:rPr>
              <w:t>Концетрат пакет за тип апарата 5008 S(Бибаг 900 г+Смартбаг цитратни кисели раствор CA 4,2/4,7 l)или одговарајући у одговарајућем паковању  (650, 900 и 950г)„Bibag 5008“Комбибег  или одговарајући</w:t>
            </w:r>
          </w:p>
        </w:tc>
        <w:tc>
          <w:tcPr>
            <w:tcW w:w="720" w:type="dxa"/>
            <w:shd w:val="clear" w:color="auto" w:fill="auto"/>
          </w:tcPr>
          <w:p w:rsidR="001B3A24" w:rsidRDefault="001B3A24" w:rsidP="00157C05">
            <w:pPr>
              <w:rPr>
                <w:rFonts w:ascii="Arial" w:hAnsi="Arial" w:cs="Arial"/>
                <w:sz w:val="20"/>
                <w:szCs w:val="20"/>
              </w:rPr>
            </w:pPr>
            <w:r>
              <w:rPr>
                <w:rFonts w:ascii="Arial" w:hAnsi="Arial" w:cs="Arial"/>
                <w:sz w:val="20"/>
                <w:szCs w:val="20"/>
              </w:rPr>
              <w:t>ком.</w:t>
            </w:r>
          </w:p>
        </w:tc>
        <w:tc>
          <w:tcPr>
            <w:tcW w:w="922" w:type="dxa"/>
            <w:gridSpan w:val="2"/>
            <w:shd w:val="clear" w:color="auto" w:fill="auto"/>
          </w:tcPr>
          <w:p w:rsidR="001B3A24" w:rsidRPr="003E665E" w:rsidRDefault="001B3A24" w:rsidP="00157C05">
            <w:pPr>
              <w:rPr>
                <w:rFonts w:ascii="Arial" w:hAnsi="Arial" w:cs="Arial"/>
                <w:sz w:val="20"/>
                <w:szCs w:val="20"/>
              </w:rPr>
            </w:pPr>
            <w:r w:rsidRPr="003E665E">
              <w:rPr>
                <w:rFonts w:ascii="Arial" w:hAnsi="Arial" w:cs="Arial"/>
                <w:sz w:val="20"/>
                <w:szCs w:val="20"/>
              </w:rPr>
              <w:t>364</w:t>
            </w:r>
          </w:p>
        </w:tc>
        <w:tc>
          <w:tcPr>
            <w:tcW w:w="1248" w:type="dxa"/>
          </w:tcPr>
          <w:p w:rsidR="001B3A24" w:rsidRPr="00CC7FFB" w:rsidRDefault="001B3A24" w:rsidP="00157C05">
            <w:pPr>
              <w:rPr>
                <w:rFonts w:ascii="Arial" w:hAnsi="Arial" w:cs="Arial"/>
                <w:sz w:val="20"/>
                <w:szCs w:val="20"/>
              </w:rPr>
            </w:pPr>
          </w:p>
        </w:tc>
        <w:tc>
          <w:tcPr>
            <w:tcW w:w="990" w:type="dxa"/>
          </w:tcPr>
          <w:p w:rsidR="001B3A24" w:rsidRPr="00CC7FFB" w:rsidRDefault="001B3A24" w:rsidP="00157C05">
            <w:pPr>
              <w:rPr>
                <w:rFonts w:ascii="Arial" w:hAnsi="Arial" w:cs="Arial"/>
                <w:sz w:val="20"/>
                <w:szCs w:val="20"/>
              </w:rPr>
            </w:pPr>
          </w:p>
        </w:tc>
        <w:tc>
          <w:tcPr>
            <w:tcW w:w="1170" w:type="dxa"/>
          </w:tcPr>
          <w:p w:rsidR="001B3A24" w:rsidRPr="00CC7FFB" w:rsidRDefault="001B3A24" w:rsidP="00157C05">
            <w:pPr>
              <w:rPr>
                <w:rFonts w:ascii="Arial" w:hAnsi="Arial" w:cs="Arial"/>
                <w:sz w:val="20"/>
                <w:szCs w:val="20"/>
              </w:rPr>
            </w:pPr>
          </w:p>
        </w:tc>
        <w:tc>
          <w:tcPr>
            <w:tcW w:w="1440" w:type="dxa"/>
          </w:tcPr>
          <w:p w:rsidR="001B3A24" w:rsidRPr="00CC7FFB" w:rsidRDefault="001B3A24" w:rsidP="00157C05">
            <w:pPr>
              <w:rPr>
                <w:rFonts w:ascii="Arial" w:hAnsi="Arial" w:cs="Arial"/>
                <w:sz w:val="20"/>
                <w:szCs w:val="20"/>
              </w:rPr>
            </w:pPr>
          </w:p>
        </w:tc>
        <w:tc>
          <w:tcPr>
            <w:tcW w:w="1440" w:type="dxa"/>
          </w:tcPr>
          <w:p w:rsidR="001B3A24" w:rsidRPr="00CC7FFB" w:rsidRDefault="001B3A24" w:rsidP="00157C05">
            <w:pPr>
              <w:rPr>
                <w:rFonts w:ascii="Arial" w:hAnsi="Arial" w:cs="Arial"/>
                <w:sz w:val="20"/>
                <w:szCs w:val="20"/>
              </w:rPr>
            </w:pPr>
          </w:p>
        </w:tc>
        <w:tc>
          <w:tcPr>
            <w:tcW w:w="2070" w:type="dxa"/>
          </w:tcPr>
          <w:p w:rsidR="001B3A24" w:rsidRPr="00CC7FFB" w:rsidRDefault="001B3A24" w:rsidP="00157C05">
            <w:pPr>
              <w:rPr>
                <w:rFonts w:ascii="Arial" w:hAnsi="Arial" w:cs="Arial"/>
                <w:sz w:val="20"/>
                <w:szCs w:val="20"/>
              </w:rPr>
            </w:pPr>
          </w:p>
        </w:tc>
      </w:tr>
      <w:tr w:rsidR="001B3A24" w:rsidRPr="00CC7FFB" w:rsidTr="00157C05">
        <w:trPr>
          <w:gridBefore w:val="3"/>
          <w:wBefore w:w="80" w:type="dxa"/>
          <w:trHeight w:val="416"/>
        </w:trPr>
        <w:tc>
          <w:tcPr>
            <w:tcW w:w="15040" w:type="dxa"/>
            <w:gridSpan w:val="12"/>
            <w:shd w:val="clear" w:color="auto" w:fill="BFBFBF"/>
          </w:tcPr>
          <w:p w:rsidR="001B3A24" w:rsidRPr="0053212C" w:rsidRDefault="001B3A24" w:rsidP="00157C05">
            <w:pPr>
              <w:pStyle w:val="NoSpacing"/>
              <w:suppressAutoHyphens w:val="0"/>
              <w:spacing w:line="240" w:lineRule="auto"/>
              <w:rPr>
                <w:rFonts w:ascii="Arial" w:hAnsi="Arial" w:cs="Arial"/>
                <w:b/>
                <w:sz w:val="20"/>
                <w:szCs w:val="20"/>
              </w:rPr>
            </w:pPr>
            <w:r w:rsidRPr="0053212C">
              <w:rPr>
                <w:rFonts w:ascii="Arial" w:hAnsi="Arial" w:cs="Arial"/>
                <w:b/>
                <w:sz w:val="20"/>
                <w:szCs w:val="20"/>
              </w:rPr>
              <w:t xml:space="preserve">Партија 3: </w:t>
            </w:r>
            <w:r w:rsidRPr="0053212C">
              <w:rPr>
                <w:rFonts w:ascii="Arial" w:hAnsi="Arial" w:cs="Arial"/>
                <w:b/>
                <w:sz w:val="20"/>
                <w:szCs w:val="20"/>
                <w:lang w:val="sr-Cyrl-CS"/>
              </w:rPr>
              <w:t xml:space="preserve">СО ТАБЛЕТИРАНА </w:t>
            </w:r>
          </w:p>
          <w:p w:rsidR="001B3A24" w:rsidRPr="00CC7FFB" w:rsidRDefault="001B3A24" w:rsidP="00157C05">
            <w:pPr>
              <w:rPr>
                <w:rFonts w:ascii="Arial" w:hAnsi="Arial" w:cs="Arial"/>
                <w:sz w:val="20"/>
                <w:szCs w:val="20"/>
              </w:rPr>
            </w:pPr>
          </w:p>
        </w:tc>
      </w:tr>
      <w:tr w:rsidR="001B3A24" w:rsidRPr="00CC7FFB" w:rsidTr="00157C05">
        <w:trPr>
          <w:gridBefore w:val="3"/>
          <w:wBefore w:w="80" w:type="dxa"/>
          <w:trHeight w:val="461"/>
        </w:trPr>
        <w:tc>
          <w:tcPr>
            <w:tcW w:w="651" w:type="dxa"/>
            <w:gridSpan w:val="2"/>
          </w:tcPr>
          <w:p w:rsidR="001B3A24" w:rsidRPr="008B4A8E" w:rsidRDefault="001B3A24" w:rsidP="00157C05">
            <w:pPr>
              <w:rPr>
                <w:rFonts w:ascii="Arial" w:hAnsi="Arial" w:cs="Arial"/>
                <w:sz w:val="20"/>
                <w:szCs w:val="20"/>
              </w:rPr>
            </w:pPr>
            <w:r>
              <w:rPr>
                <w:rFonts w:ascii="Arial" w:hAnsi="Arial" w:cs="Arial"/>
                <w:sz w:val="20"/>
                <w:szCs w:val="20"/>
              </w:rPr>
              <w:t>Р.bр.</w:t>
            </w:r>
          </w:p>
        </w:tc>
        <w:tc>
          <w:tcPr>
            <w:tcW w:w="4389" w:type="dxa"/>
            <w:shd w:val="clear" w:color="auto" w:fill="auto"/>
          </w:tcPr>
          <w:p w:rsidR="001B3A24" w:rsidRPr="0011330A" w:rsidRDefault="001B3A24" w:rsidP="00157C05">
            <w:pPr>
              <w:rPr>
                <w:rFonts w:ascii="Arial" w:hAnsi="Arial" w:cs="Arial"/>
                <w:b/>
                <w:sz w:val="20"/>
                <w:szCs w:val="20"/>
              </w:rPr>
            </w:pPr>
            <w:r>
              <w:rPr>
                <w:rFonts w:ascii="Arial" w:hAnsi="Arial" w:cs="Arial"/>
                <w:b/>
                <w:sz w:val="20"/>
                <w:szCs w:val="20"/>
              </w:rPr>
              <w:t>Назив производа</w:t>
            </w:r>
          </w:p>
        </w:tc>
        <w:tc>
          <w:tcPr>
            <w:tcW w:w="720" w:type="dxa"/>
            <w:shd w:val="clear" w:color="auto" w:fill="auto"/>
          </w:tcPr>
          <w:p w:rsidR="001B3A24" w:rsidRPr="0011330A" w:rsidRDefault="001B3A24" w:rsidP="00157C05">
            <w:pPr>
              <w:rPr>
                <w:rFonts w:ascii="Arial" w:hAnsi="Arial" w:cs="Arial"/>
                <w:b/>
                <w:sz w:val="20"/>
                <w:szCs w:val="20"/>
              </w:rPr>
            </w:pPr>
            <w:r>
              <w:rPr>
                <w:rFonts w:ascii="Arial" w:hAnsi="Arial" w:cs="Arial"/>
                <w:b/>
                <w:sz w:val="20"/>
                <w:szCs w:val="20"/>
              </w:rPr>
              <w:t>Јед.мере</w:t>
            </w:r>
          </w:p>
        </w:tc>
        <w:tc>
          <w:tcPr>
            <w:tcW w:w="922" w:type="dxa"/>
            <w:gridSpan w:val="2"/>
            <w:shd w:val="clear" w:color="auto" w:fill="auto"/>
          </w:tcPr>
          <w:p w:rsidR="001B3A24" w:rsidRPr="0011330A" w:rsidRDefault="001B3A24" w:rsidP="00157C05">
            <w:pPr>
              <w:rPr>
                <w:rFonts w:ascii="Arial" w:hAnsi="Arial" w:cs="Arial"/>
                <w:b/>
                <w:sz w:val="20"/>
                <w:szCs w:val="20"/>
              </w:rPr>
            </w:pPr>
            <w:r>
              <w:rPr>
                <w:rFonts w:ascii="Arial" w:hAnsi="Arial" w:cs="Arial"/>
                <w:b/>
                <w:sz w:val="20"/>
                <w:szCs w:val="20"/>
              </w:rPr>
              <w:t>Количина</w:t>
            </w:r>
          </w:p>
        </w:tc>
        <w:tc>
          <w:tcPr>
            <w:tcW w:w="1248" w:type="dxa"/>
          </w:tcPr>
          <w:p w:rsidR="001B3A24" w:rsidRPr="00CC7FFB" w:rsidRDefault="001B3A24" w:rsidP="00157C05">
            <w:pPr>
              <w:rPr>
                <w:rFonts w:ascii="Arial" w:hAnsi="Arial" w:cs="Arial"/>
                <w:sz w:val="20"/>
                <w:szCs w:val="20"/>
              </w:rPr>
            </w:pPr>
          </w:p>
        </w:tc>
        <w:tc>
          <w:tcPr>
            <w:tcW w:w="990" w:type="dxa"/>
          </w:tcPr>
          <w:p w:rsidR="001B3A24" w:rsidRPr="00CC7FFB" w:rsidRDefault="001B3A24" w:rsidP="00157C05">
            <w:pPr>
              <w:rPr>
                <w:rFonts w:ascii="Arial" w:hAnsi="Arial" w:cs="Arial"/>
                <w:sz w:val="20"/>
                <w:szCs w:val="20"/>
              </w:rPr>
            </w:pPr>
          </w:p>
        </w:tc>
        <w:tc>
          <w:tcPr>
            <w:tcW w:w="1170" w:type="dxa"/>
          </w:tcPr>
          <w:p w:rsidR="001B3A24" w:rsidRPr="00CC7FFB" w:rsidRDefault="001B3A24" w:rsidP="00157C05">
            <w:pPr>
              <w:rPr>
                <w:rFonts w:ascii="Arial" w:hAnsi="Arial" w:cs="Arial"/>
                <w:sz w:val="20"/>
                <w:szCs w:val="20"/>
              </w:rPr>
            </w:pPr>
          </w:p>
        </w:tc>
        <w:tc>
          <w:tcPr>
            <w:tcW w:w="1440" w:type="dxa"/>
          </w:tcPr>
          <w:p w:rsidR="001B3A24" w:rsidRPr="00CC7FFB" w:rsidRDefault="001B3A24" w:rsidP="00157C05">
            <w:pPr>
              <w:rPr>
                <w:rFonts w:ascii="Arial" w:hAnsi="Arial" w:cs="Arial"/>
                <w:sz w:val="20"/>
                <w:szCs w:val="20"/>
              </w:rPr>
            </w:pPr>
          </w:p>
        </w:tc>
        <w:tc>
          <w:tcPr>
            <w:tcW w:w="1440" w:type="dxa"/>
          </w:tcPr>
          <w:p w:rsidR="001B3A24" w:rsidRPr="00CC7FFB" w:rsidRDefault="001B3A24" w:rsidP="00157C05">
            <w:pPr>
              <w:rPr>
                <w:rFonts w:ascii="Arial" w:hAnsi="Arial" w:cs="Arial"/>
                <w:sz w:val="20"/>
                <w:szCs w:val="20"/>
              </w:rPr>
            </w:pPr>
          </w:p>
        </w:tc>
        <w:tc>
          <w:tcPr>
            <w:tcW w:w="2070" w:type="dxa"/>
          </w:tcPr>
          <w:p w:rsidR="001B3A24" w:rsidRPr="00CC7FFB" w:rsidRDefault="001B3A24" w:rsidP="00157C05">
            <w:pPr>
              <w:rPr>
                <w:rFonts w:ascii="Arial" w:hAnsi="Arial" w:cs="Arial"/>
                <w:sz w:val="20"/>
                <w:szCs w:val="20"/>
              </w:rPr>
            </w:pPr>
          </w:p>
        </w:tc>
      </w:tr>
      <w:tr w:rsidR="001B3A24" w:rsidRPr="00CC7FFB" w:rsidTr="00157C05">
        <w:trPr>
          <w:gridBefore w:val="3"/>
          <w:wBefore w:w="80" w:type="dxa"/>
          <w:trHeight w:val="868"/>
        </w:trPr>
        <w:tc>
          <w:tcPr>
            <w:tcW w:w="651" w:type="dxa"/>
            <w:gridSpan w:val="2"/>
          </w:tcPr>
          <w:p w:rsidR="001B3A24" w:rsidRPr="007C17B1" w:rsidRDefault="001B3A24" w:rsidP="00157C05">
            <w:pPr>
              <w:rPr>
                <w:rFonts w:ascii="Arial" w:hAnsi="Arial" w:cs="Arial"/>
                <w:sz w:val="20"/>
                <w:szCs w:val="20"/>
              </w:rPr>
            </w:pPr>
            <w:r w:rsidRPr="007C17B1">
              <w:rPr>
                <w:rFonts w:ascii="Arial" w:hAnsi="Arial" w:cs="Arial"/>
                <w:sz w:val="20"/>
                <w:szCs w:val="20"/>
              </w:rPr>
              <w:t>1.</w:t>
            </w:r>
          </w:p>
        </w:tc>
        <w:tc>
          <w:tcPr>
            <w:tcW w:w="4389" w:type="dxa"/>
            <w:shd w:val="clear" w:color="auto" w:fill="auto"/>
          </w:tcPr>
          <w:p w:rsidR="001B3A24" w:rsidRPr="007C17B1" w:rsidRDefault="001B3A24" w:rsidP="00157C05">
            <w:pPr>
              <w:rPr>
                <w:rFonts w:ascii="Arial" w:hAnsi="Arial" w:cs="Arial"/>
                <w:sz w:val="20"/>
                <w:szCs w:val="20"/>
              </w:rPr>
            </w:pPr>
            <w:r w:rsidRPr="00A23D16">
              <w:rPr>
                <w:rFonts w:ascii="Arial" w:hAnsi="Arial" w:cs="Arial"/>
                <w:sz w:val="20"/>
                <w:szCs w:val="20"/>
              </w:rPr>
              <w:t>СО таблетирана</w:t>
            </w:r>
          </w:p>
        </w:tc>
        <w:tc>
          <w:tcPr>
            <w:tcW w:w="720" w:type="dxa"/>
            <w:shd w:val="clear" w:color="auto" w:fill="auto"/>
          </w:tcPr>
          <w:p w:rsidR="001B3A24" w:rsidRPr="003E665E" w:rsidRDefault="001B3A24" w:rsidP="00157C05">
            <w:pPr>
              <w:rPr>
                <w:rFonts w:ascii="Arial" w:hAnsi="Arial" w:cs="Arial"/>
                <w:sz w:val="20"/>
                <w:szCs w:val="20"/>
              </w:rPr>
            </w:pPr>
            <w:r w:rsidRPr="003E665E">
              <w:rPr>
                <w:rFonts w:ascii="Arial" w:hAnsi="Arial" w:cs="Arial"/>
                <w:sz w:val="20"/>
                <w:szCs w:val="20"/>
              </w:rPr>
              <w:t>Кг.</w:t>
            </w:r>
          </w:p>
        </w:tc>
        <w:tc>
          <w:tcPr>
            <w:tcW w:w="922" w:type="dxa"/>
            <w:gridSpan w:val="2"/>
            <w:shd w:val="clear" w:color="auto" w:fill="auto"/>
          </w:tcPr>
          <w:p w:rsidR="001B3A24" w:rsidRPr="008D66EC" w:rsidRDefault="001B3A24" w:rsidP="00157C05">
            <w:pPr>
              <w:rPr>
                <w:rFonts w:ascii="Arial" w:hAnsi="Arial" w:cs="Arial"/>
                <w:sz w:val="20"/>
                <w:szCs w:val="20"/>
              </w:rPr>
            </w:pPr>
            <w:r>
              <w:rPr>
                <w:rFonts w:ascii="Arial" w:hAnsi="Arial" w:cs="Arial"/>
                <w:sz w:val="20"/>
                <w:szCs w:val="20"/>
              </w:rPr>
              <w:t>200</w:t>
            </w:r>
          </w:p>
        </w:tc>
        <w:tc>
          <w:tcPr>
            <w:tcW w:w="1248" w:type="dxa"/>
          </w:tcPr>
          <w:p w:rsidR="001B3A24" w:rsidRPr="00CC7FFB" w:rsidRDefault="001B3A24" w:rsidP="00157C05">
            <w:pPr>
              <w:rPr>
                <w:rFonts w:ascii="Arial" w:hAnsi="Arial" w:cs="Arial"/>
                <w:sz w:val="20"/>
                <w:szCs w:val="20"/>
              </w:rPr>
            </w:pPr>
          </w:p>
        </w:tc>
        <w:tc>
          <w:tcPr>
            <w:tcW w:w="990" w:type="dxa"/>
          </w:tcPr>
          <w:p w:rsidR="001B3A24" w:rsidRPr="00CC7FFB" w:rsidRDefault="001B3A24" w:rsidP="00157C05">
            <w:pPr>
              <w:rPr>
                <w:rFonts w:ascii="Arial" w:hAnsi="Arial" w:cs="Arial"/>
                <w:sz w:val="20"/>
                <w:szCs w:val="20"/>
              </w:rPr>
            </w:pPr>
          </w:p>
        </w:tc>
        <w:tc>
          <w:tcPr>
            <w:tcW w:w="1170" w:type="dxa"/>
          </w:tcPr>
          <w:p w:rsidR="001B3A24" w:rsidRPr="00CC7FFB" w:rsidRDefault="001B3A24" w:rsidP="00157C05">
            <w:pPr>
              <w:rPr>
                <w:rFonts w:ascii="Arial" w:hAnsi="Arial" w:cs="Arial"/>
                <w:sz w:val="20"/>
                <w:szCs w:val="20"/>
              </w:rPr>
            </w:pPr>
          </w:p>
        </w:tc>
        <w:tc>
          <w:tcPr>
            <w:tcW w:w="1440" w:type="dxa"/>
          </w:tcPr>
          <w:p w:rsidR="001B3A24" w:rsidRPr="00CC7FFB" w:rsidRDefault="001B3A24" w:rsidP="00157C05">
            <w:pPr>
              <w:rPr>
                <w:rFonts w:ascii="Arial" w:hAnsi="Arial" w:cs="Arial"/>
                <w:sz w:val="20"/>
                <w:szCs w:val="20"/>
              </w:rPr>
            </w:pPr>
          </w:p>
        </w:tc>
        <w:tc>
          <w:tcPr>
            <w:tcW w:w="1440" w:type="dxa"/>
          </w:tcPr>
          <w:p w:rsidR="001B3A24" w:rsidRPr="00CC7FFB" w:rsidRDefault="001B3A24" w:rsidP="00157C05">
            <w:pPr>
              <w:rPr>
                <w:rFonts w:ascii="Arial" w:hAnsi="Arial" w:cs="Arial"/>
                <w:sz w:val="20"/>
                <w:szCs w:val="20"/>
              </w:rPr>
            </w:pPr>
          </w:p>
        </w:tc>
        <w:tc>
          <w:tcPr>
            <w:tcW w:w="2070" w:type="dxa"/>
          </w:tcPr>
          <w:p w:rsidR="001B3A24" w:rsidRPr="00CC7FFB" w:rsidRDefault="001B3A24" w:rsidP="00157C05">
            <w:pPr>
              <w:rPr>
                <w:rFonts w:ascii="Arial" w:hAnsi="Arial" w:cs="Arial"/>
                <w:sz w:val="20"/>
                <w:szCs w:val="20"/>
              </w:rPr>
            </w:pPr>
          </w:p>
        </w:tc>
      </w:tr>
      <w:tr w:rsidR="001B3A24" w:rsidRPr="00CC7FFB" w:rsidTr="00157C05">
        <w:trPr>
          <w:gridBefore w:val="2"/>
          <w:wBefore w:w="58" w:type="dxa"/>
          <w:trHeight w:val="381"/>
        </w:trPr>
        <w:tc>
          <w:tcPr>
            <w:tcW w:w="15062" w:type="dxa"/>
            <w:gridSpan w:val="13"/>
            <w:shd w:val="clear" w:color="auto" w:fill="BFBFBF"/>
          </w:tcPr>
          <w:p w:rsidR="001B3A24" w:rsidRPr="005B1BC7" w:rsidRDefault="001B3A24" w:rsidP="00157C05">
            <w:pPr>
              <w:pStyle w:val="ListParagraph"/>
              <w:suppressAutoHyphens w:val="0"/>
              <w:spacing w:after="200" w:line="276" w:lineRule="auto"/>
              <w:ind w:left="0"/>
              <w:contextualSpacing/>
              <w:rPr>
                <w:rFonts w:ascii="Arial" w:hAnsi="Arial" w:cs="Arial"/>
                <w:b/>
                <w:sz w:val="20"/>
                <w:szCs w:val="20"/>
                <w:lang w:val="sr-Cyrl-CS"/>
              </w:rPr>
            </w:pPr>
            <w:r w:rsidRPr="005B1BC7">
              <w:rPr>
                <w:rFonts w:ascii="Arial" w:hAnsi="Arial" w:cs="Arial"/>
                <w:b/>
                <w:sz w:val="20"/>
                <w:szCs w:val="20"/>
              </w:rPr>
              <w:lastRenderedPageBreak/>
              <w:t>Партија 4:</w:t>
            </w:r>
            <w:r w:rsidRPr="005B1BC7">
              <w:rPr>
                <w:rFonts w:ascii="Arial" w:hAnsi="Arial" w:cs="Arial"/>
                <w:b/>
                <w:sz w:val="20"/>
                <w:szCs w:val="20"/>
                <w:lang w:val="sr-Cyrl-CS"/>
              </w:rPr>
              <w:t xml:space="preserve"> ИГЛЕ ЗА ХЕМОДИЈАЛИЗУ </w:t>
            </w:r>
          </w:p>
          <w:p w:rsidR="001B3A24" w:rsidRPr="00CC7FFB" w:rsidRDefault="001B3A24" w:rsidP="00157C05">
            <w:pPr>
              <w:rPr>
                <w:rFonts w:ascii="Arial" w:hAnsi="Arial" w:cs="Arial"/>
                <w:sz w:val="20"/>
                <w:szCs w:val="20"/>
              </w:rPr>
            </w:pPr>
          </w:p>
        </w:tc>
      </w:tr>
      <w:tr w:rsidR="001B3A24" w:rsidRPr="00CC7FFB" w:rsidTr="00157C05">
        <w:trPr>
          <w:gridBefore w:val="2"/>
          <w:wBefore w:w="58" w:type="dxa"/>
          <w:trHeight w:val="431"/>
        </w:trPr>
        <w:tc>
          <w:tcPr>
            <w:tcW w:w="673" w:type="dxa"/>
            <w:gridSpan w:val="3"/>
          </w:tcPr>
          <w:p w:rsidR="001B3A24" w:rsidRPr="008B4A8E" w:rsidRDefault="001B3A24" w:rsidP="00157C05">
            <w:pPr>
              <w:rPr>
                <w:rFonts w:ascii="Arial" w:hAnsi="Arial" w:cs="Arial"/>
                <w:sz w:val="20"/>
                <w:szCs w:val="20"/>
              </w:rPr>
            </w:pPr>
            <w:r>
              <w:rPr>
                <w:rFonts w:ascii="Arial" w:hAnsi="Arial" w:cs="Arial"/>
                <w:sz w:val="20"/>
                <w:szCs w:val="20"/>
              </w:rPr>
              <w:t>Р.bр.</w:t>
            </w:r>
          </w:p>
        </w:tc>
        <w:tc>
          <w:tcPr>
            <w:tcW w:w="4389" w:type="dxa"/>
            <w:shd w:val="clear" w:color="auto" w:fill="auto"/>
          </w:tcPr>
          <w:p w:rsidR="001B3A24" w:rsidRPr="0011330A" w:rsidRDefault="001B3A24" w:rsidP="00157C05">
            <w:pPr>
              <w:rPr>
                <w:rFonts w:ascii="Arial" w:hAnsi="Arial" w:cs="Arial"/>
                <w:b/>
                <w:sz w:val="20"/>
                <w:szCs w:val="20"/>
              </w:rPr>
            </w:pPr>
            <w:r>
              <w:rPr>
                <w:rFonts w:ascii="Arial" w:hAnsi="Arial" w:cs="Arial"/>
                <w:b/>
                <w:sz w:val="20"/>
                <w:szCs w:val="20"/>
              </w:rPr>
              <w:t>Назив производа</w:t>
            </w:r>
          </w:p>
        </w:tc>
        <w:tc>
          <w:tcPr>
            <w:tcW w:w="720" w:type="dxa"/>
            <w:shd w:val="clear" w:color="auto" w:fill="auto"/>
          </w:tcPr>
          <w:p w:rsidR="001B3A24" w:rsidRPr="0011330A" w:rsidRDefault="001B3A24" w:rsidP="00157C05">
            <w:pPr>
              <w:rPr>
                <w:rFonts w:ascii="Arial" w:hAnsi="Arial" w:cs="Arial"/>
                <w:b/>
                <w:sz w:val="20"/>
                <w:szCs w:val="20"/>
              </w:rPr>
            </w:pPr>
            <w:r>
              <w:rPr>
                <w:rFonts w:ascii="Arial" w:hAnsi="Arial" w:cs="Arial"/>
                <w:b/>
                <w:sz w:val="20"/>
                <w:szCs w:val="20"/>
              </w:rPr>
              <w:t>Јед.мере</w:t>
            </w:r>
          </w:p>
        </w:tc>
        <w:tc>
          <w:tcPr>
            <w:tcW w:w="922" w:type="dxa"/>
            <w:gridSpan w:val="2"/>
            <w:shd w:val="clear" w:color="auto" w:fill="auto"/>
          </w:tcPr>
          <w:p w:rsidR="001B3A24" w:rsidRPr="0011330A" w:rsidRDefault="001B3A24" w:rsidP="00157C05">
            <w:pPr>
              <w:rPr>
                <w:rFonts w:ascii="Arial" w:hAnsi="Arial" w:cs="Arial"/>
                <w:b/>
                <w:sz w:val="20"/>
                <w:szCs w:val="20"/>
              </w:rPr>
            </w:pPr>
            <w:r>
              <w:rPr>
                <w:rFonts w:ascii="Arial" w:hAnsi="Arial" w:cs="Arial"/>
                <w:b/>
                <w:sz w:val="20"/>
                <w:szCs w:val="20"/>
              </w:rPr>
              <w:t>Количина</w:t>
            </w:r>
          </w:p>
        </w:tc>
        <w:tc>
          <w:tcPr>
            <w:tcW w:w="1248" w:type="dxa"/>
          </w:tcPr>
          <w:p w:rsidR="001B3A24" w:rsidRPr="00CC7FFB" w:rsidRDefault="001B3A24" w:rsidP="00157C05">
            <w:pPr>
              <w:rPr>
                <w:rFonts w:ascii="Arial" w:hAnsi="Arial" w:cs="Arial"/>
                <w:sz w:val="20"/>
                <w:szCs w:val="20"/>
              </w:rPr>
            </w:pPr>
          </w:p>
        </w:tc>
        <w:tc>
          <w:tcPr>
            <w:tcW w:w="990" w:type="dxa"/>
          </w:tcPr>
          <w:p w:rsidR="001B3A24" w:rsidRPr="00CC7FFB" w:rsidRDefault="001B3A24" w:rsidP="00157C05">
            <w:pPr>
              <w:rPr>
                <w:rFonts w:ascii="Arial" w:hAnsi="Arial" w:cs="Arial"/>
                <w:sz w:val="20"/>
                <w:szCs w:val="20"/>
              </w:rPr>
            </w:pPr>
          </w:p>
        </w:tc>
        <w:tc>
          <w:tcPr>
            <w:tcW w:w="1170" w:type="dxa"/>
          </w:tcPr>
          <w:p w:rsidR="001B3A24" w:rsidRPr="00CC7FFB" w:rsidRDefault="001B3A24" w:rsidP="00157C05">
            <w:pPr>
              <w:rPr>
                <w:rFonts w:ascii="Arial" w:hAnsi="Arial" w:cs="Arial"/>
                <w:sz w:val="20"/>
                <w:szCs w:val="20"/>
              </w:rPr>
            </w:pPr>
          </w:p>
        </w:tc>
        <w:tc>
          <w:tcPr>
            <w:tcW w:w="1440" w:type="dxa"/>
          </w:tcPr>
          <w:p w:rsidR="001B3A24" w:rsidRPr="00CC7FFB" w:rsidRDefault="001B3A24" w:rsidP="00157C05">
            <w:pPr>
              <w:rPr>
                <w:rFonts w:ascii="Arial" w:hAnsi="Arial" w:cs="Arial"/>
                <w:sz w:val="20"/>
                <w:szCs w:val="20"/>
              </w:rPr>
            </w:pPr>
          </w:p>
        </w:tc>
        <w:tc>
          <w:tcPr>
            <w:tcW w:w="1440" w:type="dxa"/>
          </w:tcPr>
          <w:p w:rsidR="001B3A24" w:rsidRPr="00CC7FFB" w:rsidRDefault="001B3A24" w:rsidP="00157C05">
            <w:pPr>
              <w:rPr>
                <w:rFonts w:ascii="Arial" w:hAnsi="Arial" w:cs="Arial"/>
                <w:sz w:val="20"/>
                <w:szCs w:val="20"/>
              </w:rPr>
            </w:pPr>
          </w:p>
        </w:tc>
        <w:tc>
          <w:tcPr>
            <w:tcW w:w="2070" w:type="dxa"/>
          </w:tcPr>
          <w:p w:rsidR="001B3A24" w:rsidRPr="00CC7FFB" w:rsidRDefault="001B3A24" w:rsidP="00157C05">
            <w:pPr>
              <w:rPr>
                <w:rFonts w:ascii="Arial" w:hAnsi="Arial" w:cs="Arial"/>
                <w:sz w:val="20"/>
                <w:szCs w:val="20"/>
              </w:rPr>
            </w:pPr>
          </w:p>
        </w:tc>
      </w:tr>
      <w:tr w:rsidR="001B3A24" w:rsidRPr="00CC7FFB" w:rsidTr="00157C05">
        <w:trPr>
          <w:gridBefore w:val="2"/>
          <w:wBefore w:w="58" w:type="dxa"/>
          <w:trHeight w:val="805"/>
        </w:trPr>
        <w:tc>
          <w:tcPr>
            <w:tcW w:w="673" w:type="dxa"/>
            <w:gridSpan w:val="3"/>
          </w:tcPr>
          <w:p w:rsidR="001B3A24" w:rsidRPr="007C17B1" w:rsidRDefault="001B3A24" w:rsidP="00157C05">
            <w:pPr>
              <w:rPr>
                <w:rFonts w:ascii="Arial" w:hAnsi="Arial" w:cs="Arial"/>
                <w:sz w:val="20"/>
                <w:szCs w:val="20"/>
              </w:rPr>
            </w:pPr>
            <w:r w:rsidRPr="007C17B1">
              <w:rPr>
                <w:rFonts w:ascii="Arial" w:hAnsi="Arial" w:cs="Arial"/>
                <w:sz w:val="20"/>
                <w:szCs w:val="20"/>
              </w:rPr>
              <w:t>1.</w:t>
            </w:r>
          </w:p>
        </w:tc>
        <w:tc>
          <w:tcPr>
            <w:tcW w:w="4389" w:type="dxa"/>
            <w:shd w:val="clear" w:color="auto" w:fill="auto"/>
          </w:tcPr>
          <w:p w:rsidR="001B3A24" w:rsidRPr="007C17B1" w:rsidRDefault="001B3A24" w:rsidP="00157C05">
            <w:pPr>
              <w:rPr>
                <w:rFonts w:ascii="Arial" w:hAnsi="Arial" w:cs="Arial"/>
                <w:sz w:val="20"/>
                <w:szCs w:val="20"/>
              </w:rPr>
            </w:pPr>
            <w:r w:rsidRPr="003E665E">
              <w:rPr>
                <w:rFonts w:ascii="Arial" w:hAnsi="Arial" w:cs="Arial"/>
                <w:sz w:val="20"/>
                <w:szCs w:val="20"/>
              </w:rPr>
              <w:t>Игле за хемодијализу артеријска и венска,дужине металног дела 25 мм, са ротирајућим крилицима  и дужине цевчице до 150 мм( 14 GAV,15 GAV,16 GAV,17 GAV)</w:t>
            </w:r>
          </w:p>
        </w:tc>
        <w:tc>
          <w:tcPr>
            <w:tcW w:w="720" w:type="dxa"/>
            <w:shd w:val="clear" w:color="auto" w:fill="auto"/>
          </w:tcPr>
          <w:p w:rsidR="001B3A24" w:rsidRPr="003E665E" w:rsidRDefault="001B3A24" w:rsidP="00157C05">
            <w:pPr>
              <w:rPr>
                <w:rFonts w:ascii="Arial" w:hAnsi="Arial" w:cs="Arial"/>
                <w:sz w:val="20"/>
                <w:szCs w:val="20"/>
              </w:rPr>
            </w:pPr>
            <w:r>
              <w:rPr>
                <w:rFonts w:ascii="Arial" w:hAnsi="Arial" w:cs="Arial"/>
                <w:sz w:val="20"/>
                <w:szCs w:val="20"/>
              </w:rPr>
              <w:t>Ком.</w:t>
            </w:r>
          </w:p>
        </w:tc>
        <w:tc>
          <w:tcPr>
            <w:tcW w:w="922" w:type="dxa"/>
            <w:gridSpan w:val="2"/>
            <w:shd w:val="clear" w:color="auto" w:fill="auto"/>
          </w:tcPr>
          <w:p w:rsidR="001B3A24" w:rsidRPr="008D66EC" w:rsidRDefault="001B3A24" w:rsidP="00157C05">
            <w:pPr>
              <w:rPr>
                <w:rFonts w:ascii="Arial" w:hAnsi="Arial" w:cs="Arial"/>
                <w:b/>
                <w:sz w:val="20"/>
                <w:szCs w:val="20"/>
              </w:rPr>
            </w:pPr>
            <w:r>
              <w:rPr>
                <w:rFonts w:ascii="Arial" w:hAnsi="Arial" w:cs="Arial"/>
                <w:sz w:val="20"/>
                <w:szCs w:val="20"/>
              </w:rPr>
              <w:t>800</w:t>
            </w:r>
          </w:p>
        </w:tc>
        <w:tc>
          <w:tcPr>
            <w:tcW w:w="1248" w:type="dxa"/>
          </w:tcPr>
          <w:p w:rsidR="001B3A24" w:rsidRPr="00CC7FFB" w:rsidRDefault="001B3A24" w:rsidP="00157C05">
            <w:pPr>
              <w:rPr>
                <w:rFonts w:ascii="Arial" w:hAnsi="Arial" w:cs="Arial"/>
                <w:sz w:val="20"/>
                <w:szCs w:val="20"/>
              </w:rPr>
            </w:pPr>
          </w:p>
        </w:tc>
        <w:tc>
          <w:tcPr>
            <w:tcW w:w="990" w:type="dxa"/>
          </w:tcPr>
          <w:p w:rsidR="001B3A24" w:rsidRPr="00CC7FFB" w:rsidRDefault="001B3A24" w:rsidP="00157C05">
            <w:pPr>
              <w:rPr>
                <w:rFonts w:ascii="Arial" w:hAnsi="Arial" w:cs="Arial"/>
                <w:sz w:val="20"/>
                <w:szCs w:val="20"/>
              </w:rPr>
            </w:pPr>
          </w:p>
        </w:tc>
        <w:tc>
          <w:tcPr>
            <w:tcW w:w="1170" w:type="dxa"/>
          </w:tcPr>
          <w:p w:rsidR="001B3A24" w:rsidRPr="00CC7FFB" w:rsidRDefault="001B3A24" w:rsidP="00157C05">
            <w:pPr>
              <w:rPr>
                <w:rFonts w:ascii="Arial" w:hAnsi="Arial" w:cs="Arial"/>
                <w:sz w:val="20"/>
                <w:szCs w:val="20"/>
              </w:rPr>
            </w:pPr>
          </w:p>
        </w:tc>
        <w:tc>
          <w:tcPr>
            <w:tcW w:w="1440" w:type="dxa"/>
          </w:tcPr>
          <w:p w:rsidR="001B3A24" w:rsidRPr="00CC7FFB" w:rsidRDefault="001B3A24" w:rsidP="00157C05">
            <w:pPr>
              <w:rPr>
                <w:rFonts w:ascii="Arial" w:hAnsi="Arial" w:cs="Arial"/>
                <w:sz w:val="20"/>
                <w:szCs w:val="20"/>
              </w:rPr>
            </w:pPr>
          </w:p>
        </w:tc>
        <w:tc>
          <w:tcPr>
            <w:tcW w:w="1440" w:type="dxa"/>
          </w:tcPr>
          <w:p w:rsidR="001B3A24" w:rsidRPr="00CC7FFB" w:rsidRDefault="001B3A24" w:rsidP="00157C05">
            <w:pPr>
              <w:rPr>
                <w:rFonts w:ascii="Arial" w:hAnsi="Arial" w:cs="Arial"/>
                <w:sz w:val="20"/>
                <w:szCs w:val="20"/>
              </w:rPr>
            </w:pPr>
          </w:p>
        </w:tc>
        <w:tc>
          <w:tcPr>
            <w:tcW w:w="2070" w:type="dxa"/>
          </w:tcPr>
          <w:p w:rsidR="001B3A24" w:rsidRPr="00CC7FFB" w:rsidRDefault="001B3A24" w:rsidP="00157C05">
            <w:pPr>
              <w:rPr>
                <w:rFonts w:ascii="Arial" w:hAnsi="Arial" w:cs="Arial"/>
                <w:sz w:val="20"/>
                <w:szCs w:val="20"/>
              </w:rPr>
            </w:pPr>
          </w:p>
        </w:tc>
      </w:tr>
      <w:tr w:rsidR="001B3A24" w:rsidRPr="00CC7FFB" w:rsidTr="00157C05">
        <w:trPr>
          <w:gridBefore w:val="1"/>
          <w:wBefore w:w="37" w:type="dxa"/>
          <w:trHeight w:val="454"/>
        </w:trPr>
        <w:tc>
          <w:tcPr>
            <w:tcW w:w="15083" w:type="dxa"/>
            <w:gridSpan w:val="14"/>
            <w:shd w:val="clear" w:color="auto" w:fill="BFBFBF"/>
          </w:tcPr>
          <w:p w:rsidR="001B3A24" w:rsidRPr="005B1BC7" w:rsidRDefault="001B3A24" w:rsidP="00157C05">
            <w:pPr>
              <w:pStyle w:val="ListParagraph"/>
              <w:suppressAutoHyphens w:val="0"/>
              <w:spacing w:after="200" w:line="276" w:lineRule="auto"/>
              <w:ind w:left="0"/>
              <w:contextualSpacing/>
              <w:rPr>
                <w:rFonts w:ascii="Arial" w:hAnsi="Arial" w:cs="Arial"/>
                <w:b/>
                <w:sz w:val="20"/>
                <w:szCs w:val="20"/>
                <w:lang w:val="sr-Cyrl-CS"/>
              </w:rPr>
            </w:pPr>
            <w:r w:rsidRPr="005B1BC7">
              <w:rPr>
                <w:rFonts w:ascii="Arial" w:hAnsi="Arial" w:cs="Arial"/>
                <w:b/>
                <w:sz w:val="20"/>
                <w:szCs w:val="20"/>
                <w:lang w:val="sr-Cyrl-CS"/>
              </w:rPr>
              <w:t xml:space="preserve">Партија 5: ПРО ХД СЕТ </w:t>
            </w:r>
          </w:p>
          <w:p w:rsidR="001B3A24" w:rsidRPr="00CC7FFB" w:rsidRDefault="001B3A24" w:rsidP="00157C05">
            <w:pPr>
              <w:rPr>
                <w:rFonts w:ascii="Arial" w:hAnsi="Arial" w:cs="Arial"/>
                <w:sz w:val="20"/>
                <w:szCs w:val="20"/>
              </w:rPr>
            </w:pPr>
          </w:p>
        </w:tc>
      </w:tr>
      <w:tr w:rsidR="001B3A24" w:rsidRPr="00CC7FFB" w:rsidTr="00157C05">
        <w:trPr>
          <w:gridBefore w:val="1"/>
          <w:wBefore w:w="37" w:type="dxa"/>
          <w:trHeight w:val="362"/>
        </w:trPr>
        <w:tc>
          <w:tcPr>
            <w:tcW w:w="673" w:type="dxa"/>
            <w:gridSpan w:val="3"/>
          </w:tcPr>
          <w:p w:rsidR="001B3A24" w:rsidRPr="008B4A8E" w:rsidRDefault="001B3A24" w:rsidP="00157C05">
            <w:pPr>
              <w:rPr>
                <w:rFonts w:ascii="Arial" w:hAnsi="Arial" w:cs="Arial"/>
                <w:sz w:val="20"/>
                <w:szCs w:val="20"/>
              </w:rPr>
            </w:pPr>
            <w:r>
              <w:rPr>
                <w:rFonts w:ascii="Arial" w:hAnsi="Arial" w:cs="Arial"/>
                <w:sz w:val="20"/>
                <w:szCs w:val="20"/>
              </w:rPr>
              <w:t>Р.bр.</w:t>
            </w:r>
          </w:p>
        </w:tc>
        <w:tc>
          <w:tcPr>
            <w:tcW w:w="4410" w:type="dxa"/>
            <w:gridSpan w:val="2"/>
            <w:shd w:val="clear" w:color="auto" w:fill="auto"/>
          </w:tcPr>
          <w:p w:rsidR="001B3A24" w:rsidRPr="0011330A" w:rsidRDefault="001B3A24" w:rsidP="00157C05">
            <w:pPr>
              <w:rPr>
                <w:rFonts w:ascii="Arial" w:hAnsi="Arial" w:cs="Arial"/>
                <w:b/>
                <w:sz w:val="20"/>
                <w:szCs w:val="20"/>
              </w:rPr>
            </w:pPr>
            <w:r>
              <w:rPr>
                <w:rFonts w:ascii="Arial" w:hAnsi="Arial" w:cs="Arial"/>
                <w:b/>
                <w:sz w:val="20"/>
                <w:szCs w:val="20"/>
              </w:rPr>
              <w:t>Назив производа</w:t>
            </w:r>
          </w:p>
        </w:tc>
        <w:tc>
          <w:tcPr>
            <w:tcW w:w="720" w:type="dxa"/>
            <w:shd w:val="clear" w:color="auto" w:fill="auto"/>
          </w:tcPr>
          <w:p w:rsidR="001B3A24" w:rsidRPr="0011330A" w:rsidRDefault="001B3A24" w:rsidP="00157C05">
            <w:pPr>
              <w:rPr>
                <w:rFonts w:ascii="Arial" w:hAnsi="Arial" w:cs="Arial"/>
                <w:b/>
                <w:sz w:val="20"/>
                <w:szCs w:val="20"/>
              </w:rPr>
            </w:pPr>
            <w:r>
              <w:rPr>
                <w:rFonts w:ascii="Arial" w:hAnsi="Arial" w:cs="Arial"/>
                <w:b/>
                <w:sz w:val="20"/>
                <w:szCs w:val="20"/>
              </w:rPr>
              <w:t>Јед.мере</w:t>
            </w:r>
          </w:p>
        </w:tc>
        <w:tc>
          <w:tcPr>
            <w:tcW w:w="906" w:type="dxa"/>
            <w:shd w:val="clear" w:color="auto" w:fill="auto"/>
          </w:tcPr>
          <w:p w:rsidR="001B3A24" w:rsidRPr="0011330A" w:rsidRDefault="001B3A24" w:rsidP="00157C05">
            <w:pPr>
              <w:rPr>
                <w:rFonts w:ascii="Arial" w:hAnsi="Arial" w:cs="Arial"/>
                <w:b/>
                <w:sz w:val="20"/>
                <w:szCs w:val="20"/>
              </w:rPr>
            </w:pPr>
            <w:r>
              <w:rPr>
                <w:rFonts w:ascii="Arial" w:hAnsi="Arial" w:cs="Arial"/>
                <w:b/>
                <w:sz w:val="20"/>
                <w:szCs w:val="20"/>
              </w:rPr>
              <w:t>Количина</w:t>
            </w:r>
          </w:p>
        </w:tc>
        <w:tc>
          <w:tcPr>
            <w:tcW w:w="1264" w:type="dxa"/>
            <w:gridSpan w:val="2"/>
          </w:tcPr>
          <w:p w:rsidR="001B3A24" w:rsidRPr="00CC7FFB" w:rsidRDefault="001B3A24" w:rsidP="00157C05">
            <w:pPr>
              <w:rPr>
                <w:rFonts w:ascii="Arial" w:hAnsi="Arial" w:cs="Arial"/>
                <w:sz w:val="20"/>
                <w:szCs w:val="20"/>
              </w:rPr>
            </w:pPr>
          </w:p>
        </w:tc>
        <w:tc>
          <w:tcPr>
            <w:tcW w:w="990" w:type="dxa"/>
          </w:tcPr>
          <w:p w:rsidR="001B3A24" w:rsidRPr="00CC7FFB" w:rsidRDefault="001B3A24" w:rsidP="00157C05">
            <w:pPr>
              <w:rPr>
                <w:rFonts w:ascii="Arial" w:hAnsi="Arial" w:cs="Arial"/>
                <w:sz w:val="20"/>
                <w:szCs w:val="20"/>
              </w:rPr>
            </w:pPr>
          </w:p>
        </w:tc>
        <w:tc>
          <w:tcPr>
            <w:tcW w:w="1170" w:type="dxa"/>
          </w:tcPr>
          <w:p w:rsidR="001B3A24" w:rsidRPr="00CC7FFB" w:rsidRDefault="001B3A24" w:rsidP="00157C05">
            <w:pPr>
              <w:rPr>
                <w:rFonts w:ascii="Arial" w:hAnsi="Arial" w:cs="Arial"/>
                <w:sz w:val="20"/>
                <w:szCs w:val="20"/>
              </w:rPr>
            </w:pPr>
          </w:p>
        </w:tc>
        <w:tc>
          <w:tcPr>
            <w:tcW w:w="1440" w:type="dxa"/>
          </w:tcPr>
          <w:p w:rsidR="001B3A24" w:rsidRPr="00CC7FFB" w:rsidRDefault="001B3A24" w:rsidP="00157C05">
            <w:pPr>
              <w:rPr>
                <w:rFonts w:ascii="Arial" w:hAnsi="Arial" w:cs="Arial"/>
                <w:sz w:val="20"/>
                <w:szCs w:val="20"/>
              </w:rPr>
            </w:pPr>
          </w:p>
        </w:tc>
        <w:tc>
          <w:tcPr>
            <w:tcW w:w="1440" w:type="dxa"/>
          </w:tcPr>
          <w:p w:rsidR="001B3A24" w:rsidRPr="00CC7FFB" w:rsidRDefault="001B3A24" w:rsidP="00157C05">
            <w:pPr>
              <w:rPr>
                <w:rFonts w:ascii="Arial" w:hAnsi="Arial" w:cs="Arial"/>
                <w:sz w:val="20"/>
                <w:szCs w:val="20"/>
              </w:rPr>
            </w:pPr>
          </w:p>
        </w:tc>
        <w:tc>
          <w:tcPr>
            <w:tcW w:w="2070" w:type="dxa"/>
          </w:tcPr>
          <w:p w:rsidR="001B3A24" w:rsidRPr="00CC7FFB" w:rsidRDefault="001B3A24" w:rsidP="00157C05">
            <w:pPr>
              <w:rPr>
                <w:rFonts w:ascii="Arial" w:hAnsi="Arial" w:cs="Arial"/>
                <w:sz w:val="20"/>
                <w:szCs w:val="20"/>
              </w:rPr>
            </w:pPr>
          </w:p>
        </w:tc>
      </w:tr>
      <w:tr w:rsidR="001B3A24" w:rsidRPr="00CC7FFB" w:rsidTr="00157C05">
        <w:trPr>
          <w:gridBefore w:val="1"/>
          <w:wBefore w:w="37" w:type="dxa"/>
          <w:trHeight w:val="805"/>
        </w:trPr>
        <w:tc>
          <w:tcPr>
            <w:tcW w:w="673" w:type="dxa"/>
            <w:gridSpan w:val="3"/>
          </w:tcPr>
          <w:p w:rsidR="001B3A24" w:rsidRPr="00B97F14" w:rsidRDefault="001B3A24" w:rsidP="00157C05">
            <w:pPr>
              <w:rPr>
                <w:rFonts w:ascii="Arial" w:hAnsi="Arial" w:cs="Arial"/>
                <w:sz w:val="20"/>
                <w:szCs w:val="20"/>
              </w:rPr>
            </w:pPr>
            <w:r w:rsidRPr="00B97F14">
              <w:rPr>
                <w:rFonts w:ascii="Arial" w:hAnsi="Arial" w:cs="Arial"/>
                <w:sz w:val="20"/>
                <w:szCs w:val="20"/>
              </w:rPr>
              <w:t>1.</w:t>
            </w:r>
          </w:p>
        </w:tc>
        <w:tc>
          <w:tcPr>
            <w:tcW w:w="4410" w:type="dxa"/>
            <w:gridSpan w:val="2"/>
            <w:shd w:val="clear" w:color="auto" w:fill="auto"/>
          </w:tcPr>
          <w:p w:rsidR="001B3A24" w:rsidRDefault="001B3A24" w:rsidP="00157C05">
            <w:pPr>
              <w:rPr>
                <w:rFonts w:ascii="Arial" w:hAnsi="Arial" w:cs="Arial"/>
                <w:sz w:val="20"/>
                <w:szCs w:val="20"/>
              </w:rPr>
            </w:pPr>
            <w:r w:rsidRPr="00476E6B">
              <w:rPr>
                <w:rFonts w:ascii="Arial" w:hAnsi="Arial" w:cs="Arial"/>
                <w:sz w:val="20"/>
                <w:szCs w:val="20"/>
              </w:rPr>
              <w:t>Про хд сет или одговарајући:</w:t>
            </w:r>
          </w:p>
          <w:p w:rsidR="001B3A24" w:rsidRDefault="001B3A24" w:rsidP="00157C05">
            <w:pPr>
              <w:rPr>
                <w:rFonts w:ascii="Arial" w:hAnsi="Arial" w:cs="Arial"/>
                <w:sz w:val="20"/>
                <w:szCs w:val="20"/>
              </w:rPr>
            </w:pPr>
            <w:r w:rsidRPr="00476E6B">
              <w:rPr>
                <w:rFonts w:ascii="Arial" w:hAnsi="Arial" w:cs="Arial"/>
                <w:sz w:val="20"/>
                <w:szCs w:val="20"/>
              </w:rPr>
              <w:t>Стерилни сет за укључење и искључење пацијената</w:t>
            </w:r>
            <w:r>
              <w:rPr>
                <w:rFonts w:ascii="Arial" w:hAnsi="Arial" w:cs="Arial"/>
                <w:sz w:val="20"/>
                <w:szCs w:val="20"/>
              </w:rPr>
              <w:t xml:space="preserve"> </w:t>
            </w:r>
            <w:r w:rsidRPr="00476E6B">
              <w:rPr>
                <w:rFonts w:ascii="Arial" w:hAnsi="Arial" w:cs="Arial"/>
                <w:sz w:val="20"/>
                <w:szCs w:val="20"/>
              </w:rPr>
              <w:t>на дијализи садржи у оригиналном јединственом</w:t>
            </w:r>
            <w:r>
              <w:rPr>
                <w:rFonts w:ascii="Arial" w:hAnsi="Arial" w:cs="Arial"/>
                <w:sz w:val="20"/>
                <w:szCs w:val="20"/>
              </w:rPr>
              <w:t xml:space="preserve"> </w:t>
            </w:r>
            <w:r w:rsidRPr="00476E6B">
              <w:rPr>
                <w:rFonts w:ascii="Arial" w:hAnsi="Arial" w:cs="Arial"/>
                <w:sz w:val="20"/>
                <w:szCs w:val="20"/>
              </w:rPr>
              <w:t>паковању следеће елементе:</w:t>
            </w:r>
          </w:p>
          <w:p w:rsidR="001B3A24" w:rsidRDefault="001B3A24" w:rsidP="00157C05">
            <w:pPr>
              <w:rPr>
                <w:rFonts w:ascii="Arial" w:hAnsi="Arial" w:cs="Arial"/>
                <w:sz w:val="20"/>
                <w:szCs w:val="20"/>
              </w:rPr>
            </w:pPr>
            <w:r w:rsidRPr="00476E6B">
              <w:rPr>
                <w:rFonts w:ascii="Arial" w:hAnsi="Arial" w:cs="Arial"/>
                <w:sz w:val="20"/>
                <w:szCs w:val="20"/>
              </w:rPr>
              <w:t xml:space="preserve">1) непропусна подлога димензије 50 цм x 50 цм (1 ком.) </w:t>
            </w:r>
          </w:p>
          <w:p w:rsidR="001B3A24" w:rsidRDefault="001B3A24" w:rsidP="00157C05">
            <w:pPr>
              <w:rPr>
                <w:rFonts w:ascii="Arial" w:hAnsi="Arial" w:cs="Arial"/>
                <w:sz w:val="20"/>
                <w:szCs w:val="20"/>
              </w:rPr>
            </w:pPr>
            <w:r>
              <w:rPr>
                <w:rFonts w:ascii="Arial" w:hAnsi="Arial" w:cs="Arial"/>
                <w:sz w:val="20"/>
                <w:szCs w:val="20"/>
              </w:rPr>
              <w:t xml:space="preserve"> </w:t>
            </w:r>
            <w:r w:rsidRPr="00476E6B">
              <w:rPr>
                <w:rFonts w:ascii="Arial" w:hAnsi="Arial" w:cs="Arial"/>
                <w:sz w:val="20"/>
                <w:szCs w:val="20"/>
              </w:rPr>
              <w:t>2) нитрилне рукавице без талка (4 ком)</w:t>
            </w:r>
          </w:p>
          <w:p w:rsidR="001B3A24" w:rsidRDefault="001B3A24" w:rsidP="00157C05">
            <w:pPr>
              <w:rPr>
                <w:rFonts w:ascii="Arial" w:hAnsi="Arial" w:cs="Arial"/>
                <w:sz w:val="20"/>
                <w:szCs w:val="20"/>
              </w:rPr>
            </w:pPr>
            <w:r w:rsidRPr="00476E6B">
              <w:rPr>
                <w:rFonts w:ascii="Arial" w:hAnsi="Arial" w:cs="Arial"/>
                <w:sz w:val="20"/>
                <w:szCs w:val="20"/>
              </w:rPr>
              <w:t>3) фластер траке самолепљиве 14,5 цм X1,5 цм,  (4 ком)</w:t>
            </w:r>
          </w:p>
          <w:p w:rsidR="001B3A24" w:rsidRDefault="001B3A24" w:rsidP="00157C05">
            <w:pPr>
              <w:rPr>
                <w:rFonts w:ascii="Arial" w:hAnsi="Arial" w:cs="Arial"/>
                <w:sz w:val="20"/>
                <w:szCs w:val="20"/>
              </w:rPr>
            </w:pPr>
            <w:r w:rsidRPr="00476E6B">
              <w:rPr>
                <w:rFonts w:ascii="Arial" w:hAnsi="Arial" w:cs="Arial"/>
                <w:sz w:val="20"/>
                <w:szCs w:val="20"/>
              </w:rPr>
              <w:t>4)фластер траке самолепљиве 14,5 цмX 2,5 цм,  (4 ком)</w:t>
            </w:r>
          </w:p>
          <w:p w:rsidR="001B3A24" w:rsidRDefault="001B3A24" w:rsidP="00157C05">
            <w:pPr>
              <w:rPr>
                <w:rFonts w:ascii="Arial" w:hAnsi="Arial" w:cs="Arial"/>
                <w:sz w:val="20"/>
                <w:szCs w:val="20"/>
              </w:rPr>
            </w:pPr>
            <w:r w:rsidRPr="00476E6B">
              <w:rPr>
                <w:rFonts w:ascii="Arial" w:hAnsi="Arial" w:cs="Arial"/>
                <w:sz w:val="20"/>
                <w:szCs w:val="20"/>
              </w:rPr>
              <w:t>5) хидрофилна вишеслојна стерилна газа,најмање 7,5 цм x</w:t>
            </w:r>
            <w:r>
              <w:rPr>
                <w:rFonts w:ascii="Arial" w:hAnsi="Arial" w:cs="Arial"/>
                <w:sz w:val="20"/>
                <w:szCs w:val="20"/>
              </w:rPr>
              <w:t xml:space="preserve"> </w:t>
            </w:r>
            <w:r w:rsidRPr="00476E6B">
              <w:rPr>
                <w:rFonts w:ascii="Arial" w:hAnsi="Arial" w:cs="Arial"/>
                <w:sz w:val="20"/>
                <w:szCs w:val="20"/>
              </w:rPr>
              <w:t>7,5 цм (10 ком)</w:t>
            </w:r>
          </w:p>
          <w:p w:rsidR="001B3A24" w:rsidRPr="00476E6B" w:rsidRDefault="001B3A24" w:rsidP="00157C05">
            <w:pPr>
              <w:rPr>
                <w:rFonts w:ascii="Arial" w:hAnsi="Arial" w:cs="Arial"/>
                <w:sz w:val="20"/>
                <w:szCs w:val="20"/>
              </w:rPr>
            </w:pPr>
            <w:r w:rsidRPr="00476E6B">
              <w:rPr>
                <w:rFonts w:ascii="Arial" w:hAnsi="Arial" w:cs="Arial"/>
                <w:sz w:val="20"/>
                <w:szCs w:val="20"/>
              </w:rPr>
              <w:t>6) хемостатски фластер, 5 цм-10цм, ширине 5цм (2 ком)</w:t>
            </w:r>
          </w:p>
        </w:tc>
        <w:tc>
          <w:tcPr>
            <w:tcW w:w="720" w:type="dxa"/>
            <w:shd w:val="clear" w:color="auto" w:fill="auto"/>
          </w:tcPr>
          <w:p w:rsidR="001B3A24" w:rsidRPr="00B97F14" w:rsidRDefault="001B3A24" w:rsidP="00157C05">
            <w:pPr>
              <w:rPr>
                <w:rFonts w:ascii="Arial" w:hAnsi="Arial" w:cs="Arial"/>
                <w:sz w:val="20"/>
                <w:szCs w:val="20"/>
              </w:rPr>
            </w:pPr>
            <w:r>
              <w:rPr>
                <w:rFonts w:ascii="Arial" w:hAnsi="Arial" w:cs="Arial"/>
                <w:sz w:val="20"/>
                <w:szCs w:val="20"/>
              </w:rPr>
              <w:t>ком</w:t>
            </w:r>
            <w:r w:rsidRPr="00B97F14">
              <w:rPr>
                <w:rFonts w:ascii="Arial" w:hAnsi="Arial" w:cs="Arial"/>
                <w:sz w:val="20"/>
                <w:szCs w:val="20"/>
              </w:rPr>
              <w:t>.</w:t>
            </w:r>
          </w:p>
        </w:tc>
        <w:tc>
          <w:tcPr>
            <w:tcW w:w="906" w:type="dxa"/>
            <w:shd w:val="clear" w:color="auto" w:fill="auto"/>
          </w:tcPr>
          <w:p w:rsidR="001B3A24" w:rsidRPr="002B139F" w:rsidRDefault="001B3A24" w:rsidP="00157C05">
            <w:pPr>
              <w:rPr>
                <w:rFonts w:ascii="Arial" w:hAnsi="Arial" w:cs="Arial"/>
                <w:sz w:val="20"/>
                <w:szCs w:val="20"/>
              </w:rPr>
            </w:pPr>
            <w:r>
              <w:rPr>
                <w:rFonts w:ascii="Arial" w:hAnsi="Arial" w:cs="Arial"/>
                <w:sz w:val="20"/>
                <w:szCs w:val="20"/>
              </w:rPr>
              <w:t>364</w:t>
            </w:r>
          </w:p>
        </w:tc>
        <w:tc>
          <w:tcPr>
            <w:tcW w:w="1264" w:type="dxa"/>
            <w:gridSpan w:val="2"/>
          </w:tcPr>
          <w:p w:rsidR="001B3A24" w:rsidRPr="00CC7FFB" w:rsidRDefault="001B3A24" w:rsidP="00157C05">
            <w:pPr>
              <w:rPr>
                <w:rFonts w:ascii="Arial" w:hAnsi="Arial" w:cs="Arial"/>
                <w:sz w:val="20"/>
                <w:szCs w:val="20"/>
              </w:rPr>
            </w:pPr>
          </w:p>
        </w:tc>
        <w:tc>
          <w:tcPr>
            <w:tcW w:w="990" w:type="dxa"/>
          </w:tcPr>
          <w:p w:rsidR="001B3A24" w:rsidRPr="00CC7FFB" w:rsidRDefault="001B3A24" w:rsidP="00157C05">
            <w:pPr>
              <w:rPr>
                <w:rFonts w:ascii="Arial" w:hAnsi="Arial" w:cs="Arial"/>
                <w:sz w:val="20"/>
                <w:szCs w:val="20"/>
              </w:rPr>
            </w:pPr>
          </w:p>
        </w:tc>
        <w:tc>
          <w:tcPr>
            <w:tcW w:w="1170" w:type="dxa"/>
          </w:tcPr>
          <w:p w:rsidR="001B3A24" w:rsidRPr="00CC7FFB" w:rsidRDefault="001B3A24" w:rsidP="00157C05">
            <w:pPr>
              <w:rPr>
                <w:rFonts w:ascii="Arial" w:hAnsi="Arial" w:cs="Arial"/>
                <w:sz w:val="20"/>
                <w:szCs w:val="20"/>
              </w:rPr>
            </w:pPr>
          </w:p>
        </w:tc>
        <w:tc>
          <w:tcPr>
            <w:tcW w:w="1440" w:type="dxa"/>
          </w:tcPr>
          <w:p w:rsidR="001B3A24" w:rsidRPr="00CC7FFB" w:rsidRDefault="001B3A24" w:rsidP="00157C05">
            <w:pPr>
              <w:rPr>
                <w:rFonts w:ascii="Arial" w:hAnsi="Arial" w:cs="Arial"/>
                <w:sz w:val="20"/>
                <w:szCs w:val="20"/>
              </w:rPr>
            </w:pPr>
          </w:p>
        </w:tc>
        <w:tc>
          <w:tcPr>
            <w:tcW w:w="1440" w:type="dxa"/>
          </w:tcPr>
          <w:p w:rsidR="001B3A24" w:rsidRPr="00CC7FFB" w:rsidRDefault="001B3A24" w:rsidP="00157C05">
            <w:pPr>
              <w:rPr>
                <w:rFonts w:ascii="Arial" w:hAnsi="Arial" w:cs="Arial"/>
                <w:sz w:val="20"/>
                <w:szCs w:val="20"/>
              </w:rPr>
            </w:pPr>
          </w:p>
        </w:tc>
        <w:tc>
          <w:tcPr>
            <w:tcW w:w="2070" w:type="dxa"/>
          </w:tcPr>
          <w:p w:rsidR="001B3A24" w:rsidRPr="00CC7FFB" w:rsidRDefault="001B3A24" w:rsidP="00157C05">
            <w:pPr>
              <w:rPr>
                <w:rFonts w:ascii="Arial" w:hAnsi="Arial" w:cs="Arial"/>
                <w:sz w:val="20"/>
                <w:szCs w:val="20"/>
              </w:rPr>
            </w:pPr>
          </w:p>
        </w:tc>
      </w:tr>
      <w:tr w:rsidR="001B3A24" w:rsidRPr="00CC7FFB" w:rsidTr="00157C05">
        <w:trPr>
          <w:trHeight w:val="620"/>
        </w:trPr>
        <w:tc>
          <w:tcPr>
            <w:tcW w:w="13050" w:type="dxa"/>
            <w:gridSpan w:val="14"/>
            <w:shd w:val="clear" w:color="auto" w:fill="BFBFBF"/>
            <w:vAlign w:val="center"/>
          </w:tcPr>
          <w:p w:rsidR="001B3A24" w:rsidRPr="00CC7FFB" w:rsidRDefault="001B3A24" w:rsidP="00157C05">
            <w:pPr>
              <w:jc w:val="center"/>
              <w:rPr>
                <w:rFonts w:ascii="Arial" w:hAnsi="Arial" w:cs="Arial"/>
              </w:rPr>
            </w:pPr>
            <w:r w:rsidRPr="00CC7FFB">
              <w:rPr>
                <w:rFonts w:ascii="Arial" w:hAnsi="Arial" w:cs="Arial"/>
              </w:rPr>
              <w:t>У К У П Н О</w:t>
            </w:r>
          </w:p>
        </w:tc>
        <w:tc>
          <w:tcPr>
            <w:tcW w:w="2070" w:type="dxa"/>
          </w:tcPr>
          <w:p w:rsidR="001B3A24" w:rsidRPr="00CC7FFB" w:rsidRDefault="001B3A24" w:rsidP="00157C05">
            <w:pPr>
              <w:rPr>
                <w:rFonts w:ascii="Arial" w:hAnsi="Arial" w:cs="Arial"/>
                <w:sz w:val="20"/>
                <w:szCs w:val="20"/>
              </w:rPr>
            </w:pPr>
          </w:p>
        </w:tc>
      </w:tr>
    </w:tbl>
    <w:p w:rsidR="001B3A24" w:rsidRDefault="001B3A24" w:rsidP="001B3A24">
      <w:pPr>
        <w:rPr>
          <w:rFonts w:ascii="Calibri" w:eastAsia="Times New Roman" w:hAnsi="Calibri"/>
          <w:kern w:val="0"/>
          <w:sz w:val="28"/>
          <w:szCs w:val="28"/>
        </w:rPr>
      </w:pPr>
    </w:p>
    <w:p w:rsidR="001B3A24" w:rsidRPr="00CC7FFB" w:rsidRDefault="001B3A24" w:rsidP="001B3A24">
      <w:pPr>
        <w:rPr>
          <w:rFonts w:ascii="Arial" w:hAnsi="Arial" w:cs="Arial"/>
          <w:b/>
          <w:bCs/>
        </w:rPr>
      </w:pPr>
      <w:r w:rsidRPr="00CC7FFB">
        <w:rPr>
          <w:rFonts w:ascii="Calibri" w:eastAsia="Times New Roman" w:hAnsi="Calibri"/>
          <w:kern w:val="0"/>
        </w:rPr>
        <w:t xml:space="preserve">     </w:t>
      </w:r>
      <w:r w:rsidRPr="00CC7FFB">
        <w:rPr>
          <w:rFonts w:ascii="Arial" w:hAnsi="Arial" w:cs="Arial"/>
          <w:b/>
          <w:bCs/>
        </w:rPr>
        <w:t>Напомена:</w:t>
      </w:r>
    </w:p>
    <w:p w:rsidR="001B3A24" w:rsidRPr="00CC7FFB" w:rsidRDefault="001B3A24" w:rsidP="001B3A24">
      <w:pPr>
        <w:ind w:left="284"/>
        <w:jc w:val="both"/>
        <w:rPr>
          <w:rFonts w:ascii="Arial" w:hAnsi="Arial" w:cs="Arial"/>
          <w:lang w:val="sr-Latn-CS"/>
        </w:rPr>
      </w:pPr>
      <w:r w:rsidRPr="00CC7FFB">
        <w:rPr>
          <w:rFonts w:ascii="Arial" w:hAnsi="Arial" w:cs="Arial"/>
        </w:rPr>
        <w:t xml:space="preserve">Образац структуре цене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w:t>
      </w:r>
      <w:r w:rsidRPr="00CC7FFB">
        <w:rPr>
          <w:rFonts w:ascii="Arial" w:hAnsi="Arial" w:cs="Arial"/>
        </w:rPr>
        <w:lastRenderedPageBreak/>
        <w:t>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1B3A24" w:rsidRPr="00CC7FFB" w:rsidRDefault="001B3A24" w:rsidP="001B3A24">
      <w:pPr>
        <w:ind w:left="284"/>
        <w:jc w:val="both"/>
        <w:rPr>
          <w:rFonts w:ascii="Arial" w:hAnsi="Arial" w:cs="Arial"/>
        </w:rPr>
      </w:pPr>
      <w:r w:rsidRPr="00CC7FFB">
        <w:rPr>
          <w:rFonts w:ascii="Arial" w:hAnsi="Arial" w:cs="Arial"/>
        </w:rPr>
        <w:t>Јединична цена мора да садржи све основне елементе структуре цене, тако да понуђена цена покрива све трошкове које понуђач има у реализацији набавке.</w:t>
      </w:r>
    </w:p>
    <w:p w:rsidR="001B3A24" w:rsidRPr="00CC7FFB" w:rsidRDefault="001B3A24" w:rsidP="001B3A24">
      <w:pPr>
        <w:ind w:left="284"/>
        <w:rPr>
          <w:rFonts w:ascii="Arial" w:hAnsi="Arial" w:cs="Arial"/>
          <w:b/>
          <w:bCs/>
        </w:rPr>
      </w:pPr>
      <w:r w:rsidRPr="00CC7FFB">
        <w:rPr>
          <w:rFonts w:ascii="Arial" w:hAnsi="Arial" w:cs="Arial"/>
          <w:b/>
          <w:bCs/>
        </w:rPr>
        <w:t>2. Упуство како да се попуни образац структуре цене</w:t>
      </w:r>
    </w:p>
    <w:p w:rsidR="001B3A24" w:rsidRPr="00CC7FFB" w:rsidRDefault="001B3A24" w:rsidP="001B3A24">
      <w:pPr>
        <w:ind w:left="284"/>
        <w:rPr>
          <w:rFonts w:ascii="Arial" w:hAnsi="Arial" w:cs="Arial"/>
        </w:rPr>
      </w:pPr>
      <w:r w:rsidRPr="00CC7FFB">
        <w:rPr>
          <w:rFonts w:ascii="Arial" w:hAnsi="Arial" w:cs="Arial"/>
        </w:rPr>
        <w:t>Образац структуре цене понуђачи попуњавају према следећем упутству:</w:t>
      </w:r>
    </w:p>
    <w:p w:rsidR="001B3A24" w:rsidRPr="00CC7FFB" w:rsidRDefault="001B3A24" w:rsidP="001B3A24">
      <w:pPr>
        <w:pStyle w:val="ListParagraph"/>
        <w:numPr>
          <w:ilvl w:val="0"/>
          <w:numId w:val="15"/>
        </w:numPr>
        <w:suppressAutoHyphens w:val="0"/>
        <w:spacing w:line="240" w:lineRule="auto"/>
        <w:rPr>
          <w:rFonts w:ascii="Arial" w:hAnsi="Arial" w:cs="Arial"/>
        </w:rPr>
      </w:pPr>
      <w:r w:rsidRPr="00CC7FFB">
        <w:rPr>
          <w:rFonts w:ascii="Arial" w:hAnsi="Arial" w:cs="Arial"/>
        </w:rPr>
        <w:t>Под тачком 4. понуђачи уписују јединичну цену без ПДВ-а;</w:t>
      </w:r>
    </w:p>
    <w:p w:rsidR="001B3A24" w:rsidRPr="00CC7FFB" w:rsidRDefault="001B3A24" w:rsidP="001B3A24">
      <w:pPr>
        <w:pStyle w:val="ListParagraph"/>
        <w:numPr>
          <w:ilvl w:val="0"/>
          <w:numId w:val="15"/>
        </w:numPr>
        <w:suppressAutoHyphens w:val="0"/>
        <w:spacing w:line="240" w:lineRule="auto"/>
        <w:rPr>
          <w:rFonts w:ascii="Arial" w:hAnsi="Arial" w:cs="Arial"/>
        </w:rPr>
      </w:pPr>
      <w:r w:rsidRPr="00CC7FFB">
        <w:rPr>
          <w:rFonts w:ascii="Arial" w:hAnsi="Arial" w:cs="Arial"/>
        </w:rPr>
        <w:t>Под тачком 5. уписује се стопа ПДВ-а;</w:t>
      </w:r>
    </w:p>
    <w:p w:rsidR="001B3A24" w:rsidRPr="00CC7FFB" w:rsidRDefault="001B3A24" w:rsidP="001B3A24">
      <w:pPr>
        <w:pStyle w:val="ListParagraph"/>
        <w:numPr>
          <w:ilvl w:val="0"/>
          <w:numId w:val="15"/>
        </w:numPr>
        <w:suppressAutoHyphens w:val="0"/>
        <w:spacing w:line="240" w:lineRule="auto"/>
        <w:rPr>
          <w:rFonts w:ascii="Arial" w:hAnsi="Arial" w:cs="Arial"/>
        </w:rPr>
      </w:pPr>
      <w:r w:rsidRPr="00CC7FFB">
        <w:rPr>
          <w:rFonts w:ascii="Arial" w:hAnsi="Arial" w:cs="Arial"/>
        </w:rPr>
        <w:t xml:space="preserve">Под тачком 6. уписује се износ ПДВ-а на јединичну цену </w:t>
      </w:r>
    </w:p>
    <w:p w:rsidR="001B3A24" w:rsidRPr="00CC7FFB" w:rsidRDefault="001B3A24" w:rsidP="001B3A24">
      <w:pPr>
        <w:pStyle w:val="ListParagraph"/>
        <w:numPr>
          <w:ilvl w:val="0"/>
          <w:numId w:val="15"/>
        </w:numPr>
        <w:suppressAutoHyphens w:val="0"/>
        <w:spacing w:line="240" w:lineRule="auto"/>
        <w:rPr>
          <w:rFonts w:ascii="Arial" w:hAnsi="Arial" w:cs="Arial"/>
        </w:rPr>
      </w:pPr>
      <w:r w:rsidRPr="00CC7FFB">
        <w:rPr>
          <w:rFonts w:ascii="Arial" w:hAnsi="Arial" w:cs="Arial"/>
        </w:rPr>
        <w:t xml:space="preserve">Под тачком 7. понуђачи уписују укупну цену без ПДВ-а </w:t>
      </w:r>
    </w:p>
    <w:p w:rsidR="001B3A24" w:rsidRPr="00CC7FFB" w:rsidRDefault="001B3A24" w:rsidP="001B3A24">
      <w:pPr>
        <w:pStyle w:val="ListParagraph"/>
        <w:numPr>
          <w:ilvl w:val="0"/>
          <w:numId w:val="15"/>
        </w:numPr>
        <w:suppressAutoHyphens w:val="0"/>
        <w:spacing w:line="240" w:lineRule="auto"/>
        <w:rPr>
          <w:rFonts w:ascii="Arial" w:hAnsi="Arial" w:cs="Arial"/>
        </w:rPr>
      </w:pPr>
      <w:r w:rsidRPr="00CC7FFB">
        <w:rPr>
          <w:rFonts w:ascii="Arial" w:hAnsi="Arial" w:cs="Arial"/>
        </w:rPr>
        <w:t>Под тачком 8. уписује се износ ПДВ-а на укупну цену;</w:t>
      </w:r>
    </w:p>
    <w:p w:rsidR="001B3A24" w:rsidRPr="00CC7FFB" w:rsidRDefault="001B3A24" w:rsidP="001B3A24">
      <w:pPr>
        <w:pStyle w:val="ListParagraph"/>
        <w:numPr>
          <w:ilvl w:val="0"/>
          <w:numId w:val="15"/>
        </w:numPr>
        <w:suppressAutoHyphens w:val="0"/>
        <w:spacing w:line="240" w:lineRule="auto"/>
        <w:rPr>
          <w:rFonts w:ascii="Arial" w:hAnsi="Arial" w:cs="Arial"/>
        </w:rPr>
      </w:pPr>
      <w:r w:rsidRPr="00CC7FFB">
        <w:rPr>
          <w:rFonts w:ascii="Arial" w:hAnsi="Arial" w:cs="Arial"/>
        </w:rPr>
        <w:t>Под тачком 9. уписује се укупна цена са ПДВ-ом (тачка 8 + тачка 9)</w:t>
      </w:r>
      <w:r w:rsidRPr="00CC7FFB">
        <w:rPr>
          <w:rFonts w:ascii="Arial" w:hAnsi="Arial" w:cs="Arial"/>
          <w:b/>
          <w:bCs/>
          <w:lang w:val="sr-Latn-CS"/>
        </w:rPr>
        <w:tab/>
      </w:r>
    </w:p>
    <w:p w:rsidR="001B3A24" w:rsidRPr="00CC7FFB" w:rsidRDefault="001B3A24" w:rsidP="001B3A24">
      <w:pPr>
        <w:pStyle w:val="ListParagraph"/>
        <w:suppressAutoHyphens w:val="0"/>
        <w:spacing w:line="240" w:lineRule="auto"/>
        <w:ind w:left="1004"/>
        <w:rPr>
          <w:rFonts w:ascii="Arial" w:hAnsi="Arial" w:cs="Arial"/>
        </w:rPr>
      </w:pPr>
      <w:r w:rsidRPr="00CC7FFB">
        <w:rPr>
          <w:rFonts w:ascii="Arial" w:hAnsi="Arial" w:cs="Arial"/>
          <w:b/>
          <w:bCs/>
          <w:lang w:val="sr-Latn-CS"/>
        </w:rPr>
        <w:tab/>
      </w:r>
      <w:r w:rsidRPr="00CC7FFB">
        <w:rPr>
          <w:rFonts w:ascii="Arial" w:hAnsi="Arial" w:cs="Arial"/>
          <w:b/>
          <w:bCs/>
          <w:lang w:val="sr-Latn-CS"/>
        </w:rPr>
        <w:tab/>
      </w:r>
      <w:r w:rsidRPr="00CC7FFB">
        <w:rPr>
          <w:rFonts w:ascii="Arial" w:hAnsi="Arial" w:cs="Arial"/>
          <w:b/>
          <w:bCs/>
          <w:lang w:val="sr-Latn-CS"/>
        </w:rPr>
        <w:tab/>
      </w:r>
      <w:r w:rsidRPr="00CC7FFB">
        <w:rPr>
          <w:rFonts w:ascii="Arial" w:hAnsi="Arial" w:cs="Arial"/>
          <w:b/>
          <w:bCs/>
          <w:lang w:val="sr-Latn-CS"/>
        </w:rPr>
        <w:tab/>
      </w:r>
    </w:p>
    <w:tbl>
      <w:tblPr>
        <w:tblW w:w="0" w:type="auto"/>
        <w:tblLook w:val="01E0"/>
      </w:tblPr>
      <w:tblGrid>
        <w:gridCol w:w="6325"/>
        <w:gridCol w:w="2130"/>
        <w:gridCol w:w="5719"/>
      </w:tblGrid>
      <w:tr w:rsidR="001B3A24" w:rsidRPr="00CC7FFB" w:rsidTr="00157C05">
        <w:trPr>
          <w:trHeight w:val="479"/>
        </w:trPr>
        <w:tc>
          <w:tcPr>
            <w:tcW w:w="6204" w:type="dxa"/>
          </w:tcPr>
          <w:p w:rsidR="001B3A24" w:rsidRPr="00CC7FFB" w:rsidRDefault="001B3A24" w:rsidP="00157C05">
            <w:pPr>
              <w:ind w:left="284"/>
              <w:rPr>
                <w:rFonts w:ascii="Arial" w:hAnsi="Arial" w:cs="Arial"/>
              </w:rPr>
            </w:pPr>
            <w:r w:rsidRPr="00CC7FFB">
              <w:rPr>
                <w:rFonts w:ascii="Arial" w:hAnsi="Arial" w:cs="Arial"/>
              </w:rPr>
              <w:t>Место: _____________________________________</w:t>
            </w:r>
          </w:p>
          <w:p w:rsidR="001B3A24" w:rsidRPr="00CC7FFB" w:rsidRDefault="001B3A24" w:rsidP="00157C05">
            <w:pPr>
              <w:ind w:left="284"/>
              <w:rPr>
                <w:rFonts w:ascii="Arial" w:hAnsi="Arial" w:cs="Arial"/>
              </w:rPr>
            </w:pPr>
          </w:p>
          <w:p w:rsidR="001B3A24" w:rsidRPr="00CC7FFB" w:rsidRDefault="001B3A24" w:rsidP="00157C05">
            <w:pPr>
              <w:ind w:left="284"/>
              <w:rPr>
                <w:rFonts w:ascii="Arial" w:hAnsi="Arial" w:cs="Arial"/>
              </w:rPr>
            </w:pPr>
            <w:r w:rsidRPr="00CC7FFB">
              <w:rPr>
                <w:rFonts w:ascii="Arial" w:hAnsi="Arial" w:cs="Arial"/>
              </w:rPr>
              <w:t>Датум:______________________________________</w:t>
            </w:r>
          </w:p>
        </w:tc>
        <w:tc>
          <w:tcPr>
            <w:tcW w:w="2268" w:type="dxa"/>
            <w:vAlign w:val="center"/>
          </w:tcPr>
          <w:p w:rsidR="001B3A24" w:rsidRPr="00CC7FFB" w:rsidRDefault="001B3A24" w:rsidP="00157C05">
            <w:pPr>
              <w:ind w:left="284"/>
              <w:jc w:val="center"/>
              <w:rPr>
                <w:rFonts w:ascii="Arial" w:hAnsi="Arial" w:cs="Arial"/>
                <w:lang w:val="sr-Latn-CS"/>
              </w:rPr>
            </w:pPr>
            <w:r w:rsidRPr="00CC7FFB">
              <w:rPr>
                <w:rFonts w:ascii="Arial" w:hAnsi="Arial" w:cs="Arial"/>
              </w:rPr>
              <w:t>М. П</w:t>
            </w:r>
          </w:p>
        </w:tc>
        <w:tc>
          <w:tcPr>
            <w:tcW w:w="5748" w:type="dxa"/>
          </w:tcPr>
          <w:p w:rsidR="001B3A24" w:rsidRPr="00CC7FFB" w:rsidRDefault="001B3A24" w:rsidP="00157C05">
            <w:pPr>
              <w:ind w:left="284"/>
              <w:jc w:val="center"/>
              <w:rPr>
                <w:rFonts w:ascii="Arial" w:hAnsi="Arial" w:cs="Arial"/>
              </w:rPr>
            </w:pPr>
            <w:r w:rsidRPr="00CC7FFB">
              <w:rPr>
                <w:rFonts w:ascii="Arial" w:hAnsi="Arial" w:cs="Arial"/>
              </w:rPr>
              <w:t xml:space="preserve">Потпис овлашћеног лица    </w:t>
            </w:r>
          </w:p>
          <w:p w:rsidR="001B3A24" w:rsidRPr="00CC7FFB" w:rsidRDefault="001B3A24" w:rsidP="00157C05">
            <w:pPr>
              <w:ind w:left="284"/>
              <w:jc w:val="center"/>
              <w:rPr>
                <w:rFonts w:ascii="Arial" w:hAnsi="Arial" w:cs="Arial"/>
              </w:rPr>
            </w:pPr>
          </w:p>
          <w:p w:rsidR="001B3A24" w:rsidRPr="00CC7FFB" w:rsidRDefault="001B3A24" w:rsidP="00157C05">
            <w:pPr>
              <w:ind w:left="284"/>
              <w:jc w:val="center"/>
              <w:rPr>
                <w:rFonts w:ascii="Arial" w:hAnsi="Arial" w:cs="Arial"/>
              </w:rPr>
            </w:pPr>
            <w:r w:rsidRPr="00CC7FFB">
              <w:rPr>
                <w:rFonts w:ascii="Arial" w:hAnsi="Arial" w:cs="Arial"/>
              </w:rPr>
              <w:t>_____________________________________</w:t>
            </w:r>
          </w:p>
        </w:tc>
      </w:tr>
    </w:tbl>
    <w:p w:rsidR="001B3A24" w:rsidRPr="00CC7FFB" w:rsidRDefault="001B3A24" w:rsidP="001B3A24">
      <w:pPr>
        <w:rPr>
          <w:rFonts w:ascii="Arial" w:hAnsi="Arial" w:cs="Arial"/>
          <w:b/>
          <w:bCs/>
          <w:i/>
          <w:iCs/>
        </w:rPr>
        <w:sectPr w:rsidR="001B3A24" w:rsidRPr="00CC7FFB" w:rsidSect="00157C05">
          <w:pgSz w:w="16838" w:h="11906" w:orient="landscape"/>
          <w:pgMar w:top="1440" w:right="1440" w:bottom="1440" w:left="1440" w:header="720" w:footer="720" w:gutter="0"/>
          <w:cols w:space="720"/>
          <w:docGrid w:linePitch="360" w:charSpace="32768"/>
        </w:sectPr>
      </w:pPr>
    </w:p>
    <w:p w:rsidR="001B3A24" w:rsidRDefault="001B3A24" w:rsidP="001B3A24">
      <w:pPr>
        <w:rPr>
          <w:rFonts w:ascii="Arial" w:hAnsi="Arial" w:cs="Arial"/>
          <w:b/>
          <w:bCs/>
          <w:i/>
          <w:iCs/>
          <w:sz w:val="28"/>
          <w:szCs w:val="28"/>
        </w:rPr>
      </w:pPr>
    </w:p>
    <w:p w:rsidR="001B3A24" w:rsidRDefault="001B3A24" w:rsidP="001B3A24">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t>(ОБРАЗАЦ 3)</w:t>
      </w:r>
    </w:p>
    <w:p w:rsidR="001B3A24" w:rsidRDefault="001B3A24" w:rsidP="001B3A24">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1B3A24" w:rsidRDefault="001B3A24" w:rsidP="001B3A24">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1B3A24" w:rsidRDefault="001B3A24" w:rsidP="001B3A24">
      <w:pPr>
        <w:rPr>
          <w:rFonts w:ascii="Arial" w:hAnsi="Arial" w:cs="Arial"/>
          <w:b/>
          <w:bCs/>
          <w:i/>
          <w:iCs/>
          <w:sz w:val="28"/>
          <w:szCs w:val="28"/>
        </w:rPr>
      </w:pPr>
    </w:p>
    <w:p w:rsidR="001B3A24" w:rsidRPr="00E03BD1" w:rsidRDefault="001B3A24" w:rsidP="001B3A24">
      <w:pPr>
        <w:rPr>
          <w:rFonts w:ascii="Arial" w:hAnsi="Arial" w:cs="Arial"/>
          <w:b/>
          <w:bCs/>
          <w:i/>
          <w:iCs/>
          <w:sz w:val="28"/>
          <w:szCs w:val="28"/>
        </w:rPr>
      </w:pPr>
    </w:p>
    <w:p w:rsidR="001B3A24" w:rsidRDefault="001B3A24" w:rsidP="001B3A24">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1B3A24" w:rsidTr="00157C05">
        <w:tc>
          <w:tcPr>
            <w:tcW w:w="5565" w:type="dxa"/>
            <w:tcBorders>
              <w:top w:val="single" w:sz="4" w:space="0" w:color="000000"/>
              <w:left w:val="single" w:sz="4" w:space="0" w:color="000000"/>
              <w:bottom w:val="single" w:sz="4" w:space="0" w:color="000000"/>
            </w:tcBorders>
            <w:shd w:val="clear" w:color="auto" w:fill="auto"/>
          </w:tcPr>
          <w:p w:rsidR="001B3A24" w:rsidRDefault="001B3A24" w:rsidP="00157C05">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jc w:val="center"/>
              <w:rPr>
                <w:rFonts w:ascii="Arial" w:hAnsi="Arial" w:cs="Arial"/>
              </w:rPr>
            </w:pPr>
            <w:r>
              <w:rPr>
                <w:rFonts w:ascii="Arial" w:hAnsi="Arial" w:cs="Arial"/>
                <w:b/>
                <w:i/>
              </w:rPr>
              <w:t>ИЗНОС ТРОШКА У РСД</w:t>
            </w:r>
          </w:p>
        </w:tc>
      </w:tr>
      <w:tr w:rsidR="001B3A24" w:rsidTr="00157C05">
        <w:tc>
          <w:tcPr>
            <w:tcW w:w="55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right"/>
              <w:rPr>
                <w:rFonts w:ascii="Arial" w:hAnsi="Arial" w:cs="Arial"/>
              </w:rPr>
            </w:pPr>
          </w:p>
        </w:tc>
      </w:tr>
      <w:tr w:rsidR="001B3A24" w:rsidTr="00157C05">
        <w:tc>
          <w:tcPr>
            <w:tcW w:w="55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right"/>
              <w:rPr>
                <w:rFonts w:ascii="Arial" w:hAnsi="Arial" w:cs="Arial"/>
              </w:rPr>
            </w:pPr>
          </w:p>
        </w:tc>
      </w:tr>
      <w:tr w:rsidR="001B3A24" w:rsidTr="00157C05">
        <w:tc>
          <w:tcPr>
            <w:tcW w:w="55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rPr>
                <w:rFonts w:ascii="Arial" w:hAnsi="Arial" w:cs="Arial"/>
              </w:rPr>
            </w:pPr>
          </w:p>
        </w:tc>
      </w:tr>
      <w:tr w:rsidR="001B3A24" w:rsidTr="00157C05">
        <w:tc>
          <w:tcPr>
            <w:tcW w:w="55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rPr>
                <w:rFonts w:ascii="Arial" w:hAnsi="Arial" w:cs="Arial"/>
              </w:rPr>
            </w:pPr>
          </w:p>
        </w:tc>
      </w:tr>
      <w:tr w:rsidR="001B3A24" w:rsidTr="00157C05">
        <w:tc>
          <w:tcPr>
            <w:tcW w:w="55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rPr>
                <w:rFonts w:ascii="Arial" w:hAnsi="Arial" w:cs="Arial"/>
              </w:rPr>
            </w:pPr>
          </w:p>
        </w:tc>
      </w:tr>
      <w:tr w:rsidR="001B3A24" w:rsidTr="00157C05">
        <w:tc>
          <w:tcPr>
            <w:tcW w:w="55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rPr>
                <w:rFonts w:ascii="Arial" w:hAnsi="Arial" w:cs="Arial"/>
              </w:rPr>
            </w:pPr>
          </w:p>
        </w:tc>
      </w:tr>
      <w:tr w:rsidR="001B3A24" w:rsidTr="00157C05">
        <w:tc>
          <w:tcPr>
            <w:tcW w:w="55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hAnsi="Arial" w:cs="Arial"/>
                <w:i/>
              </w:rPr>
            </w:pPr>
          </w:p>
          <w:p w:rsidR="001B3A24" w:rsidRDefault="001B3A24" w:rsidP="00157C05">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rPr>
                <w:rFonts w:ascii="Arial" w:hAnsi="Arial" w:cs="Arial"/>
                <w:lang w:val="ru-RU"/>
              </w:rPr>
            </w:pPr>
          </w:p>
        </w:tc>
      </w:tr>
    </w:tbl>
    <w:p w:rsidR="001B3A24" w:rsidRDefault="001B3A24" w:rsidP="001B3A24">
      <w:pPr>
        <w:jc w:val="both"/>
      </w:pPr>
    </w:p>
    <w:p w:rsidR="001B3A24" w:rsidRDefault="001B3A24" w:rsidP="001B3A24">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1B3A24" w:rsidRDefault="001B3A24" w:rsidP="001B3A24">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B3A24" w:rsidRDefault="001B3A24" w:rsidP="001B3A24">
      <w:pPr>
        <w:spacing w:after="120"/>
        <w:ind w:firstLine="426"/>
        <w:jc w:val="both"/>
        <w:rPr>
          <w:rFonts w:ascii="Arial" w:hAnsi="Arial" w:cs="Arial"/>
          <w:b/>
          <w:bCs/>
          <w:i/>
        </w:rPr>
      </w:pPr>
    </w:p>
    <w:p w:rsidR="001B3A24" w:rsidRDefault="001B3A24" w:rsidP="001B3A24">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1B3A24" w:rsidRPr="00E71653" w:rsidRDefault="001B3A24" w:rsidP="001B3A24">
      <w:pPr>
        <w:spacing w:after="120"/>
        <w:jc w:val="both"/>
        <w:rPr>
          <w:bCs/>
          <w:color w:val="auto"/>
        </w:rPr>
      </w:pPr>
    </w:p>
    <w:p w:rsidR="001B3A24" w:rsidRDefault="001B3A24" w:rsidP="001B3A24">
      <w:pPr>
        <w:spacing w:after="120"/>
        <w:ind w:firstLine="425"/>
        <w:jc w:val="both"/>
        <w:rPr>
          <w:bCs/>
        </w:rPr>
      </w:pPr>
    </w:p>
    <w:tbl>
      <w:tblPr>
        <w:tblW w:w="0" w:type="auto"/>
        <w:tblLayout w:type="fixed"/>
        <w:tblLook w:val="0000"/>
      </w:tblPr>
      <w:tblGrid>
        <w:gridCol w:w="3080"/>
        <w:gridCol w:w="3068"/>
        <w:gridCol w:w="3094"/>
      </w:tblGrid>
      <w:tr w:rsidR="001B3A24" w:rsidTr="00157C05">
        <w:tc>
          <w:tcPr>
            <w:tcW w:w="3080" w:type="dxa"/>
            <w:shd w:val="clear" w:color="auto" w:fill="auto"/>
            <w:vAlign w:val="center"/>
          </w:tcPr>
          <w:p w:rsidR="001B3A24" w:rsidRDefault="001B3A24" w:rsidP="00157C0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1B3A24" w:rsidRDefault="001B3A24" w:rsidP="00157C05">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1B3A24" w:rsidRDefault="001B3A24" w:rsidP="00157C05">
            <w:pPr>
              <w:pStyle w:val="BodyText2"/>
              <w:spacing w:line="100" w:lineRule="atLeast"/>
              <w:jc w:val="center"/>
              <w:rPr>
                <w:rFonts w:ascii="Arial" w:hAnsi="Arial" w:cs="Arial"/>
              </w:rPr>
            </w:pPr>
            <w:r>
              <w:rPr>
                <w:rFonts w:ascii="Arial" w:hAnsi="Arial" w:cs="Arial"/>
              </w:rPr>
              <w:t>Потпис понуђача</w:t>
            </w:r>
          </w:p>
        </w:tc>
      </w:tr>
      <w:tr w:rsidR="001B3A24" w:rsidTr="00157C05">
        <w:tc>
          <w:tcPr>
            <w:tcW w:w="3080" w:type="dxa"/>
            <w:tcBorders>
              <w:bottom w:val="single" w:sz="4" w:space="0" w:color="000000"/>
            </w:tcBorders>
            <w:shd w:val="clear" w:color="auto" w:fill="auto"/>
          </w:tcPr>
          <w:p w:rsidR="001B3A24" w:rsidRDefault="001B3A24" w:rsidP="00157C05">
            <w:pPr>
              <w:pStyle w:val="BodyText2"/>
              <w:snapToGrid w:val="0"/>
              <w:spacing w:line="100" w:lineRule="atLeast"/>
              <w:jc w:val="both"/>
              <w:rPr>
                <w:rFonts w:ascii="Arial" w:hAnsi="Arial" w:cs="Arial"/>
              </w:rPr>
            </w:pPr>
          </w:p>
        </w:tc>
        <w:tc>
          <w:tcPr>
            <w:tcW w:w="3068" w:type="dxa"/>
            <w:shd w:val="clear" w:color="auto" w:fill="auto"/>
          </w:tcPr>
          <w:p w:rsidR="001B3A24" w:rsidRDefault="001B3A24" w:rsidP="00157C0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1B3A24" w:rsidRDefault="001B3A24" w:rsidP="00157C05">
            <w:pPr>
              <w:pStyle w:val="BodyText2"/>
              <w:snapToGrid w:val="0"/>
              <w:spacing w:line="100" w:lineRule="atLeast"/>
              <w:jc w:val="both"/>
              <w:rPr>
                <w:rFonts w:ascii="Arial" w:hAnsi="Arial" w:cs="Arial"/>
              </w:rPr>
            </w:pPr>
          </w:p>
        </w:tc>
      </w:tr>
    </w:tbl>
    <w:p w:rsidR="001B3A24" w:rsidRDefault="001B3A24" w:rsidP="001B3A24"/>
    <w:p w:rsidR="001B3A24" w:rsidRDefault="001B3A24" w:rsidP="001B3A24">
      <w:pPr>
        <w:rPr>
          <w:rFonts w:ascii="Arial" w:hAnsi="Arial" w:cs="Arial"/>
          <w:b/>
          <w:bCs/>
          <w:i/>
          <w:iCs/>
        </w:rPr>
      </w:pPr>
    </w:p>
    <w:p w:rsidR="001B3A24" w:rsidRDefault="001B3A24" w:rsidP="001B3A24">
      <w:pPr>
        <w:rPr>
          <w:rFonts w:ascii="Arial" w:hAnsi="Arial" w:cs="Arial"/>
          <w:b/>
          <w:bCs/>
          <w:i/>
          <w:iCs/>
        </w:rPr>
      </w:pPr>
    </w:p>
    <w:p w:rsidR="001B3A24" w:rsidRDefault="001B3A24" w:rsidP="001B3A24">
      <w:pPr>
        <w:rPr>
          <w:rFonts w:ascii="Arial" w:hAnsi="Arial" w:cs="Arial"/>
          <w:b/>
          <w:bCs/>
          <w:i/>
          <w:iCs/>
        </w:rPr>
      </w:pPr>
    </w:p>
    <w:p w:rsidR="001B3A24" w:rsidRDefault="001B3A24" w:rsidP="001B3A24">
      <w:pPr>
        <w:rPr>
          <w:rFonts w:ascii="Arial" w:hAnsi="Arial" w:cs="Arial"/>
          <w:b/>
          <w:bCs/>
          <w:i/>
          <w:iCs/>
        </w:rPr>
      </w:pPr>
    </w:p>
    <w:p w:rsidR="001B3A24" w:rsidRDefault="001B3A24" w:rsidP="001B3A24">
      <w:pPr>
        <w:rPr>
          <w:rFonts w:ascii="Arial" w:hAnsi="Arial" w:cs="Arial"/>
          <w:b/>
          <w:bCs/>
          <w:i/>
          <w:iCs/>
        </w:rPr>
      </w:pPr>
    </w:p>
    <w:p w:rsidR="001B3A24" w:rsidRDefault="001B3A24" w:rsidP="001B3A24">
      <w:pPr>
        <w:rPr>
          <w:rFonts w:ascii="Arial" w:hAnsi="Arial" w:cs="Arial"/>
          <w:b/>
          <w:bCs/>
          <w:i/>
          <w:iCs/>
        </w:rPr>
      </w:pPr>
    </w:p>
    <w:p w:rsidR="001B3A24" w:rsidRDefault="001B3A24" w:rsidP="001B3A24">
      <w:pPr>
        <w:rPr>
          <w:rFonts w:ascii="Arial" w:hAnsi="Arial" w:cs="Arial"/>
          <w:b/>
          <w:bCs/>
          <w:i/>
          <w:iCs/>
        </w:rPr>
      </w:pPr>
    </w:p>
    <w:p w:rsidR="001B3A24" w:rsidRDefault="001B3A24" w:rsidP="001B3A24">
      <w:pPr>
        <w:rPr>
          <w:rFonts w:ascii="Arial" w:hAnsi="Arial" w:cs="Arial"/>
          <w:b/>
          <w:bCs/>
          <w:i/>
          <w:iCs/>
        </w:rPr>
      </w:pPr>
    </w:p>
    <w:p w:rsidR="001B3A24" w:rsidRDefault="001B3A24" w:rsidP="001B3A24">
      <w:pPr>
        <w:rPr>
          <w:rFonts w:ascii="Arial" w:hAnsi="Arial" w:cs="Arial"/>
          <w:b/>
          <w:bCs/>
          <w:i/>
          <w:iCs/>
        </w:rPr>
      </w:pPr>
    </w:p>
    <w:p w:rsidR="001B3A24" w:rsidRDefault="001B3A24" w:rsidP="001B3A24">
      <w:pPr>
        <w:rPr>
          <w:rFonts w:ascii="Arial" w:hAnsi="Arial" w:cs="Arial"/>
          <w:b/>
          <w:bCs/>
          <w:i/>
          <w:iCs/>
        </w:rPr>
      </w:pPr>
    </w:p>
    <w:p w:rsidR="001B3A24" w:rsidRDefault="001B3A24" w:rsidP="001B3A24">
      <w:pPr>
        <w:rPr>
          <w:rFonts w:ascii="Arial" w:hAnsi="Arial" w:cs="Arial"/>
          <w:b/>
          <w:bCs/>
          <w:i/>
          <w:iCs/>
        </w:rPr>
      </w:pPr>
    </w:p>
    <w:p w:rsidR="001B3A24" w:rsidRDefault="001B3A24" w:rsidP="001B3A24">
      <w:pPr>
        <w:rPr>
          <w:rFonts w:ascii="Arial" w:hAnsi="Arial" w:cs="Arial"/>
          <w:b/>
          <w:bCs/>
          <w:i/>
          <w:iCs/>
          <w:sz w:val="28"/>
          <w:szCs w:val="28"/>
        </w:rPr>
      </w:pPr>
    </w:p>
    <w:p w:rsidR="001B3A24" w:rsidRDefault="001B3A24" w:rsidP="001B3A24">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1B3A24" w:rsidRDefault="001B3A24" w:rsidP="001B3A24">
      <w:pPr>
        <w:pStyle w:val="BodyText3"/>
        <w:spacing w:after="0"/>
        <w:jc w:val="right"/>
        <w:rPr>
          <w:rFonts w:ascii="Arial" w:hAnsi="Arial" w:cs="Arial"/>
          <w:b/>
          <w:bCs/>
          <w:sz w:val="28"/>
          <w:szCs w:val="28"/>
        </w:rPr>
      </w:pPr>
    </w:p>
    <w:p w:rsidR="001B3A24" w:rsidRDefault="001B3A24" w:rsidP="001B3A24">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1B3A24" w:rsidRDefault="001B3A24" w:rsidP="001B3A24">
      <w:pPr>
        <w:pStyle w:val="BodyText3"/>
        <w:spacing w:after="0"/>
        <w:jc w:val="center"/>
        <w:rPr>
          <w:rFonts w:ascii="Arial" w:hAnsi="Arial" w:cs="Arial"/>
          <w:b/>
          <w:bCs/>
          <w:sz w:val="28"/>
          <w:szCs w:val="28"/>
        </w:rPr>
      </w:pPr>
    </w:p>
    <w:p w:rsidR="001B3A24" w:rsidRPr="00052709" w:rsidRDefault="001B3A24" w:rsidP="001B3A24">
      <w:pPr>
        <w:pStyle w:val="BodyText3"/>
        <w:spacing w:after="0"/>
        <w:jc w:val="center"/>
        <w:rPr>
          <w:rFonts w:ascii="Arial" w:hAnsi="Arial" w:cs="Arial"/>
          <w:bCs/>
          <w:sz w:val="24"/>
          <w:szCs w:val="24"/>
        </w:rPr>
      </w:pPr>
    </w:p>
    <w:p w:rsidR="001B3A24" w:rsidRDefault="001B3A24" w:rsidP="001B3A24">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1B3A24" w:rsidRDefault="001B3A24" w:rsidP="001B3A24">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1B3A24" w:rsidRDefault="001B3A24" w:rsidP="001B3A24">
      <w:pPr>
        <w:pStyle w:val="BodyText3"/>
        <w:spacing w:after="0"/>
        <w:jc w:val="both"/>
        <w:rPr>
          <w:rFonts w:ascii="Arial" w:hAnsi="Arial" w:cs="Arial"/>
          <w:w w:val="200"/>
          <w:sz w:val="24"/>
          <w:szCs w:val="24"/>
        </w:rPr>
      </w:pPr>
      <w:r>
        <w:rPr>
          <w:rFonts w:ascii="Arial" w:hAnsi="Arial" w:cs="Arial"/>
          <w:sz w:val="24"/>
          <w:szCs w:val="24"/>
        </w:rPr>
        <w:t xml:space="preserve">даје: </w:t>
      </w:r>
    </w:p>
    <w:p w:rsidR="001B3A24" w:rsidRDefault="001B3A24" w:rsidP="001B3A24">
      <w:pPr>
        <w:pStyle w:val="BodyText3"/>
        <w:spacing w:before="360" w:after="360"/>
        <w:ind w:firstLine="227"/>
        <w:jc w:val="both"/>
        <w:rPr>
          <w:rFonts w:ascii="Arial" w:hAnsi="Arial" w:cs="Arial"/>
          <w:w w:val="200"/>
          <w:sz w:val="24"/>
          <w:szCs w:val="24"/>
        </w:rPr>
      </w:pPr>
    </w:p>
    <w:p w:rsidR="001B3A24" w:rsidRDefault="001B3A24" w:rsidP="001B3A24">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1B3A24" w:rsidRDefault="001B3A24" w:rsidP="001B3A24">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1B3A24" w:rsidRDefault="001B3A24" w:rsidP="001B3A24">
      <w:pPr>
        <w:pStyle w:val="BodyText3"/>
        <w:spacing w:after="0"/>
        <w:jc w:val="both"/>
        <w:rPr>
          <w:rFonts w:ascii="Arial" w:hAnsi="Arial" w:cs="Arial"/>
          <w:bCs/>
          <w:sz w:val="24"/>
          <w:szCs w:val="24"/>
        </w:rPr>
      </w:pPr>
    </w:p>
    <w:p w:rsidR="001B3A24" w:rsidRDefault="001B3A24" w:rsidP="001B3A24">
      <w:pPr>
        <w:pStyle w:val="BodyText3"/>
        <w:spacing w:after="0"/>
        <w:jc w:val="both"/>
        <w:rPr>
          <w:rFonts w:ascii="Arial" w:hAnsi="Arial" w:cs="Arial"/>
          <w:bCs/>
          <w:sz w:val="24"/>
          <w:szCs w:val="24"/>
        </w:rPr>
      </w:pPr>
    </w:p>
    <w:p w:rsidR="001B3A24" w:rsidRDefault="001B3A24" w:rsidP="001B3A2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1B3A24" w:rsidRDefault="001B3A24" w:rsidP="001B3A24">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Pr>
          <w:rFonts w:ascii="Arial" w:hAnsi="Arial" w:cs="Arial"/>
          <w:iCs/>
          <w:lang w:val="sr-Cyrl-CS"/>
        </w:rPr>
        <w:t>„</w:t>
      </w:r>
      <w:r w:rsidRPr="002B0E82">
        <w:rPr>
          <w:rFonts w:ascii="Arial" w:hAnsi="Arial" w:cs="Arial"/>
          <w:b/>
          <w:iCs/>
          <w:lang w:val="sr-Cyrl-CS"/>
        </w:rPr>
        <w:t>МАТЕРИЈАЛ ЗА ДИЈАЛИЗУ ЗА ПОТРЕБЕ ОПШТЕ БОЛНИЦЕ МАЈДАНПЕК</w:t>
      </w:r>
      <w:r>
        <w:rPr>
          <w:rFonts w:ascii="Arial" w:hAnsi="Arial" w:cs="Arial"/>
          <w:iCs/>
          <w:lang w:val="sr-Cyrl-CS"/>
        </w:rPr>
        <w:t>“</w:t>
      </w:r>
      <w:r>
        <w:rPr>
          <w:rFonts w:ascii="Arial" w:hAnsi="Arial" w:cs="Arial"/>
          <w:b/>
          <w:bCs/>
          <w:i/>
          <w:iCs/>
        </w:rPr>
        <w:t>,</w:t>
      </w:r>
      <w:r>
        <w:rPr>
          <w:rFonts w:ascii="Arial" w:hAnsi="Arial" w:cs="Arial"/>
          <w:b/>
          <w:bCs/>
          <w:iCs/>
        </w:rPr>
        <w:t xml:space="preserve"> </w:t>
      </w:r>
      <w:r>
        <w:rPr>
          <w:rFonts w:ascii="Arial" w:hAnsi="Arial" w:cs="Arial"/>
          <w:iCs/>
        </w:rPr>
        <w:t xml:space="preserve">ЈНМВ број </w:t>
      </w:r>
      <w:r w:rsidRPr="00107E4F">
        <w:rPr>
          <w:rFonts w:ascii="Arial" w:hAnsi="Arial" w:cs="Arial"/>
          <w:b/>
          <w:lang w:val="sr-Cyrl-CS"/>
        </w:rPr>
        <w:t>4-</w:t>
      </w:r>
      <w:r w:rsidRPr="00107E4F">
        <w:rPr>
          <w:rFonts w:ascii="Arial" w:hAnsi="Arial" w:cs="Arial"/>
          <w:b/>
          <w:lang w:val="sr-Latn-CS"/>
        </w:rPr>
        <w:t>I-5/201</w:t>
      </w:r>
      <w:r w:rsidRPr="00107E4F">
        <w:rPr>
          <w:rFonts w:ascii="Arial" w:hAnsi="Arial" w:cs="Arial"/>
          <w:b/>
        </w:rPr>
        <w:t>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1B3A24" w:rsidRDefault="001B3A24" w:rsidP="001B3A24">
      <w:pPr>
        <w:jc w:val="both"/>
        <w:rPr>
          <w:rFonts w:ascii="Arial" w:hAnsi="Arial" w:cs="Arial"/>
          <w:bCs/>
        </w:rPr>
      </w:pPr>
    </w:p>
    <w:p w:rsidR="001B3A24" w:rsidRDefault="001B3A24" w:rsidP="001B3A24">
      <w:pPr>
        <w:jc w:val="both"/>
        <w:rPr>
          <w:rFonts w:ascii="Arial" w:hAnsi="Arial" w:cs="Arial"/>
          <w:bCs/>
        </w:rPr>
      </w:pPr>
    </w:p>
    <w:p w:rsidR="001B3A24" w:rsidRDefault="001B3A24" w:rsidP="001B3A24">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1B3A24" w:rsidTr="00157C05">
        <w:tc>
          <w:tcPr>
            <w:tcW w:w="3080" w:type="dxa"/>
            <w:shd w:val="clear" w:color="auto" w:fill="auto"/>
            <w:vAlign w:val="center"/>
          </w:tcPr>
          <w:p w:rsidR="001B3A24" w:rsidRDefault="001B3A24" w:rsidP="00157C05">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1B3A24" w:rsidRDefault="001B3A24" w:rsidP="00157C05">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1B3A24" w:rsidRDefault="001B3A24" w:rsidP="00157C05">
            <w:pPr>
              <w:pStyle w:val="BodyText2"/>
              <w:spacing w:line="100" w:lineRule="atLeast"/>
              <w:jc w:val="center"/>
              <w:rPr>
                <w:rFonts w:ascii="Arial" w:hAnsi="Arial" w:cs="Arial"/>
              </w:rPr>
            </w:pPr>
            <w:r>
              <w:rPr>
                <w:rFonts w:ascii="Arial" w:hAnsi="Arial" w:cs="Arial"/>
              </w:rPr>
              <w:t>Потпис понуђача</w:t>
            </w:r>
          </w:p>
        </w:tc>
      </w:tr>
      <w:tr w:rsidR="001B3A24" w:rsidTr="00157C05">
        <w:tc>
          <w:tcPr>
            <w:tcW w:w="3080" w:type="dxa"/>
            <w:tcBorders>
              <w:bottom w:val="single" w:sz="4" w:space="0" w:color="000000"/>
            </w:tcBorders>
            <w:shd w:val="clear" w:color="auto" w:fill="auto"/>
          </w:tcPr>
          <w:p w:rsidR="001B3A24" w:rsidRDefault="001B3A24" w:rsidP="00157C05">
            <w:pPr>
              <w:pStyle w:val="BodyText2"/>
              <w:snapToGrid w:val="0"/>
              <w:spacing w:line="100" w:lineRule="atLeast"/>
              <w:jc w:val="both"/>
              <w:rPr>
                <w:rFonts w:ascii="Arial" w:hAnsi="Arial" w:cs="Arial"/>
              </w:rPr>
            </w:pPr>
          </w:p>
        </w:tc>
        <w:tc>
          <w:tcPr>
            <w:tcW w:w="3065" w:type="dxa"/>
            <w:shd w:val="clear" w:color="auto" w:fill="auto"/>
          </w:tcPr>
          <w:p w:rsidR="001B3A24" w:rsidRDefault="001B3A24" w:rsidP="00157C05">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1B3A24" w:rsidRDefault="001B3A24" w:rsidP="00157C05">
            <w:pPr>
              <w:pStyle w:val="BodyText2"/>
              <w:snapToGrid w:val="0"/>
              <w:spacing w:line="100" w:lineRule="atLeast"/>
              <w:jc w:val="both"/>
              <w:rPr>
                <w:rFonts w:ascii="Arial" w:hAnsi="Arial" w:cs="Arial"/>
              </w:rPr>
            </w:pPr>
          </w:p>
        </w:tc>
      </w:tr>
    </w:tbl>
    <w:p w:rsidR="001B3A24" w:rsidRDefault="001B3A24" w:rsidP="001B3A24">
      <w:pPr>
        <w:pStyle w:val="BodyText3"/>
        <w:spacing w:after="0"/>
        <w:ind w:firstLine="227"/>
        <w:jc w:val="both"/>
      </w:pPr>
    </w:p>
    <w:p w:rsidR="001B3A24" w:rsidRDefault="001B3A24" w:rsidP="001B3A24">
      <w:pPr>
        <w:tabs>
          <w:tab w:val="left" w:pos="6028"/>
        </w:tabs>
        <w:autoSpaceDE w:val="0"/>
        <w:spacing w:line="240" w:lineRule="auto"/>
      </w:pPr>
    </w:p>
    <w:p w:rsidR="001B3A24" w:rsidRDefault="001B3A24" w:rsidP="001B3A24">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1B3A24" w:rsidRDefault="001B3A24" w:rsidP="001B3A24">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1B3A24" w:rsidRDefault="001B3A24" w:rsidP="001B3A24">
      <w:pPr>
        <w:tabs>
          <w:tab w:val="left" w:pos="6028"/>
        </w:tabs>
        <w:autoSpaceDE w:val="0"/>
        <w:spacing w:line="240" w:lineRule="auto"/>
        <w:jc w:val="both"/>
        <w:rPr>
          <w:rFonts w:ascii="Arial" w:hAnsi="Arial" w:cs="Arial"/>
          <w:bCs/>
          <w:i/>
          <w:iCs/>
          <w:color w:val="auto"/>
        </w:rPr>
      </w:pPr>
    </w:p>
    <w:p w:rsidR="001B3A24" w:rsidRDefault="001B3A24" w:rsidP="001B3A24">
      <w:pPr>
        <w:pStyle w:val="BodyText3"/>
        <w:spacing w:after="0"/>
        <w:jc w:val="center"/>
        <w:rPr>
          <w:rFonts w:ascii="Arial" w:eastAsia="Arial Unicode MS" w:hAnsi="Arial" w:cs="Arial"/>
          <w:i/>
          <w:color w:val="auto"/>
          <w:sz w:val="24"/>
          <w:szCs w:val="24"/>
        </w:rPr>
      </w:pPr>
    </w:p>
    <w:p w:rsidR="001B3A24" w:rsidRDefault="001B3A24" w:rsidP="001B3A24">
      <w:pPr>
        <w:pStyle w:val="BodyText3"/>
        <w:spacing w:after="0"/>
        <w:jc w:val="center"/>
        <w:rPr>
          <w:rFonts w:ascii="Arial" w:eastAsia="Arial Unicode MS" w:hAnsi="Arial" w:cs="Arial"/>
          <w:i/>
          <w:color w:val="auto"/>
          <w:sz w:val="24"/>
          <w:szCs w:val="24"/>
        </w:rPr>
      </w:pPr>
    </w:p>
    <w:p w:rsidR="001B3A24" w:rsidRPr="00AC47EA" w:rsidRDefault="001B3A24" w:rsidP="001B3A24">
      <w:pPr>
        <w:pStyle w:val="BodyText3"/>
        <w:spacing w:after="0"/>
        <w:jc w:val="center"/>
      </w:pPr>
    </w:p>
    <w:p w:rsidR="001B3A24" w:rsidRDefault="001B3A24" w:rsidP="001B3A24">
      <w:pPr>
        <w:pStyle w:val="BodyText3"/>
        <w:spacing w:after="0"/>
        <w:jc w:val="center"/>
      </w:pPr>
    </w:p>
    <w:p w:rsidR="001B3A24" w:rsidRDefault="001B3A24" w:rsidP="001B3A24">
      <w:pPr>
        <w:pStyle w:val="BodyText3"/>
        <w:spacing w:after="0"/>
        <w:jc w:val="center"/>
      </w:pPr>
    </w:p>
    <w:p w:rsidR="001B3A24" w:rsidRPr="006E1140" w:rsidRDefault="001B3A24" w:rsidP="008543FE">
      <w:pPr>
        <w:pStyle w:val="BodyText3"/>
        <w:spacing w:after="0"/>
      </w:pPr>
    </w:p>
    <w:p w:rsidR="001B3A24" w:rsidRPr="00AC47EA" w:rsidRDefault="001B3A24" w:rsidP="001B3A24">
      <w:pPr>
        <w:jc w:val="right"/>
        <w:rPr>
          <w:rFonts w:ascii="Arial" w:hAnsi="Arial" w:cs="Arial"/>
          <w:b/>
          <w:bCs/>
          <w:sz w:val="28"/>
          <w:szCs w:val="28"/>
        </w:rPr>
      </w:pPr>
      <w:r w:rsidRPr="00AC47EA">
        <w:rPr>
          <w:rFonts w:ascii="Arial" w:hAnsi="Arial" w:cs="Arial"/>
          <w:b/>
          <w:bCs/>
          <w:sz w:val="28"/>
          <w:szCs w:val="28"/>
        </w:rPr>
        <w:lastRenderedPageBreak/>
        <w:t>(ОБРАЗАЦ 5)</w:t>
      </w:r>
    </w:p>
    <w:p w:rsidR="001B3A24" w:rsidRPr="00AC47EA" w:rsidRDefault="001B3A24" w:rsidP="001B3A24">
      <w:pPr>
        <w:jc w:val="right"/>
        <w:rPr>
          <w:rFonts w:ascii="Arial" w:hAnsi="Arial" w:cs="Arial"/>
          <w:b/>
          <w:bCs/>
          <w:sz w:val="28"/>
          <w:szCs w:val="28"/>
        </w:rPr>
      </w:pPr>
    </w:p>
    <w:p w:rsidR="008543FE" w:rsidRPr="00AC47EA" w:rsidRDefault="008543FE" w:rsidP="008543FE">
      <w:pPr>
        <w:jc w:val="center"/>
        <w:rPr>
          <w:rFonts w:ascii="Arial" w:hAnsi="Arial" w:cs="Arial"/>
          <w:b/>
          <w:bCs/>
          <w:sz w:val="28"/>
          <w:szCs w:val="28"/>
        </w:rPr>
      </w:pPr>
      <w:r w:rsidRPr="00AC47EA">
        <w:rPr>
          <w:rFonts w:ascii="Arial" w:hAnsi="Arial" w:cs="Arial"/>
          <w:b/>
          <w:bCs/>
          <w:sz w:val="28"/>
          <w:szCs w:val="28"/>
        </w:rPr>
        <w:t xml:space="preserve">ОБРАЗАЦ ИЗЈАВЕ ПОНУЂАЧА  О ИСПУЊЕНОСТИ ОБАВЕЗНИХ И ДОДАТНИХ УСЛОВА ЗА УЧЕШЋЕ У ПОСТУПКУ ЈАВНЕ НАБАВКЕ -  ЧЛ. 75. И 76. </w:t>
      </w:r>
      <w:r>
        <w:rPr>
          <w:rFonts w:ascii="Arial" w:hAnsi="Arial" w:cs="Arial"/>
          <w:b/>
          <w:bCs/>
          <w:sz w:val="28"/>
          <w:szCs w:val="28"/>
        </w:rPr>
        <w:t>ЗЈН</w:t>
      </w:r>
    </w:p>
    <w:p w:rsidR="001B3A24" w:rsidRPr="00AC47EA" w:rsidRDefault="001B3A24" w:rsidP="001B3A24">
      <w:pPr>
        <w:jc w:val="center"/>
        <w:rPr>
          <w:rFonts w:ascii="Arial" w:hAnsi="Arial" w:cs="Arial"/>
          <w:b/>
          <w:bCs/>
        </w:rPr>
      </w:pPr>
    </w:p>
    <w:p w:rsidR="001B3A24" w:rsidRPr="00AC47EA" w:rsidRDefault="001B3A24" w:rsidP="001B3A24">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1B3A24" w:rsidRPr="00AC47EA" w:rsidRDefault="001B3A24" w:rsidP="001B3A24">
      <w:pPr>
        <w:jc w:val="both"/>
        <w:rPr>
          <w:rFonts w:ascii="Arial" w:hAnsi="Arial" w:cs="Arial"/>
        </w:rPr>
      </w:pPr>
    </w:p>
    <w:p w:rsidR="001B3A24" w:rsidRPr="008543FE" w:rsidRDefault="001B3A24" w:rsidP="008543FE">
      <w:pPr>
        <w:jc w:val="center"/>
        <w:rPr>
          <w:rFonts w:ascii="Arial" w:hAnsi="Arial" w:cs="Arial"/>
          <w:b/>
        </w:rPr>
      </w:pPr>
      <w:r w:rsidRPr="00AC47EA">
        <w:rPr>
          <w:rFonts w:ascii="Arial" w:hAnsi="Arial" w:cs="Arial"/>
          <w:b/>
        </w:rPr>
        <w:t>И З Ј А В У</w:t>
      </w:r>
    </w:p>
    <w:p w:rsidR="001B3A24" w:rsidRDefault="001B3A24" w:rsidP="001B3A24">
      <w:pPr>
        <w:jc w:val="both"/>
        <w:rPr>
          <w:rFonts w:ascii="Arial" w:hAnsi="Arial" w:cs="Arial"/>
          <w:lang w:val="sr-Cyrl-CS"/>
        </w:rPr>
      </w:pPr>
    </w:p>
    <w:p w:rsidR="001B3A24" w:rsidRDefault="001B3A24" w:rsidP="001B3A24">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CS"/>
        </w:rPr>
        <w:t xml:space="preserve"> </w:t>
      </w:r>
      <w:r>
        <w:rPr>
          <w:rFonts w:ascii="Arial" w:hAnsi="Arial" w:cs="Arial"/>
          <w:iCs/>
          <w:lang w:val="sr-Cyrl-CS"/>
        </w:rPr>
        <w:t>„</w:t>
      </w:r>
      <w:r w:rsidRPr="00E673D2">
        <w:rPr>
          <w:rFonts w:ascii="Arial" w:hAnsi="Arial" w:cs="Arial"/>
          <w:b/>
          <w:iCs/>
          <w:lang w:val="sr-Cyrl-CS"/>
        </w:rPr>
        <w:t>МАТЕРИЈАЛ ЗА ДИЈАЛИЗУ ЗА ПОТРЕБЕ ОПШТЕ БОЛНИЦЕ МАЈДАНПЕК</w:t>
      </w:r>
      <w:r>
        <w:rPr>
          <w:rFonts w:ascii="Arial" w:hAnsi="Arial" w:cs="Arial"/>
          <w:iCs/>
          <w:lang w:val="sr-Cyrl-CS"/>
        </w:rPr>
        <w:t>“</w:t>
      </w:r>
      <w:r>
        <w:rPr>
          <w:rFonts w:ascii="Arial" w:hAnsi="Arial" w:cs="Arial"/>
          <w:b/>
          <w:bCs/>
          <w:i/>
          <w:iCs/>
        </w:rPr>
        <w:t>,</w:t>
      </w:r>
      <w:r>
        <w:rPr>
          <w:rFonts w:ascii="Arial" w:hAnsi="Arial" w:cs="Arial"/>
          <w:b/>
          <w:bCs/>
          <w:iCs/>
        </w:rPr>
        <w:t xml:space="preserve"> </w:t>
      </w:r>
      <w:r>
        <w:rPr>
          <w:rFonts w:ascii="Arial" w:hAnsi="Arial" w:cs="Arial"/>
          <w:iCs/>
        </w:rPr>
        <w:t xml:space="preserve">ЈНМВ број </w:t>
      </w:r>
      <w:r w:rsidRPr="00107E4F">
        <w:rPr>
          <w:rFonts w:ascii="Arial" w:hAnsi="Arial" w:cs="Arial"/>
          <w:b/>
          <w:lang w:val="sr-Cyrl-CS"/>
        </w:rPr>
        <w:t>4-</w:t>
      </w:r>
      <w:r w:rsidRPr="00107E4F">
        <w:rPr>
          <w:rFonts w:ascii="Arial" w:hAnsi="Arial" w:cs="Arial"/>
          <w:b/>
          <w:lang w:val="sr-Latn-CS"/>
        </w:rPr>
        <w:t>I-5/201</w:t>
      </w:r>
      <w:r w:rsidRPr="00107E4F">
        <w:rPr>
          <w:rFonts w:ascii="Arial" w:hAnsi="Arial" w:cs="Arial"/>
          <w:b/>
        </w:rPr>
        <w:t>9</w:t>
      </w:r>
      <w:r>
        <w:rPr>
          <w:rFonts w:ascii="Arial" w:hAnsi="Arial" w:cs="Arial"/>
        </w:rPr>
        <w:t>, 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1B3A24" w:rsidRDefault="001B3A24" w:rsidP="001B3A24">
      <w:pPr>
        <w:jc w:val="both"/>
        <w:rPr>
          <w:rFonts w:ascii="Arial" w:hAnsi="Arial" w:cs="Arial"/>
          <w:iCs/>
        </w:rPr>
      </w:pPr>
    </w:p>
    <w:p w:rsidR="008543FE" w:rsidRPr="001D78E6" w:rsidRDefault="008543FE" w:rsidP="001B3A24">
      <w:pPr>
        <w:jc w:val="both"/>
        <w:rPr>
          <w:rFonts w:ascii="Arial" w:hAnsi="Arial" w:cs="Arial"/>
          <w:iCs/>
        </w:rPr>
      </w:pPr>
      <w:r w:rsidRPr="008543FE">
        <w:rPr>
          <w:rFonts w:ascii="Arial" w:hAnsi="Arial" w:cs="Arial"/>
          <w:b/>
          <w:iCs/>
        </w:rPr>
        <w:t>Обавезни услови</w:t>
      </w:r>
      <w:r>
        <w:rPr>
          <w:rFonts w:ascii="Arial" w:hAnsi="Arial" w:cs="Arial"/>
          <w:iCs/>
        </w:rPr>
        <w:t>:</w:t>
      </w:r>
    </w:p>
    <w:p w:rsidR="001B3A24" w:rsidRPr="00AC47EA" w:rsidRDefault="001B3A24" w:rsidP="001B3A24">
      <w:pPr>
        <w:pStyle w:val="ListParagraph"/>
        <w:numPr>
          <w:ilvl w:val="0"/>
          <w:numId w:val="3"/>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1B3A24" w:rsidRPr="00AC47EA" w:rsidRDefault="001B3A24" w:rsidP="001B3A24">
      <w:pPr>
        <w:pStyle w:val="ListParagraph"/>
        <w:numPr>
          <w:ilvl w:val="0"/>
          <w:numId w:val="3"/>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организоване криминалне групе, да н</w:t>
      </w:r>
      <w:r>
        <w:rPr>
          <w:rFonts w:ascii="Arial" w:hAnsi="Arial" w:cs="Arial"/>
        </w:rPr>
        <w:t>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rPr>
        <w:t>;</w:t>
      </w:r>
    </w:p>
    <w:p w:rsidR="001B3A24" w:rsidRPr="00AC47EA" w:rsidRDefault="001B3A24" w:rsidP="001B3A24">
      <w:pPr>
        <w:pStyle w:val="ListParagraph"/>
        <w:numPr>
          <w:ilvl w:val="0"/>
          <w:numId w:val="3"/>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F655E9">
        <w:rPr>
          <w:rFonts w:ascii="Arial" w:hAnsi="Arial" w:cs="Arial"/>
          <w:iCs/>
        </w:rPr>
        <w:t xml:space="preserve"> </w:t>
      </w:r>
      <w:r>
        <w:rPr>
          <w:rFonts w:ascii="Arial" w:hAnsi="Arial" w:cs="Arial"/>
          <w:iCs/>
        </w:rPr>
        <w:t>(чл. 75. ст. 1. тач. 4) ЗЈН)</w:t>
      </w:r>
      <w:r w:rsidRPr="00AC47EA">
        <w:rPr>
          <w:rFonts w:ascii="Arial" w:hAnsi="Arial" w:cs="Arial"/>
          <w:i/>
        </w:rPr>
        <w:t>;</w:t>
      </w:r>
    </w:p>
    <w:p w:rsidR="001B3A24" w:rsidRPr="00245828" w:rsidRDefault="001B3A24" w:rsidP="001B3A24">
      <w:pPr>
        <w:pStyle w:val="ListParagraph"/>
        <w:numPr>
          <w:ilvl w:val="0"/>
          <w:numId w:val="3"/>
        </w:numPr>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sidRPr="00AC47EA">
        <w:rPr>
          <w:rFonts w:ascii="Arial" w:hAnsi="Arial" w:cs="Arial"/>
          <w:i/>
        </w:rPr>
        <w:t>;</w:t>
      </w:r>
    </w:p>
    <w:p w:rsidR="001B3A24" w:rsidRDefault="008543FE" w:rsidP="001B3A24">
      <w:pPr>
        <w:pStyle w:val="ListParagraph"/>
        <w:ind w:left="0"/>
        <w:jc w:val="both"/>
        <w:rPr>
          <w:rFonts w:ascii="Arial" w:hAnsi="Arial" w:cs="Arial"/>
          <w:b/>
          <w:iCs/>
        </w:rPr>
      </w:pPr>
      <w:r w:rsidRPr="008543FE">
        <w:rPr>
          <w:rFonts w:ascii="Arial" w:hAnsi="Arial" w:cs="Arial"/>
          <w:b/>
          <w:iCs/>
        </w:rPr>
        <w:t>Додатни услови:</w:t>
      </w:r>
    </w:p>
    <w:p w:rsidR="008543FE" w:rsidRPr="008543FE" w:rsidRDefault="008543FE" w:rsidP="008543FE">
      <w:pPr>
        <w:pStyle w:val="ListParagraph"/>
        <w:numPr>
          <w:ilvl w:val="0"/>
          <w:numId w:val="21"/>
        </w:numPr>
        <w:jc w:val="both"/>
        <w:rPr>
          <w:rFonts w:ascii="Arial" w:hAnsi="Arial" w:cs="Arial"/>
          <w:iCs/>
        </w:rPr>
      </w:pPr>
      <w:r>
        <w:rPr>
          <w:rFonts w:ascii="Arial" w:hAnsi="Arial" w:cs="Arial"/>
        </w:rPr>
        <w:t xml:space="preserve">Понуђач испуњава све </w:t>
      </w:r>
      <w:r w:rsidRPr="008543FE">
        <w:rPr>
          <w:rFonts w:ascii="Arial" w:hAnsi="Arial" w:cs="Arial"/>
        </w:rPr>
        <w:t>додатне услове</w:t>
      </w:r>
      <w:r w:rsidRPr="001B07E6">
        <w:rPr>
          <w:rFonts w:ascii="Arial" w:hAnsi="Arial" w:cs="Arial"/>
        </w:rPr>
        <w:t xml:space="preserve"> за учешће у поступку предметне јавне набавке</w:t>
      </w:r>
      <w:r>
        <w:rPr>
          <w:rFonts w:ascii="Arial" w:hAnsi="Arial" w:cs="Arial"/>
        </w:rPr>
        <w:t>, наведене</w:t>
      </w:r>
      <w:r w:rsidRPr="001B07E6">
        <w:rPr>
          <w:rFonts w:ascii="Arial" w:hAnsi="Arial" w:cs="Arial"/>
        </w:rPr>
        <w:t xml:space="preserve"> у табеларном приказу додатних услова под редним бројем 1, 2, 3. и 4</w:t>
      </w:r>
      <w:r w:rsidR="006A7D17">
        <w:rPr>
          <w:rFonts w:ascii="Arial" w:hAnsi="Arial" w:cs="Arial"/>
        </w:rPr>
        <w:t>. ове конкурсне документације.</w:t>
      </w:r>
      <w:r>
        <w:rPr>
          <w:rFonts w:ascii="Arial" w:hAnsi="Arial" w:cs="Arial"/>
        </w:rPr>
        <w:t xml:space="preserve"> </w:t>
      </w:r>
    </w:p>
    <w:p w:rsidR="001B3A24" w:rsidRPr="00AC47EA" w:rsidRDefault="001B3A24" w:rsidP="001B3A24">
      <w:pPr>
        <w:pStyle w:val="ListParagraph"/>
        <w:ind w:left="1710"/>
        <w:jc w:val="both"/>
        <w:rPr>
          <w:rFonts w:ascii="Arial" w:hAnsi="Arial" w:cs="Arial"/>
          <w:b/>
          <w:i/>
          <w:iCs/>
          <w:color w:val="auto"/>
        </w:rPr>
      </w:pPr>
    </w:p>
    <w:p w:rsidR="001B3A24" w:rsidRPr="00AC47EA" w:rsidRDefault="001B3A24" w:rsidP="001B3A24">
      <w:pPr>
        <w:jc w:val="both"/>
        <w:rPr>
          <w:rFonts w:ascii="Arial" w:hAnsi="Arial" w:cs="Arial"/>
          <w:i/>
          <w:lang w:val="sr-Cyrl-CS"/>
        </w:rPr>
      </w:pPr>
    </w:p>
    <w:p w:rsidR="001B3A24" w:rsidRPr="00AC47EA" w:rsidRDefault="001B3A24" w:rsidP="001B3A24">
      <w:pPr>
        <w:rPr>
          <w:rFonts w:ascii="Arial" w:hAnsi="Arial" w:cs="Arial"/>
        </w:rPr>
      </w:pPr>
      <w:r w:rsidRPr="00AC47EA">
        <w:rPr>
          <w:rFonts w:ascii="Arial" w:hAnsi="Arial" w:cs="Arial"/>
        </w:rPr>
        <w:t xml:space="preserve">Место:_____________                                                            </w:t>
      </w:r>
      <w:r>
        <w:rPr>
          <w:rFonts w:ascii="Arial" w:hAnsi="Arial" w:cs="Arial"/>
        </w:rPr>
        <w:t xml:space="preserve">    </w:t>
      </w:r>
      <w:r w:rsidRPr="00AC47EA">
        <w:rPr>
          <w:rFonts w:ascii="Arial" w:hAnsi="Arial" w:cs="Arial"/>
        </w:rPr>
        <w:t>Понуђач:</w:t>
      </w:r>
    </w:p>
    <w:p w:rsidR="001B3A24" w:rsidRPr="00AC47EA" w:rsidRDefault="001B3A24" w:rsidP="001B3A24">
      <w:pPr>
        <w:rPr>
          <w:rFonts w:ascii="Arial" w:hAnsi="Arial" w:cs="Arial"/>
          <w:b/>
          <w:bCs/>
          <w:i/>
          <w:color w:val="auto"/>
        </w:rPr>
      </w:pPr>
      <w:r w:rsidRPr="00AC47EA">
        <w:rPr>
          <w:rFonts w:ascii="Arial" w:hAnsi="Arial" w:cs="Arial"/>
        </w:rPr>
        <w:t xml:space="preserve">Датум:_____________                         М.П.                     _____________________                                                        </w:t>
      </w:r>
    </w:p>
    <w:p w:rsidR="001B3A24" w:rsidRPr="00AC47EA" w:rsidRDefault="001B3A24" w:rsidP="001B3A24">
      <w:pPr>
        <w:pStyle w:val="BodyText2"/>
        <w:spacing w:line="100" w:lineRule="atLeast"/>
        <w:jc w:val="both"/>
        <w:rPr>
          <w:rFonts w:ascii="Arial" w:hAnsi="Arial" w:cs="Arial"/>
          <w:b/>
          <w:bCs/>
          <w:i/>
          <w:color w:val="auto"/>
        </w:rPr>
      </w:pPr>
    </w:p>
    <w:p w:rsidR="001B3A24" w:rsidRPr="003306F5" w:rsidRDefault="001B3A24" w:rsidP="001B3A24">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937A49">
        <w:rPr>
          <w:rFonts w:ascii="Arial" w:hAnsi="Arial" w:cs="Arial"/>
          <w:b/>
          <w:bCs/>
          <w:i/>
          <w:iCs/>
          <w:color w:val="auto"/>
          <w:u w:val="single"/>
        </w:rPr>
        <w:t>Уколико понуду подноси група понуђача,</w:t>
      </w:r>
      <w:r w:rsidRPr="00937A49">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Pr>
          <w:rFonts w:ascii="Arial" w:hAnsi="Arial" w:cs="Arial"/>
          <w:bCs/>
          <w:iCs/>
        </w:rPr>
        <w:t xml:space="preserve">, на који начин </w:t>
      </w:r>
      <w:r w:rsidRPr="00412CBE">
        <w:rPr>
          <w:rFonts w:ascii="Arial" w:hAnsi="Arial" w:cs="Arial"/>
          <w:bCs/>
          <w:iCs/>
        </w:rPr>
        <w:t xml:space="preserve">сваки понуђач из групе понуђача </w:t>
      </w:r>
      <w:r>
        <w:rPr>
          <w:rFonts w:ascii="Arial" w:hAnsi="Arial" w:cs="Arial"/>
          <w:bCs/>
          <w:iCs/>
        </w:rPr>
        <w:t xml:space="preserve">изјављује </w:t>
      </w:r>
      <w:r w:rsidRPr="00412CBE">
        <w:rPr>
          <w:rFonts w:ascii="Arial" w:hAnsi="Arial" w:cs="Arial"/>
          <w:bCs/>
          <w:iCs/>
        </w:rPr>
        <w:t>да испу</w:t>
      </w:r>
      <w:r>
        <w:rPr>
          <w:rFonts w:ascii="Arial" w:hAnsi="Arial" w:cs="Arial"/>
          <w:bCs/>
          <w:iCs/>
        </w:rPr>
        <w:t>њава</w:t>
      </w:r>
      <w:r w:rsidRPr="00412CBE">
        <w:rPr>
          <w:rFonts w:ascii="Arial" w:hAnsi="Arial" w:cs="Arial"/>
          <w:bCs/>
          <w:iCs/>
        </w:rPr>
        <w:t xml:space="preserve"> обавезне услове из члана 75. став 1. тач. 1) до 4) </w:t>
      </w:r>
      <w:r>
        <w:rPr>
          <w:rFonts w:ascii="Arial" w:hAnsi="Arial" w:cs="Arial"/>
          <w:bCs/>
          <w:iCs/>
        </w:rPr>
        <w:t>ЗЈН</w:t>
      </w:r>
      <w:r w:rsidRPr="00412CBE">
        <w:rPr>
          <w:rFonts w:ascii="Arial" w:hAnsi="Arial" w:cs="Arial"/>
          <w:bCs/>
          <w:iCs/>
        </w:rPr>
        <w:t xml:space="preserve">, а </w:t>
      </w:r>
      <w:r>
        <w:rPr>
          <w:rFonts w:ascii="Arial" w:hAnsi="Arial" w:cs="Arial"/>
          <w:bCs/>
          <w:iCs/>
        </w:rPr>
        <w:t xml:space="preserve">да </w:t>
      </w:r>
      <w:r w:rsidRPr="00412CBE">
        <w:rPr>
          <w:rFonts w:ascii="Arial" w:hAnsi="Arial" w:cs="Arial"/>
          <w:bCs/>
          <w:iCs/>
        </w:rPr>
        <w:t>до</w:t>
      </w:r>
      <w:r>
        <w:rPr>
          <w:rFonts w:ascii="Arial" w:hAnsi="Arial" w:cs="Arial"/>
          <w:bCs/>
          <w:iCs/>
        </w:rPr>
        <w:t>датне услове испуњавају заједно</w:t>
      </w:r>
      <w:r w:rsidRPr="00937A49">
        <w:rPr>
          <w:rFonts w:ascii="Arial" w:hAnsi="Arial" w:cs="Arial"/>
          <w:bCs/>
          <w:i/>
          <w:iCs/>
          <w:color w:val="auto"/>
          <w:sz w:val="22"/>
          <w:szCs w:val="22"/>
        </w:rPr>
        <w:t xml:space="preserve">. </w:t>
      </w:r>
    </w:p>
    <w:p w:rsidR="001B3A24" w:rsidRDefault="001B3A24" w:rsidP="00157C05">
      <w:pPr>
        <w:tabs>
          <w:tab w:val="left" w:pos="6028"/>
        </w:tabs>
        <w:autoSpaceDE w:val="0"/>
        <w:spacing w:line="240" w:lineRule="auto"/>
        <w:rPr>
          <w:rFonts w:ascii="Arial" w:hAnsi="Arial" w:cs="Arial"/>
          <w:bCs/>
          <w:iCs/>
          <w:lang w:val="ru-RU"/>
        </w:rPr>
      </w:pPr>
    </w:p>
    <w:p w:rsidR="001B3A24" w:rsidRDefault="001B3A24" w:rsidP="00157C05">
      <w:pPr>
        <w:tabs>
          <w:tab w:val="left" w:pos="6028"/>
        </w:tabs>
        <w:autoSpaceDE w:val="0"/>
        <w:spacing w:line="240" w:lineRule="auto"/>
        <w:rPr>
          <w:rFonts w:ascii="Arial" w:hAnsi="Arial" w:cs="Arial"/>
          <w:bCs/>
          <w:iCs/>
          <w:lang w:val="ru-RU"/>
        </w:rPr>
      </w:pPr>
    </w:p>
    <w:p w:rsidR="001B3A24" w:rsidRPr="00AC47EA" w:rsidRDefault="001B3A24" w:rsidP="001B3A24">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1B3A24" w:rsidRPr="00AC47EA" w:rsidRDefault="001B3A24" w:rsidP="001B3A24">
      <w:pPr>
        <w:jc w:val="right"/>
        <w:rPr>
          <w:rFonts w:ascii="Arial" w:hAnsi="Arial" w:cs="Arial"/>
          <w:b/>
          <w:bCs/>
          <w:sz w:val="28"/>
          <w:szCs w:val="28"/>
        </w:rPr>
      </w:pPr>
    </w:p>
    <w:p w:rsidR="001B3A24" w:rsidRPr="00AC47EA" w:rsidRDefault="001B3A24" w:rsidP="001B3A24">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1B3A24" w:rsidRDefault="001B3A24" w:rsidP="001B3A2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1B3A24" w:rsidRDefault="001B3A24" w:rsidP="001B3A24">
      <w:pPr>
        <w:jc w:val="center"/>
        <w:rPr>
          <w:rFonts w:ascii="Arial" w:hAnsi="Arial" w:cs="Arial"/>
          <w:b/>
          <w:bCs/>
        </w:rPr>
      </w:pPr>
    </w:p>
    <w:p w:rsidR="001B3A24" w:rsidRPr="00AC47EA" w:rsidRDefault="001B3A24" w:rsidP="001B3A24">
      <w:pPr>
        <w:jc w:val="center"/>
        <w:rPr>
          <w:rFonts w:ascii="Arial" w:hAnsi="Arial" w:cs="Arial"/>
          <w:b/>
          <w:bCs/>
        </w:rPr>
      </w:pPr>
    </w:p>
    <w:p w:rsidR="001B3A24" w:rsidRPr="00AC47EA" w:rsidRDefault="001B3A24" w:rsidP="001B3A24">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1B3A24" w:rsidRPr="00AC47EA" w:rsidRDefault="001B3A24" w:rsidP="001B3A24">
      <w:pPr>
        <w:jc w:val="both"/>
        <w:rPr>
          <w:rFonts w:ascii="Arial" w:hAnsi="Arial" w:cs="Arial"/>
        </w:rPr>
      </w:pPr>
    </w:p>
    <w:p w:rsidR="001B3A24" w:rsidRPr="00AC47EA" w:rsidRDefault="001B3A24" w:rsidP="001B3A24">
      <w:pPr>
        <w:jc w:val="center"/>
        <w:rPr>
          <w:rFonts w:ascii="Arial" w:hAnsi="Arial" w:cs="Arial"/>
          <w:b/>
        </w:rPr>
      </w:pPr>
      <w:r w:rsidRPr="00AC47EA">
        <w:rPr>
          <w:rFonts w:ascii="Arial" w:hAnsi="Arial" w:cs="Arial"/>
          <w:b/>
        </w:rPr>
        <w:t>И З Ј А В У</w:t>
      </w:r>
    </w:p>
    <w:p w:rsidR="001B3A24" w:rsidRPr="00AC47EA" w:rsidRDefault="001B3A24" w:rsidP="001B3A24">
      <w:pPr>
        <w:jc w:val="center"/>
        <w:rPr>
          <w:rFonts w:ascii="Arial" w:hAnsi="Arial" w:cs="Arial"/>
        </w:rPr>
      </w:pPr>
    </w:p>
    <w:p w:rsidR="001B3A24" w:rsidRDefault="001B3A24" w:rsidP="001B3A24">
      <w:pPr>
        <w:jc w:val="both"/>
        <w:rPr>
          <w:rFonts w:ascii="Arial" w:hAnsi="Arial" w:cs="Arial"/>
          <w:lang w:val="sr-Cyrl-CS"/>
        </w:rPr>
      </w:pPr>
    </w:p>
    <w:p w:rsidR="001B3A24" w:rsidRDefault="001B3A24" w:rsidP="001B3A24">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CS"/>
        </w:rPr>
        <w:t xml:space="preserve"> </w:t>
      </w:r>
      <w:r>
        <w:rPr>
          <w:rFonts w:ascii="Arial" w:hAnsi="Arial" w:cs="Arial"/>
          <w:iCs/>
          <w:lang w:val="sr-Cyrl-CS"/>
        </w:rPr>
        <w:t>„</w:t>
      </w:r>
      <w:r w:rsidRPr="00E673D2">
        <w:rPr>
          <w:rFonts w:ascii="Arial" w:hAnsi="Arial" w:cs="Arial"/>
          <w:b/>
          <w:iCs/>
          <w:lang w:val="sr-Cyrl-CS"/>
        </w:rPr>
        <w:t>МАТЕРИЈАЛ ЗА ДИЈАЛИЗУ ЗА ПОТРЕБЕ ОПШТЕ БОЛНИЦЕ МАЈДАНПЕК</w:t>
      </w:r>
      <w:r>
        <w:rPr>
          <w:rFonts w:ascii="Arial" w:hAnsi="Arial" w:cs="Arial"/>
          <w:iCs/>
          <w:lang w:val="sr-Cyrl-CS"/>
        </w:rPr>
        <w:t>“</w:t>
      </w:r>
      <w:r>
        <w:rPr>
          <w:rFonts w:ascii="Arial" w:hAnsi="Arial" w:cs="Arial"/>
          <w:b/>
          <w:bCs/>
          <w:i/>
          <w:iCs/>
        </w:rPr>
        <w:t>,</w:t>
      </w:r>
      <w:r>
        <w:rPr>
          <w:rFonts w:ascii="Arial" w:hAnsi="Arial" w:cs="Arial"/>
          <w:b/>
          <w:bCs/>
          <w:iCs/>
        </w:rPr>
        <w:t xml:space="preserve"> </w:t>
      </w:r>
      <w:r>
        <w:rPr>
          <w:rFonts w:ascii="Arial" w:hAnsi="Arial" w:cs="Arial"/>
          <w:iCs/>
        </w:rPr>
        <w:t xml:space="preserve">ЈНМВ број </w:t>
      </w:r>
      <w:r w:rsidRPr="00107E4F">
        <w:rPr>
          <w:rFonts w:ascii="Arial" w:hAnsi="Arial" w:cs="Arial"/>
          <w:b/>
          <w:lang w:val="sr-Cyrl-CS"/>
        </w:rPr>
        <w:t>4-</w:t>
      </w:r>
      <w:r w:rsidRPr="00107E4F">
        <w:rPr>
          <w:rFonts w:ascii="Arial" w:hAnsi="Arial" w:cs="Arial"/>
          <w:b/>
          <w:lang w:val="sr-Latn-CS"/>
        </w:rPr>
        <w:t>I-5/201</w:t>
      </w:r>
      <w:r w:rsidRPr="00107E4F">
        <w:rPr>
          <w:rFonts w:ascii="Arial" w:hAnsi="Arial" w:cs="Arial"/>
          <w:b/>
        </w:rPr>
        <w:t>9</w:t>
      </w:r>
      <w:r>
        <w:rPr>
          <w:rFonts w:ascii="Arial" w:hAnsi="Arial" w:cs="Arial"/>
        </w:rPr>
        <w:t>,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1B3A24" w:rsidRPr="001D78E6" w:rsidRDefault="001B3A24" w:rsidP="001B3A24">
      <w:pPr>
        <w:jc w:val="both"/>
        <w:rPr>
          <w:rFonts w:ascii="Arial" w:hAnsi="Arial" w:cs="Arial"/>
          <w:iCs/>
        </w:rPr>
      </w:pPr>
    </w:p>
    <w:p w:rsidR="001B3A24" w:rsidRPr="00C75169" w:rsidRDefault="001B3A24" w:rsidP="001B3A24">
      <w:pPr>
        <w:pStyle w:val="ListParagraph"/>
        <w:numPr>
          <w:ilvl w:val="0"/>
          <w:numId w:val="4"/>
        </w:numPr>
        <w:jc w:val="both"/>
        <w:rPr>
          <w:rFonts w:ascii="Arial" w:hAnsi="Arial" w:cs="Arial"/>
          <w:iCs/>
          <w:lang w:val="sr-Cyrl-CS"/>
        </w:rPr>
      </w:pPr>
      <w:r>
        <w:rPr>
          <w:rFonts w:ascii="Arial" w:hAnsi="Arial" w:cs="Arial"/>
          <w:iCs/>
          <w:lang w:val="sr-Cyrl-CS"/>
        </w:rPr>
        <w:t>Подизвођач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1B3A24" w:rsidRPr="00C75169" w:rsidRDefault="001B3A24" w:rsidP="001B3A24">
      <w:pPr>
        <w:pStyle w:val="ListParagraph"/>
        <w:numPr>
          <w:ilvl w:val="0"/>
          <w:numId w:val="4"/>
        </w:numPr>
        <w:jc w:val="both"/>
        <w:rPr>
          <w:rFonts w:ascii="Arial" w:hAnsi="Arial" w:cs="Arial"/>
          <w:iCs/>
          <w:lang w:val="sr-Cyrl-CS"/>
        </w:rPr>
      </w:pPr>
      <w:r>
        <w:rPr>
          <w:rFonts w:ascii="Arial" w:hAnsi="Arial" w:cs="Arial"/>
          <w:iCs/>
          <w:lang w:val="sr-Cyrl-CS"/>
        </w:rPr>
        <w:t>Подизвођач</w:t>
      </w:r>
      <w:r w:rsidRPr="00C75169">
        <w:rPr>
          <w:rFonts w:ascii="Arial" w:hAnsi="Arial" w:cs="Arial"/>
          <w:iCs/>
          <w:lang w:val="sr-Cyrl-CS"/>
        </w:rPr>
        <w:t xml:space="preserve"> и његов </w:t>
      </w:r>
      <w:r>
        <w:rPr>
          <w:rFonts w:ascii="Arial" w:hAnsi="Arial" w:cs="Arial"/>
          <w:iCs/>
        </w:rPr>
        <w:t>закон</w:t>
      </w:r>
      <w:r w:rsidRPr="00C75169">
        <w:rPr>
          <w:rFonts w:ascii="Arial" w:hAnsi="Arial" w:cs="Arial"/>
          <w:iCs/>
        </w:rPr>
        <w:t xml:space="preserve">ски </w:t>
      </w:r>
      <w:r w:rsidRPr="00C75169">
        <w:rPr>
          <w:rFonts w:ascii="Arial" w:hAnsi="Arial" w:cs="Arial"/>
        </w:rPr>
        <w:t>заступник нис</w:t>
      </w:r>
      <w:r w:rsidRPr="00C75169">
        <w:rPr>
          <w:rFonts w:ascii="Arial" w:hAnsi="Arial" w:cs="Arial"/>
          <w:lang w:val="sr-Cyrl-CS"/>
        </w:rPr>
        <w:t>у</w:t>
      </w:r>
      <w:r w:rsidRPr="00C75169">
        <w:rPr>
          <w:rFonts w:ascii="Arial" w:hAnsi="Arial" w:cs="Arial"/>
        </w:rPr>
        <w:t xml:space="preserve"> осуђивани за неко од кривичних дела као члан организоване криминалне групе, д</w:t>
      </w:r>
      <w:r>
        <w:rPr>
          <w:rFonts w:ascii="Arial" w:hAnsi="Arial" w:cs="Arial"/>
        </w:rPr>
        <w:t>а нису</w:t>
      </w:r>
      <w:r w:rsidRPr="00C75169">
        <w:rPr>
          <w:rFonts w:ascii="Arial" w:hAnsi="Arial" w:cs="Arial"/>
        </w:rPr>
        <w:t xml:space="preserve"> осуђиван</w:t>
      </w:r>
      <w:r>
        <w:rPr>
          <w:rFonts w:ascii="Arial" w:hAnsi="Arial" w:cs="Arial"/>
        </w:rPr>
        <w:t>и</w:t>
      </w:r>
      <w:r w:rsidRPr="00C75169">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C75169">
        <w:rPr>
          <w:rFonts w:ascii="Arial" w:hAnsi="Arial" w:cs="Arial"/>
          <w:lang w:val="sr-Cyrl-CS"/>
        </w:rPr>
        <w:t>к</w:t>
      </w:r>
      <w:r w:rsidRPr="00C75169">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rPr>
        <w:t>;</w:t>
      </w:r>
    </w:p>
    <w:p w:rsidR="001B3A24" w:rsidRDefault="001B3A24" w:rsidP="001B3A24">
      <w:pPr>
        <w:pStyle w:val="ListParagraph"/>
        <w:numPr>
          <w:ilvl w:val="0"/>
          <w:numId w:val="4"/>
        </w:numPr>
        <w:jc w:val="both"/>
        <w:rPr>
          <w:rFonts w:ascii="Arial" w:hAnsi="Arial" w:cs="Arial"/>
          <w:iCs/>
          <w:lang w:val="sr-Cyrl-CS"/>
        </w:rPr>
      </w:pPr>
      <w:r w:rsidRPr="00C75169">
        <w:rPr>
          <w:rFonts w:ascii="Arial" w:hAnsi="Arial" w:cs="Arial"/>
          <w:bCs/>
          <w:iCs/>
          <w:lang w:val="sr-Cyrl-CS"/>
        </w:rPr>
        <w:t>Подизвођач је и</w:t>
      </w:r>
      <w:r w:rsidRPr="00C75169">
        <w:rPr>
          <w:rFonts w:ascii="Arial" w:hAnsi="Arial" w:cs="Arial"/>
          <w:bCs/>
          <w:iCs/>
        </w:rPr>
        <w:t xml:space="preserve">змирио </w:t>
      </w:r>
      <w:r w:rsidRPr="00C75169">
        <w:rPr>
          <w:rFonts w:ascii="Arial" w:hAnsi="Arial" w:cs="Arial"/>
        </w:rPr>
        <w:t>доспеле порезе, доприносе и друге јавне дажбине у складу са прописима Републике Србије (</w:t>
      </w:r>
      <w:r w:rsidRPr="00C75169">
        <w:rPr>
          <w:rFonts w:ascii="Arial" w:hAnsi="Arial" w:cs="Arial"/>
          <w:i/>
        </w:rPr>
        <w:t>или стране државе када има седиште на њеној територији)</w:t>
      </w:r>
      <w:r w:rsidRPr="00601C06">
        <w:rPr>
          <w:rFonts w:ascii="Arial" w:hAnsi="Arial" w:cs="Arial"/>
          <w:iCs/>
        </w:rPr>
        <w:t xml:space="preserve"> </w:t>
      </w:r>
      <w:r>
        <w:rPr>
          <w:rFonts w:ascii="Arial" w:hAnsi="Arial" w:cs="Arial"/>
          <w:iCs/>
        </w:rPr>
        <w:t>(чл. 75. ст. 1. тач. 4) ЗЈН)</w:t>
      </w:r>
      <w:r w:rsidRPr="00AC47EA">
        <w:rPr>
          <w:rFonts w:ascii="Arial" w:hAnsi="Arial" w:cs="Arial"/>
          <w:i/>
        </w:rPr>
        <w:t>;</w:t>
      </w:r>
    </w:p>
    <w:p w:rsidR="001B3A24" w:rsidRPr="003C5311" w:rsidRDefault="001B3A24" w:rsidP="001B3A24">
      <w:pPr>
        <w:pStyle w:val="ListParagraph"/>
        <w:numPr>
          <w:ilvl w:val="0"/>
          <w:numId w:val="4"/>
        </w:numPr>
        <w:jc w:val="both"/>
        <w:rPr>
          <w:rFonts w:ascii="Arial" w:hAnsi="Arial" w:cs="Arial"/>
          <w:iCs/>
          <w:lang w:val="sr-Cyrl-CS"/>
        </w:rPr>
      </w:pPr>
      <w:r w:rsidRPr="003C5311">
        <w:rPr>
          <w:rFonts w:ascii="Arial" w:hAnsi="Arial" w:cs="Arial"/>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C5311">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3C5311">
        <w:rPr>
          <w:rFonts w:ascii="Arial" w:hAnsi="Arial" w:cs="Arial"/>
          <w:iCs/>
        </w:rPr>
        <w:t>(чл. 75. ст. 2. ЗЈН)</w:t>
      </w:r>
      <w:r w:rsidRPr="003C5311">
        <w:rPr>
          <w:rFonts w:ascii="Arial" w:hAnsi="Arial" w:cs="Arial"/>
          <w:i/>
        </w:rPr>
        <w:t>.</w:t>
      </w:r>
    </w:p>
    <w:p w:rsidR="001B3A24" w:rsidRPr="00C75169" w:rsidRDefault="001B3A24" w:rsidP="001B3A24">
      <w:pPr>
        <w:pStyle w:val="ListParagraph"/>
        <w:ind w:left="1080"/>
        <w:jc w:val="both"/>
        <w:rPr>
          <w:rFonts w:ascii="Arial" w:hAnsi="Arial" w:cs="Arial"/>
          <w:iCs/>
          <w:lang w:val="sr-Cyrl-CS"/>
        </w:rPr>
      </w:pPr>
    </w:p>
    <w:p w:rsidR="001B3A24" w:rsidRPr="00AC47EA" w:rsidRDefault="001B3A24" w:rsidP="001B3A24">
      <w:pPr>
        <w:pStyle w:val="ListParagraph"/>
        <w:jc w:val="both"/>
        <w:rPr>
          <w:rFonts w:ascii="Arial" w:hAnsi="Arial" w:cs="Arial"/>
          <w:iCs/>
        </w:rPr>
      </w:pPr>
    </w:p>
    <w:p w:rsidR="001B3A24" w:rsidRPr="004145F6" w:rsidRDefault="001B3A24" w:rsidP="001B3A24">
      <w:pPr>
        <w:pStyle w:val="ListParagraph"/>
        <w:ind w:left="1710"/>
        <w:jc w:val="both"/>
        <w:rPr>
          <w:rFonts w:ascii="Arial" w:hAnsi="Arial" w:cs="Arial"/>
          <w:b/>
          <w:i/>
          <w:iCs/>
          <w:color w:val="auto"/>
        </w:rPr>
      </w:pPr>
    </w:p>
    <w:p w:rsidR="001B3A24" w:rsidRPr="00AC47EA" w:rsidRDefault="001B3A24" w:rsidP="001B3A24">
      <w:pPr>
        <w:jc w:val="both"/>
        <w:rPr>
          <w:rFonts w:ascii="Arial" w:hAnsi="Arial" w:cs="Arial"/>
          <w:i/>
          <w:lang w:val="sr-Cyrl-CS"/>
        </w:rPr>
      </w:pPr>
    </w:p>
    <w:p w:rsidR="001B3A24" w:rsidRPr="00AC47EA" w:rsidRDefault="001B3A24" w:rsidP="001B3A24">
      <w:pPr>
        <w:rPr>
          <w:rFonts w:ascii="Arial" w:hAnsi="Arial" w:cs="Arial"/>
        </w:rPr>
      </w:pPr>
      <w:r w:rsidRPr="00AC47EA">
        <w:rPr>
          <w:rFonts w:ascii="Arial" w:hAnsi="Arial" w:cs="Arial"/>
        </w:rPr>
        <w:t xml:space="preserve">Место:_____________                                   </w:t>
      </w:r>
      <w:r>
        <w:rPr>
          <w:rFonts w:ascii="Arial" w:hAnsi="Arial" w:cs="Arial"/>
        </w:rPr>
        <w:t xml:space="preserve">                         Подизвођач</w:t>
      </w:r>
      <w:r w:rsidRPr="00AC47EA">
        <w:rPr>
          <w:rFonts w:ascii="Arial" w:hAnsi="Arial" w:cs="Arial"/>
        </w:rPr>
        <w:t>:</w:t>
      </w:r>
    </w:p>
    <w:p w:rsidR="001B3A24" w:rsidRPr="00AC47EA" w:rsidRDefault="001B3A24" w:rsidP="001B3A24">
      <w:pPr>
        <w:rPr>
          <w:rFonts w:ascii="Arial" w:hAnsi="Arial" w:cs="Arial"/>
          <w:b/>
          <w:bCs/>
          <w:i/>
          <w:color w:val="auto"/>
        </w:rPr>
      </w:pPr>
      <w:r w:rsidRPr="00AC47EA">
        <w:rPr>
          <w:rFonts w:ascii="Arial" w:hAnsi="Arial" w:cs="Arial"/>
        </w:rPr>
        <w:t xml:space="preserve">Датум:_____________                         М.П.                     _____________________                                                        </w:t>
      </w:r>
    </w:p>
    <w:p w:rsidR="001B3A24" w:rsidRPr="00AC47EA" w:rsidRDefault="001B3A24" w:rsidP="001B3A24">
      <w:pPr>
        <w:pStyle w:val="BodyText2"/>
        <w:spacing w:line="100" w:lineRule="atLeast"/>
        <w:jc w:val="both"/>
        <w:rPr>
          <w:rFonts w:ascii="Arial" w:hAnsi="Arial" w:cs="Arial"/>
          <w:b/>
          <w:bCs/>
          <w:i/>
          <w:color w:val="auto"/>
        </w:rPr>
      </w:pPr>
    </w:p>
    <w:p w:rsidR="001B3A24" w:rsidRPr="004145F6" w:rsidRDefault="001B3A24" w:rsidP="001B3A24">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1B3A24" w:rsidRDefault="001B3A24" w:rsidP="001B3A24">
      <w:pPr>
        <w:rPr>
          <w:rFonts w:ascii="Arial" w:hAnsi="Arial" w:cs="Arial"/>
          <w:b/>
          <w:bCs/>
          <w:i/>
          <w:iCs/>
        </w:rPr>
      </w:pPr>
    </w:p>
    <w:p w:rsidR="001B3A24" w:rsidRDefault="001B3A24" w:rsidP="001B3A24">
      <w:pPr>
        <w:rPr>
          <w:rFonts w:ascii="Arial" w:hAnsi="Arial" w:cs="Arial"/>
          <w:b/>
          <w:bCs/>
          <w:i/>
          <w:iCs/>
        </w:rPr>
      </w:pPr>
    </w:p>
    <w:p w:rsidR="00340A8E" w:rsidRDefault="00340A8E" w:rsidP="001B3A24">
      <w:pPr>
        <w:rPr>
          <w:rFonts w:ascii="Arial" w:hAnsi="Arial" w:cs="Arial"/>
          <w:b/>
          <w:bCs/>
          <w:i/>
          <w:iCs/>
        </w:rPr>
      </w:pPr>
    </w:p>
    <w:p w:rsidR="00340A8E" w:rsidRPr="00340A8E" w:rsidRDefault="00340A8E" w:rsidP="001B3A24">
      <w:pPr>
        <w:rPr>
          <w:rFonts w:ascii="Arial" w:hAnsi="Arial" w:cs="Arial"/>
          <w:b/>
          <w:bCs/>
          <w:i/>
          <w:iCs/>
        </w:rPr>
      </w:pPr>
    </w:p>
    <w:p w:rsidR="001B3A24" w:rsidRDefault="001B3A24" w:rsidP="001B3A24">
      <w:pPr>
        <w:shd w:val="clear" w:color="auto" w:fill="BFBFBF"/>
        <w:jc w:val="center"/>
        <w:rPr>
          <w:rFonts w:ascii="Arial" w:hAnsi="Arial" w:cs="Arial"/>
          <w:b/>
          <w:bCs/>
          <w:i/>
          <w:iCs/>
          <w:sz w:val="28"/>
          <w:szCs w:val="28"/>
        </w:rPr>
      </w:pPr>
      <w:r>
        <w:rPr>
          <w:rFonts w:ascii="Arial" w:hAnsi="Arial" w:cs="Arial"/>
          <w:b/>
          <w:bCs/>
          <w:i/>
          <w:iCs/>
          <w:sz w:val="28"/>
          <w:szCs w:val="28"/>
        </w:rPr>
        <w:lastRenderedPageBreak/>
        <w:t>VII  МОДЕЛ УГОВОРА</w:t>
      </w:r>
    </w:p>
    <w:p w:rsidR="001B3A24" w:rsidRDefault="001B3A24" w:rsidP="001B3A24">
      <w:pPr>
        <w:shd w:val="clear" w:color="auto" w:fill="BFBFBF"/>
        <w:jc w:val="center"/>
        <w:rPr>
          <w:rFonts w:ascii="Arial" w:hAnsi="Arial" w:cs="Arial"/>
          <w:b/>
          <w:bCs/>
          <w:i/>
          <w:iCs/>
          <w:sz w:val="28"/>
          <w:szCs w:val="28"/>
        </w:rPr>
      </w:pPr>
    </w:p>
    <w:p w:rsidR="001B3A24" w:rsidRDefault="001B3A24" w:rsidP="001B3A24">
      <w:pPr>
        <w:jc w:val="center"/>
        <w:rPr>
          <w:rFonts w:ascii="Arial" w:hAnsi="Arial" w:cs="Arial"/>
          <w:b/>
          <w:bCs/>
          <w:i/>
          <w:iCs/>
        </w:rPr>
      </w:pPr>
    </w:p>
    <w:p w:rsidR="001B3A24" w:rsidRPr="00FF4A0E" w:rsidRDefault="001B3A24" w:rsidP="001B3A24">
      <w:pPr>
        <w:spacing w:line="276" w:lineRule="auto"/>
        <w:rPr>
          <w:rFonts w:ascii="Arial" w:hAnsi="Arial" w:cs="Arial"/>
        </w:rPr>
      </w:pPr>
      <w:r w:rsidRPr="005F6373">
        <w:rPr>
          <w:rFonts w:ascii="Arial" w:hAnsi="Arial" w:cs="Arial"/>
          <w:lang w:val="sr-Latn-CS"/>
        </w:rPr>
        <w:t xml:space="preserve">ОПШТА БОЛНИЦА </w:t>
      </w:r>
      <w:r w:rsidR="00FF4A0E">
        <w:rPr>
          <w:rFonts w:ascii="Arial" w:hAnsi="Arial" w:cs="Arial"/>
        </w:rPr>
        <w:t>МАЈДАНПЕК</w:t>
      </w:r>
    </w:p>
    <w:p w:rsidR="001B3A24" w:rsidRPr="005F6373" w:rsidRDefault="001B3A24" w:rsidP="001B3A24">
      <w:pPr>
        <w:spacing w:line="276" w:lineRule="auto"/>
        <w:rPr>
          <w:rFonts w:ascii="Arial" w:hAnsi="Arial" w:cs="Arial"/>
          <w:lang w:val="sr-Latn-CS"/>
        </w:rPr>
      </w:pPr>
      <w:r w:rsidRPr="005F6373">
        <w:rPr>
          <w:rFonts w:ascii="Arial" w:hAnsi="Arial" w:cs="Arial"/>
          <w:lang w:val="sr-Latn-CS"/>
        </w:rPr>
        <w:t xml:space="preserve">Број:       </w:t>
      </w:r>
    </w:p>
    <w:p w:rsidR="001B3A24" w:rsidRPr="005F6373" w:rsidRDefault="001B3A24" w:rsidP="001B3A24">
      <w:pPr>
        <w:spacing w:line="276" w:lineRule="auto"/>
        <w:rPr>
          <w:rFonts w:ascii="Arial" w:hAnsi="Arial" w:cs="Arial"/>
          <w:lang w:val="sr-Latn-CS"/>
        </w:rPr>
      </w:pPr>
      <w:r w:rsidRPr="005F6373">
        <w:rPr>
          <w:rFonts w:ascii="Arial" w:hAnsi="Arial" w:cs="Arial"/>
          <w:lang w:val="sr-Latn-CS"/>
        </w:rPr>
        <w:t>Дана:_________201</w:t>
      </w:r>
      <w:r>
        <w:rPr>
          <w:rFonts w:ascii="Arial" w:hAnsi="Arial" w:cs="Arial"/>
          <w:lang w:val="sr-Cyrl-CS"/>
        </w:rPr>
        <w:t>9</w:t>
      </w:r>
      <w:r w:rsidRPr="005F6373">
        <w:rPr>
          <w:rFonts w:ascii="Arial" w:hAnsi="Arial" w:cs="Arial"/>
          <w:lang w:val="sr-Latn-CS"/>
        </w:rPr>
        <w:t>. године</w:t>
      </w:r>
    </w:p>
    <w:p w:rsidR="001B3A24" w:rsidRPr="00FF4A0E" w:rsidRDefault="00FF4A0E" w:rsidP="001B3A24">
      <w:pPr>
        <w:spacing w:line="276" w:lineRule="auto"/>
        <w:rPr>
          <w:rFonts w:ascii="Arial" w:hAnsi="Arial" w:cs="Arial"/>
          <w:i/>
          <w:iCs/>
        </w:rPr>
      </w:pPr>
      <w:r>
        <w:rPr>
          <w:rFonts w:ascii="Arial" w:hAnsi="Arial" w:cs="Arial"/>
        </w:rPr>
        <w:t>Мајданпек</w:t>
      </w:r>
    </w:p>
    <w:p w:rsidR="001B3A24" w:rsidRPr="005F6373" w:rsidRDefault="001B3A24" w:rsidP="001B3A24">
      <w:pPr>
        <w:spacing w:line="276" w:lineRule="auto"/>
        <w:jc w:val="center"/>
        <w:rPr>
          <w:rFonts w:ascii="Arial" w:hAnsi="Arial" w:cs="Arial"/>
          <w:b/>
          <w:bCs/>
          <w:iCs/>
          <w:lang w:val="sr-Cyrl-CS"/>
        </w:rPr>
      </w:pPr>
      <w:r w:rsidRPr="005F6373">
        <w:rPr>
          <w:rFonts w:ascii="Arial" w:hAnsi="Arial" w:cs="Arial"/>
          <w:b/>
          <w:bCs/>
          <w:iCs/>
          <w:lang w:val="sr-Latn-CS"/>
        </w:rPr>
        <w:t xml:space="preserve">У  Г  О В О Р </w:t>
      </w:r>
      <w:r w:rsidRPr="005F6373">
        <w:rPr>
          <w:rFonts w:ascii="Arial" w:hAnsi="Arial" w:cs="Arial"/>
          <w:b/>
          <w:bCs/>
          <w:iCs/>
          <w:lang w:val="sr-Cyrl-CS"/>
        </w:rPr>
        <w:t xml:space="preserve"> </w:t>
      </w:r>
    </w:p>
    <w:p w:rsidR="001B3A24" w:rsidRPr="005F6373" w:rsidRDefault="001B3A24" w:rsidP="001B3A24">
      <w:pPr>
        <w:spacing w:line="276" w:lineRule="auto"/>
        <w:jc w:val="center"/>
        <w:rPr>
          <w:rFonts w:ascii="Arial" w:hAnsi="Arial" w:cs="Arial"/>
          <w:b/>
          <w:bCs/>
          <w:iCs/>
          <w:lang w:val="sr-Latn-CS"/>
        </w:rPr>
      </w:pPr>
      <w:r w:rsidRPr="005F6373">
        <w:rPr>
          <w:rFonts w:ascii="Arial" w:hAnsi="Arial" w:cs="Arial"/>
          <w:b/>
          <w:bCs/>
          <w:iCs/>
          <w:lang w:val="sr-Latn-CS"/>
        </w:rPr>
        <w:t>О КУПОПРОДАЈИ</w:t>
      </w:r>
      <w:r w:rsidRPr="005F6373">
        <w:rPr>
          <w:rFonts w:ascii="Arial" w:hAnsi="Arial" w:cs="Arial"/>
          <w:b/>
          <w:bCs/>
          <w:i/>
          <w:iCs/>
          <w:lang w:val="sr-Latn-CS"/>
        </w:rPr>
        <w:t xml:space="preserve"> </w:t>
      </w:r>
    </w:p>
    <w:p w:rsidR="001B3A24" w:rsidRPr="005F6373" w:rsidRDefault="001B3A24" w:rsidP="001B3A24">
      <w:pPr>
        <w:spacing w:line="276" w:lineRule="auto"/>
        <w:jc w:val="center"/>
        <w:rPr>
          <w:rFonts w:ascii="Arial" w:hAnsi="Arial" w:cs="Arial"/>
          <w:b/>
          <w:bCs/>
          <w:i/>
          <w:iCs/>
          <w:lang w:val="sr-Latn-CS"/>
        </w:rPr>
      </w:pP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Закључен после спроведеног поступка јавне набавке између :</w:t>
      </w:r>
    </w:p>
    <w:p w:rsidR="001B3A24" w:rsidRPr="005F6373" w:rsidRDefault="001B3A24" w:rsidP="001B3A24">
      <w:pPr>
        <w:spacing w:line="276" w:lineRule="auto"/>
        <w:jc w:val="both"/>
        <w:rPr>
          <w:rFonts w:ascii="Arial" w:hAnsi="Arial" w:cs="Arial"/>
          <w:lang w:val="sr-Latn-CS"/>
        </w:rPr>
      </w:pP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 xml:space="preserve">1.__________________________________________________ кога заступа </w:t>
      </w: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Директор _______________________</w:t>
      </w:r>
      <w:r w:rsidRPr="005F6373">
        <w:rPr>
          <w:rFonts w:ascii="Arial" w:hAnsi="Arial" w:cs="Arial"/>
          <w:u w:val="single"/>
          <w:lang w:val="sr-Latn-CS"/>
        </w:rPr>
        <w:t xml:space="preserve">  </w:t>
      </w:r>
      <w:r w:rsidRPr="005F6373">
        <w:rPr>
          <w:rFonts w:ascii="Arial" w:hAnsi="Arial" w:cs="Arial"/>
          <w:lang w:val="sr-Latn-CS"/>
        </w:rPr>
        <w:t xml:space="preserve">( у даљем тексту  </w:t>
      </w:r>
      <w:r w:rsidRPr="005F6373">
        <w:rPr>
          <w:rFonts w:ascii="Arial" w:hAnsi="Arial" w:cs="Arial"/>
          <w:b/>
          <w:bCs/>
          <w:iCs/>
          <w:lang w:val="sr-Latn-CS"/>
        </w:rPr>
        <w:t>ПРОДАВАЦ</w:t>
      </w:r>
      <w:r w:rsidRPr="005F6373">
        <w:rPr>
          <w:rFonts w:ascii="Arial" w:hAnsi="Arial" w:cs="Arial"/>
          <w:lang w:val="sr-Latn-CS"/>
        </w:rPr>
        <w:t>) и</w:t>
      </w:r>
    </w:p>
    <w:p w:rsidR="001B3A24" w:rsidRPr="005F6373" w:rsidRDefault="001B3A24" w:rsidP="001B3A24">
      <w:pPr>
        <w:spacing w:line="276" w:lineRule="auto"/>
        <w:jc w:val="both"/>
        <w:rPr>
          <w:rFonts w:ascii="Arial" w:hAnsi="Arial" w:cs="Arial"/>
          <w:lang w:val="sr-Latn-CS"/>
        </w:rPr>
      </w:pPr>
    </w:p>
    <w:p w:rsidR="001B3A24" w:rsidRPr="005F6373" w:rsidRDefault="001B3A24" w:rsidP="001B3A24">
      <w:pPr>
        <w:spacing w:line="276" w:lineRule="auto"/>
        <w:jc w:val="both"/>
        <w:rPr>
          <w:rFonts w:ascii="Arial" w:hAnsi="Arial" w:cs="Arial"/>
          <w:lang w:val="sr-Latn-CS"/>
        </w:rPr>
      </w:pPr>
      <w:r w:rsidRPr="005F6373">
        <w:rPr>
          <w:rFonts w:ascii="Arial" w:hAnsi="Arial" w:cs="Arial"/>
          <w:b/>
          <w:bCs/>
          <w:iCs/>
          <w:lang w:val="sr-Latn-CS"/>
        </w:rPr>
        <w:t xml:space="preserve">2. ОПШТА БОЛНИЦА </w:t>
      </w:r>
      <w:r w:rsidR="00415199">
        <w:rPr>
          <w:rFonts w:ascii="Arial" w:hAnsi="Arial" w:cs="Arial"/>
          <w:b/>
          <w:bCs/>
          <w:iCs/>
        </w:rPr>
        <w:t>МАЈДАНПЕК</w:t>
      </w:r>
      <w:r w:rsidR="00415199">
        <w:rPr>
          <w:rFonts w:ascii="Arial" w:hAnsi="Arial" w:cs="Arial"/>
          <w:lang w:val="sr-Latn-CS"/>
        </w:rPr>
        <w:t>, ко</w:t>
      </w:r>
      <w:r w:rsidR="00415199">
        <w:rPr>
          <w:rFonts w:ascii="Arial" w:hAnsi="Arial" w:cs="Arial"/>
        </w:rPr>
        <w:t>ју</w:t>
      </w:r>
      <w:r w:rsidRPr="005F6373">
        <w:rPr>
          <w:rFonts w:ascii="Arial" w:hAnsi="Arial" w:cs="Arial"/>
          <w:lang w:val="sr-Latn-CS"/>
        </w:rPr>
        <w:t xml:space="preserve"> заступа </w:t>
      </w:r>
    </w:p>
    <w:p w:rsidR="001B3A24" w:rsidRPr="005F6373" w:rsidRDefault="001B3A24" w:rsidP="001B3A24">
      <w:pPr>
        <w:spacing w:line="276" w:lineRule="auto"/>
        <w:jc w:val="both"/>
        <w:rPr>
          <w:rFonts w:ascii="Arial" w:hAnsi="Arial" w:cs="Arial"/>
          <w:b/>
          <w:bCs/>
          <w:lang w:val="sr-Latn-CS"/>
        </w:rPr>
      </w:pPr>
      <w:r w:rsidRPr="005F6373">
        <w:rPr>
          <w:rFonts w:ascii="Arial" w:hAnsi="Arial" w:cs="Arial"/>
          <w:lang w:val="sr-Latn-CS"/>
        </w:rPr>
        <w:t xml:space="preserve"> </w:t>
      </w:r>
      <w:r>
        <w:rPr>
          <w:rFonts w:ascii="Arial" w:hAnsi="Arial" w:cs="Arial"/>
          <w:lang w:val="sr-Cyrl-CS"/>
        </w:rPr>
        <w:t>в</w:t>
      </w:r>
      <w:r w:rsidRPr="005F6373">
        <w:rPr>
          <w:rFonts w:ascii="Arial" w:hAnsi="Arial" w:cs="Arial"/>
          <w:lang w:val="sr-Latn-CS"/>
        </w:rPr>
        <w:t>.</w:t>
      </w:r>
      <w:r>
        <w:rPr>
          <w:rFonts w:ascii="Arial" w:hAnsi="Arial" w:cs="Arial"/>
          <w:lang w:val="sr-Cyrl-CS"/>
        </w:rPr>
        <w:t>д</w:t>
      </w:r>
      <w:r w:rsidR="00202C7E">
        <w:rPr>
          <w:rFonts w:ascii="Arial" w:hAnsi="Arial" w:cs="Arial"/>
          <w:lang w:val="sr-Latn-CS"/>
        </w:rPr>
        <w:t xml:space="preserve">. </w:t>
      </w:r>
      <w:r w:rsidR="00202C7E">
        <w:rPr>
          <w:rFonts w:ascii="Arial" w:hAnsi="Arial" w:cs="Arial"/>
        </w:rPr>
        <w:t>д</w:t>
      </w:r>
      <w:r w:rsidRPr="005F6373">
        <w:rPr>
          <w:rFonts w:ascii="Arial" w:hAnsi="Arial" w:cs="Arial"/>
          <w:lang w:val="sr-Latn-CS"/>
        </w:rPr>
        <w:t>иректор</w:t>
      </w:r>
      <w:r w:rsidR="00FF4A0E">
        <w:rPr>
          <w:rFonts w:ascii="Arial" w:hAnsi="Arial" w:cs="Arial"/>
        </w:rPr>
        <w:t>а</w:t>
      </w:r>
      <w:r w:rsidR="00FF4A0E">
        <w:rPr>
          <w:rFonts w:ascii="Arial" w:hAnsi="Arial" w:cs="Arial"/>
          <w:b/>
          <w:bCs/>
          <w:iCs/>
        </w:rPr>
        <w:t xml:space="preserve"> др. мед. спец. Никола Стефановић </w:t>
      </w:r>
      <w:r w:rsidRPr="005F6373">
        <w:rPr>
          <w:rFonts w:ascii="Arial" w:hAnsi="Arial" w:cs="Arial"/>
          <w:lang w:val="sr-Latn-CS"/>
        </w:rPr>
        <w:t xml:space="preserve">, (у даљем тексту </w:t>
      </w:r>
      <w:r w:rsidRPr="005F6373">
        <w:rPr>
          <w:rFonts w:ascii="Arial" w:hAnsi="Arial" w:cs="Arial"/>
          <w:b/>
          <w:bCs/>
          <w:iCs/>
          <w:lang w:val="sr-Latn-CS"/>
        </w:rPr>
        <w:t>КУПАЦ</w:t>
      </w:r>
      <w:r w:rsidRPr="005F6373">
        <w:rPr>
          <w:rFonts w:ascii="Arial" w:hAnsi="Arial" w:cs="Arial"/>
          <w:lang w:val="sr-Latn-CS"/>
        </w:rPr>
        <w:t>)</w:t>
      </w:r>
    </w:p>
    <w:p w:rsidR="001B3A24" w:rsidRPr="005F6373" w:rsidRDefault="001B3A24" w:rsidP="001B3A24">
      <w:pPr>
        <w:spacing w:line="276" w:lineRule="auto"/>
        <w:jc w:val="both"/>
        <w:rPr>
          <w:rFonts w:ascii="Arial" w:hAnsi="Arial" w:cs="Arial"/>
          <w:lang w:val="sr-Latn-CS"/>
        </w:rPr>
      </w:pP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 xml:space="preserve">Предмет </w:t>
      </w:r>
      <w:r w:rsidR="00CA1223">
        <w:rPr>
          <w:rFonts w:ascii="Arial" w:hAnsi="Arial" w:cs="Arial"/>
        </w:rPr>
        <w:t xml:space="preserve"> </w:t>
      </w:r>
      <w:r w:rsidRPr="005F6373">
        <w:rPr>
          <w:rFonts w:ascii="Arial" w:hAnsi="Arial" w:cs="Arial"/>
          <w:lang w:val="sr-Latn-CS"/>
        </w:rPr>
        <w:t xml:space="preserve">Уговора је регулисање међусобних права и обавеза Продавца и Купца у вези са купопродајом </w:t>
      </w:r>
      <w:r>
        <w:rPr>
          <w:rFonts w:ascii="Arial" w:hAnsi="Arial" w:cs="Arial"/>
          <w:b/>
          <w:lang w:val="sr-Cyrl-CS"/>
        </w:rPr>
        <w:t>МАТЕРИЈАЛА ЗА ДИЈАЛИЗУ</w:t>
      </w:r>
      <w:r w:rsidR="00FF4A0E">
        <w:rPr>
          <w:rFonts w:ascii="Arial" w:hAnsi="Arial" w:cs="Arial"/>
          <w:b/>
          <w:lang w:val="sr-Cyrl-CS"/>
        </w:rPr>
        <w:t xml:space="preserve"> ЗА ПОТРЕБЕ ОПШТЕ БОЛНИЦЕ МАЈДАНПЕК</w:t>
      </w:r>
      <w:r w:rsidRPr="005F6373">
        <w:rPr>
          <w:rFonts w:ascii="Arial" w:hAnsi="Arial" w:cs="Arial"/>
          <w:lang w:val="sr-Cyrl-CS"/>
        </w:rPr>
        <w:t xml:space="preserve"> </w:t>
      </w:r>
      <w:r w:rsidRPr="005F6373">
        <w:rPr>
          <w:rFonts w:ascii="Arial" w:hAnsi="Arial" w:cs="Arial"/>
          <w:lang w:val="sr-Latn-CS"/>
        </w:rPr>
        <w:t>(у даљем тексту робе), на основу понуде</w:t>
      </w:r>
      <w:r w:rsidRPr="005F6373">
        <w:rPr>
          <w:rFonts w:ascii="Arial" w:hAnsi="Arial" w:cs="Arial"/>
        </w:rPr>
        <w:t xml:space="preserve"> (која је саставни део уговора)</w:t>
      </w:r>
      <w:r w:rsidRPr="005F6373">
        <w:rPr>
          <w:rFonts w:ascii="Arial" w:hAnsi="Arial" w:cs="Arial"/>
          <w:b/>
          <w:bCs/>
          <w:lang w:val="sr-Latn-CS"/>
        </w:rPr>
        <w:t xml:space="preserve"> </w:t>
      </w:r>
      <w:r w:rsidR="00FF4A0E">
        <w:rPr>
          <w:rFonts w:ascii="Arial" w:hAnsi="Arial" w:cs="Arial"/>
          <w:lang w:val="sr-Latn-CS"/>
        </w:rPr>
        <w:t xml:space="preserve"> достављене у</w:t>
      </w:r>
      <w:r w:rsidR="00FF4A0E">
        <w:rPr>
          <w:rFonts w:ascii="Arial" w:hAnsi="Arial" w:cs="Arial"/>
        </w:rPr>
        <w:t xml:space="preserve"> </w:t>
      </w:r>
      <w:r w:rsidRPr="005F6373">
        <w:rPr>
          <w:rFonts w:ascii="Arial" w:hAnsi="Arial" w:cs="Arial"/>
        </w:rPr>
        <w:t>поступку</w:t>
      </w:r>
      <w:r w:rsidRPr="005F6373">
        <w:rPr>
          <w:rFonts w:ascii="Arial" w:hAnsi="Arial" w:cs="Arial"/>
          <w:lang w:val="sr-Latn-CS"/>
        </w:rPr>
        <w:t xml:space="preserve"> јавне набавке</w:t>
      </w:r>
      <w:r w:rsidR="00FF4A0E">
        <w:rPr>
          <w:rFonts w:ascii="Arial" w:hAnsi="Arial" w:cs="Arial"/>
        </w:rPr>
        <w:t xml:space="preserve"> мале вредности</w:t>
      </w:r>
      <w:r w:rsidR="00FF4A0E">
        <w:rPr>
          <w:rFonts w:ascii="Arial" w:hAnsi="Arial" w:cs="Arial"/>
          <w:lang w:val="sr-Latn-CS"/>
        </w:rPr>
        <w:t xml:space="preserve"> </w:t>
      </w:r>
      <w:r w:rsidRPr="005F6373">
        <w:rPr>
          <w:rFonts w:ascii="Arial" w:hAnsi="Arial" w:cs="Arial"/>
          <w:lang w:val="sr-Latn-CS"/>
        </w:rPr>
        <w:t xml:space="preserve">бр. </w:t>
      </w:r>
      <w:r w:rsidR="00FF4A0E" w:rsidRPr="00107E4F">
        <w:rPr>
          <w:rFonts w:ascii="Arial" w:hAnsi="Arial" w:cs="Arial"/>
          <w:b/>
          <w:lang w:val="sr-Cyrl-CS"/>
        </w:rPr>
        <w:t>4-</w:t>
      </w:r>
      <w:r w:rsidR="00FF4A0E" w:rsidRPr="00107E4F">
        <w:rPr>
          <w:rFonts w:ascii="Arial" w:hAnsi="Arial" w:cs="Arial"/>
          <w:b/>
          <w:lang w:val="sr-Latn-CS"/>
        </w:rPr>
        <w:t>I-5/201</w:t>
      </w:r>
      <w:r w:rsidR="00FF4A0E" w:rsidRPr="00107E4F">
        <w:rPr>
          <w:rFonts w:ascii="Arial" w:hAnsi="Arial" w:cs="Arial"/>
          <w:b/>
        </w:rPr>
        <w:t>9</w:t>
      </w:r>
      <w:r w:rsidR="00FF4A0E">
        <w:rPr>
          <w:rFonts w:ascii="Arial" w:hAnsi="Arial" w:cs="Arial"/>
          <w:b/>
        </w:rPr>
        <w:t xml:space="preserve"> </w:t>
      </w:r>
      <w:r w:rsidRPr="005F6373">
        <w:rPr>
          <w:rFonts w:ascii="Arial" w:hAnsi="Arial" w:cs="Arial"/>
          <w:bCs/>
          <w:lang w:val="sr-Latn-CS"/>
        </w:rPr>
        <w:t>партија</w:t>
      </w:r>
      <w:r w:rsidR="00FF4A0E">
        <w:rPr>
          <w:rFonts w:ascii="Arial" w:hAnsi="Arial" w:cs="Arial"/>
        </w:rPr>
        <w:t>_____________________</w:t>
      </w:r>
      <w:r w:rsidRPr="005F6373">
        <w:rPr>
          <w:rFonts w:ascii="Arial" w:hAnsi="Arial" w:cs="Arial"/>
          <w:lang w:val="sr-Latn-CS"/>
        </w:rPr>
        <w:t>,</w:t>
      </w:r>
      <w:r w:rsidR="00FF4A0E">
        <w:rPr>
          <w:rFonts w:ascii="Arial" w:hAnsi="Arial" w:cs="Arial"/>
          <w:lang w:val="sr-Latn-CS"/>
        </w:rPr>
        <w:t xml:space="preserve"> и Одлуке </w:t>
      </w:r>
      <w:r w:rsidR="00FF4A0E">
        <w:rPr>
          <w:rFonts w:ascii="Arial" w:hAnsi="Arial" w:cs="Arial"/>
        </w:rPr>
        <w:t>в</w:t>
      </w:r>
      <w:r w:rsidR="00FF4A0E">
        <w:rPr>
          <w:rFonts w:ascii="Arial" w:hAnsi="Arial" w:cs="Arial"/>
          <w:lang w:val="sr-Latn-CS"/>
        </w:rPr>
        <w:t>.</w:t>
      </w:r>
      <w:r w:rsidR="00FF4A0E">
        <w:rPr>
          <w:rFonts w:ascii="Arial" w:hAnsi="Arial" w:cs="Arial"/>
        </w:rPr>
        <w:t>д</w:t>
      </w:r>
      <w:r w:rsidRPr="005F6373">
        <w:rPr>
          <w:rFonts w:ascii="Arial" w:hAnsi="Arial" w:cs="Arial"/>
          <w:lang w:val="sr-Latn-CS"/>
        </w:rPr>
        <w:t xml:space="preserve">. Директора о </w:t>
      </w:r>
      <w:r>
        <w:rPr>
          <w:rFonts w:ascii="Arial" w:hAnsi="Arial" w:cs="Arial"/>
          <w:lang w:val="sr-Cyrl-CS"/>
        </w:rPr>
        <w:t>додели уговора</w:t>
      </w:r>
      <w:r w:rsidRPr="005F6373">
        <w:rPr>
          <w:rFonts w:ascii="Arial" w:hAnsi="Arial" w:cs="Arial"/>
          <w:lang w:val="sr-Latn-CS"/>
        </w:rPr>
        <w:t xml:space="preserve"> бр. ________од __________201</w:t>
      </w:r>
      <w:r>
        <w:rPr>
          <w:rFonts w:ascii="Arial" w:hAnsi="Arial" w:cs="Arial"/>
          <w:lang w:val="sr-Cyrl-CS"/>
        </w:rPr>
        <w:t>9</w:t>
      </w:r>
      <w:r w:rsidRPr="005F6373">
        <w:rPr>
          <w:rFonts w:ascii="Arial" w:hAnsi="Arial" w:cs="Arial"/>
          <w:lang w:val="sr-Latn-CS"/>
        </w:rPr>
        <w:t>.године.</w:t>
      </w: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 xml:space="preserve">         </w:t>
      </w: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ab/>
        <w:t xml:space="preserve">  Уговорне стране су се споразумеле о следећем:</w:t>
      </w:r>
    </w:p>
    <w:p w:rsidR="001B3A24" w:rsidRPr="005F6373" w:rsidRDefault="001B3A24" w:rsidP="001B3A24">
      <w:pPr>
        <w:spacing w:line="276" w:lineRule="auto"/>
        <w:jc w:val="both"/>
        <w:rPr>
          <w:rFonts w:ascii="Arial" w:hAnsi="Arial" w:cs="Arial"/>
          <w:lang w:val="sr-Latn-CS"/>
        </w:rPr>
      </w:pPr>
    </w:p>
    <w:p w:rsidR="001B3A24" w:rsidRPr="005F6373" w:rsidRDefault="001B3A24" w:rsidP="001B3A24">
      <w:pPr>
        <w:spacing w:line="276" w:lineRule="auto"/>
        <w:jc w:val="both"/>
        <w:rPr>
          <w:rFonts w:ascii="Arial" w:hAnsi="Arial" w:cs="Arial"/>
          <w:b/>
          <w:bCs/>
          <w:i/>
          <w:iCs/>
          <w:lang w:val="sr-Latn-CS"/>
        </w:rPr>
      </w:pPr>
      <w:r w:rsidRPr="005F6373">
        <w:rPr>
          <w:rFonts w:ascii="Arial" w:hAnsi="Arial" w:cs="Arial"/>
          <w:b/>
          <w:bCs/>
          <w:i/>
          <w:iCs/>
          <w:lang w:val="sr-Latn-CS"/>
        </w:rPr>
        <w:t>Услови и начин испоруке</w:t>
      </w:r>
    </w:p>
    <w:p w:rsidR="001B3A24" w:rsidRPr="005F6373" w:rsidRDefault="001B3A24" w:rsidP="001B3A24">
      <w:pPr>
        <w:spacing w:line="276" w:lineRule="auto"/>
        <w:jc w:val="center"/>
        <w:rPr>
          <w:rFonts w:ascii="Arial" w:hAnsi="Arial" w:cs="Arial"/>
          <w:b/>
          <w:bCs/>
          <w:lang w:val="sr-Latn-CS"/>
        </w:rPr>
      </w:pPr>
      <w:r w:rsidRPr="005F6373">
        <w:rPr>
          <w:rFonts w:ascii="Arial" w:hAnsi="Arial" w:cs="Arial"/>
          <w:b/>
          <w:bCs/>
          <w:i/>
          <w:iCs/>
          <w:lang w:val="sr-Latn-CS"/>
        </w:rPr>
        <w:t>Члан 1</w:t>
      </w:r>
      <w:r w:rsidRPr="005F6373">
        <w:rPr>
          <w:rFonts w:ascii="Arial" w:hAnsi="Arial" w:cs="Arial"/>
          <w:b/>
          <w:bCs/>
          <w:lang w:val="sr-Latn-CS"/>
        </w:rPr>
        <w:t>.</w:t>
      </w:r>
    </w:p>
    <w:p w:rsidR="001B3A24" w:rsidRPr="005F6373" w:rsidRDefault="001B3A24" w:rsidP="001B3A24">
      <w:pPr>
        <w:spacing w:line="276" w:lineRule="auto"/>
        <w:jc w:val="both"/>
        <w:rPr>
          <w:rFonts w:ascii="Arial" w:hAnsi="Arial" w:cs="Arial"/>
          <w:b/>
          <w:bCs/>
          <w:lang w:val="sr-Latn-CS"/>
        </w:rPr>
      </w:pPr>
    </w:p>
    <w:p w:rsidR="001B3A24" w:rsidRDefault="001B3A24" w:rsidP="001B3A24">
      <w:pPr>
        <w:spacing w:line="276" w:lineRule="auto"/>
        <w:jc w:val="both"/>
        <w:rPr>
          <w:rFonts w:ascii="Arial" w:hAnsi="Arial" w:cs="Arial"/>
        </w:rPr>
      </w:pPr>
      <w:r w:rsidRPr="005F6373">
        <w:rPr>
          <w:rFonts w:ascii="Arial" w:hAnsi="Arial" w:cs="Arial"/>
          <w:lang w:val="sr-Latn-CS"/>
        </w:rPr>
        <w:t>Продавац се обавезује да купца снабдева робом која је</w:t>
      </w:r>
      <w:r w:rsidR="00335476">
        <w:rPr>
          <w:rFonts w:ascii="Arial" w:hAnsi="Arial" w:cs="Arial"/>
          <w:lang w:val="sr-Latn-CS"/>
        </w:rPr>
        <w:t xml:space="preserve"> предмет овог уговора</w:t>
      </w:r>
      <w:r w:rsidR="00335476">
        <w:rPr>
          <w:rFonts w:ascii="Arial" w:hAnsi="Arial" w:cs="Arial"/>
        </w:rPr>
        <w:t xml:space="preserve"> </w:t>
      </w:r>
      <w:r w:rsidRPr="005F6373">
        <w:rPr>
          <w:rFonts w:ascii="Arial" w:hAnsi="Arial" w:cs="Arial"/>
          <w:lang w:val="sr-Latn-CS"/>
        </w:rPr>
        <w:t>и то сукцесивним испорукама из наведене спецификације</w:t>
      </w:r>
      <w:r w:rsidR="006C4A64">
        <w:rPr>
          <w:rFonts w:ascii="Arial" w:hAnsi="Arial" w:cs="Arial"/>
          <w:lang w:val="sr-Latn-CS"/>
        </w:rPr>
        <w:t xml:space="preserve">, </w:t>
      </w:r>
      <w:r w:rsidRPr="005F6373">
        <w:rPr>
          <w:rFonts w:ascii="Arial" w:hAnsi="Arial" w:cs="Arial"/>
          <w:lang w:val="sr-Latn-CS"/>
        </w:rPr>
        <w:t>а у количинама и динамици коју купац одреди</w:t>
      </w:r>
      <w:r w:rsidR="006F607A">
        <w:rPr>
          <w:rFonts w:ascii="Arial" w:hAnsi="Arial" w:cs="Arial"/>
        </w:rPr>
        <w:t>.</w:t>
      </w:r>
      <w:r w:rsidR="002110A4">
        <w:rPr>
          <w:rFonts w:ascii="Arial" w:hAnsi="Arial" w:cs="Arial"/>
        </w:rPr>
        <w:t xml:space="preserve"> </w:t>
      </w:r>
    </w:p>
    <w:p w:rsidR="002110A4" w:rsidRDefault="002110A4" w:rsidP="001B3A24">
      <w:pPr>
        <w:spacing w:line="276" w:lineRule="auto"/>
        <w:jc w:val="both"/>
        <w:rPr>
          <w:rFonts w:ascii="Arial" w:hAnsi="Arial" w:cs="Arial"/>
        </w:rPr>
      </w:pPr>
      <w:r>
        <w:rPr>
          <w:rFonts w:ascii="Arial" w:hAnsi="Arial" w:cs="Arial"/>
        </w:rPr>
        <w:t xml:space="preserve">Уговор ступа на снагу даном потписивања уговорних страна. </w:t>
      </w:r>
    </w:p>
    <w:p w:rsidR="002110A4" w:rsidRPr="002110A4" w:rsidRDefault="002110A4" w:rsidP="001B3A24">
      <w:pPr>
        <w:spacing w:line="276" w:lineRule="auto"/>
        <w:jc w:val="both"/>
        <w:rPr>
          <w:rFonts w:ascii="Arial" w:hAnsi="Arial" w:cs="Arial"/>
        </w:rPr>
      </w:pPr>
      <w:r>
        <w:rPr>
          <w:rFonts w:ascii="Arial" w:hAnsi="Arial" w:cs="Arial"/>
        </w:rPr>
        <w:t>Уговор важи најдуже до годину дана од дана закључења</w:t>
      </w:r>
      <w:r w:rsidR="00EC3D30">
        <w:rPr>
          <w:rFonts w:ascii="Arial" w:hAnsi="Arial" w:cs="Arial"/>
          <w:lang/>
        </w:rPr>
        <w:t xml:space="preserve"> </w:t>
      </w:r>
      <w:r w:rsidR="00EC3D30" w:rsidRPr="00EC3D30">
        <w:rPr>
          <w:rFonts w:ascii="Arial" w:hAnsi="Arial" w:cs="Arial"/>
          <w:lang/>
        </w:rPr>
        <w:t>уз напомену да обавезе уговорних страна могу престати и пре истека наведеног временског периода, уколико уговор буде у потпуности финансијски реализован</w:t>
      </w:r>
      <w:r w:rsidR="00EC3D30">
        <w:rPr>
          <w:rFonts w:ascii="Arial" w:hAnsi="Arial" w:cs="Arial"/>
          <w:lang/>
        </w:rPr>
        <w:t xml:space="preserve"> или уколико су испуњени услови из члана 15 овог уговора</w:t>
      </w:r>
      <w:r>
        <w:rPr>
          <w:rFonts w:ascii="Arial" w:hAnsi="Arial" w:cs="Arial"/>
        </w:rPr>
        <w:t>.</w:t>
      </w: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 xml:space="preserve"> </w:t>
      </w:r>
    </w:p>
    <w:p w:rsidR="001B3A24" w:rsidRPr="005F6373" w:rsidRDefault="001B3A24" w:rsidP="001B3A24">
      <w:pPr>
        <w:spacing w:line="276" w:lineRule="auto"/>
        <w:jc w:val="center"/>
        <w:rPr>
          <w:rFonts w:ascii="Arial" w:hAnsi="Arial" w:cs="Arial"/>
          <w:b/>
          <w:bCs/>
          <w:i/>
          <w:iCs/>
          <w:lang w:val="sr-Latn-CS"/>
        </w:rPr>
      </w:pPr>
      <w:r w:rsidRPr="005F6373">
        <w:rPr>
          <w:rFonts w:ascii="Arial" w:hAnsi="Arial" w:cs="Arial"/>
          <w:b/>
          <w:bCs/>
          <w:i/>
          <w:iCs/>
          <w:lang w:val="sr-Latn-CS"/>
        </w:rPr>
        <w:t>Чл</w:t>
      </w:r>
      <w:r w:rsidRPr="005F6373">
        <w:rPr>
          <w:rFonts w:ascii="Arial" w:hAnsi="Arial" w:cs="Arial"/>
          <w:b/>
          <w:bCs/>
          <w:i/>
          <w:iCs/>
        </w:rPr>
        <w:t>ан</w:t>
      </w:r>
      <w:r w:rsidRPr="005F6373">
        <w:rPr>
          <w:rFonts w:ascii="Arial" w:hAnsi="Arial" w:cs="Arial"/>
          <w:b/>
          <w:bCs/>
          <w:i/>
          <w:iCs/>
          <w:lang w:val="sr-Latn-CS"/>
        </w:rPr>
        <w:t xml:space="preserve"> 2.</w:t>
      </w:r>
    </w:p>
    <w:p w:rsidR="001B3A24" w:rsidRPr="005F6373" w:rsidRDefault="001B3A24" w:rsidP="001B3A24">
      <w:pPr>
        <w:spacing w:line="276" w:lineRule="auto"/>
        <w:jc w:val="center"/>
        <w:rPr>
          <w:rFonts w:ascii="Arial" w:hAnsi="Arial" w:cs="Arial"/>
          <w:b/>
          <w:bCs/>
          <w:i/>
          <w:iCs/>
          <w:lang w:val="sr-Latn-CS"/>
        </w:rPr>
      </w:pP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Продавац се обавез</w:t>
      </w:r>
      <w:r w:rsidR="0084362F">
        <w:rPr>
          <w:rFonts w:ascii="Arial" w:hAnsi="Arial" w:cs="Arial"/>
          <w:lang w:val="sr-Latn-CS"/>
        </w:rPr>
        <w:t>ује да робу испоручи купцу фран</w:t>
      </w:r>
      <w:r w:rsidR="0084362F">
        <w:rPr>
          <w:rFonts w:ascii="Arial" w:hAnsi="Arial" w:cs="Arial"/>
        </w:rPr>
        <w:t>к</w:t>
      </w:r>
      <w:r w:rsidRPr="005F6373">
        <w:rPr>
          <w:rFonts w:ascii="Arial" w:hAnsi="Arial" w:cs="Arial"/>
          <w:lang w:val="sr-Latn-CS"/>
        </w:rPr>
        <w:t>о складиште купца на основу писмене, телефакс или телефонске наруџбине купца.</w:t>
      </w:r>
    </w:p>
    <w:p w:rsidR="001B3A24" w:rsidRPr="005F6373" w:rsidRDefault="001B3A24" w:rsidP="001B3A24">
      <w:pPr>
        <w:spacing w:line="276" w:lineRule="auto"/>
        <w:jc w:val="both"/>
        <w:rPr>
          <w:rFonts w:ascii="Arial" w:hAnsi="Arial" w:cs="Arial"/>
          <w:b/>
          <w:bCs/>
          <w:lang w:val="sr-Latn-CS"/>
        </w:rPr>
      </w:pPr>
      <w:r w:rsidRPr="005F6373">
        <w:rPr>
          <w:rFonts w:ascii="Arial" w:hAnsi="Arial" w:cs="Arial"/>
          <w:lang w:val="sr-Latn-CS"/>
        </w:rPr>
        <w:lastRenderedPageBreak/>
        <w:t xml:space="preserve">Дан наруџбине и дан испоруке робе уговорне стране одређују сагласно.                         </w:t>
      </w:r>
      <w:r w:rsidRPr="005F6373">
        <w:rPr>
          <w:rFonts w:ascii="Arial" w:hAnsi="Arial" w:cs="Arial"/>
          <w:lang w:val="sr-Latn-CS"/>
        </w:rPr>
        <w:tab/>
      </w:r>
      <w:r w:rsidRPr="005F6373">
        <w:rPr>
          <w:rFonts w:ascii="Arial" w:hAnsi="Arial" w:cs="Arial"/>
          <w:lang w:val="sr-Latn-CS"/>
        </w:rPr>
        <w:tab/>
      </w:r>
      <w:r w:rsidRPr="005F6373">
        <w:rPr>
          <w:rFonts w:ascii="Arial" w:hAnsi="Arial" w:cs="Arial"/>
          <w:lang w:val="sr-Latn-CS"/>
        </w:rPr>
        <w:tab/>
      </w:r>
      <w:r w:rsidRPr="005F6373">
        <w:rPr>
          <w:rFonts w:ascii="Arial" w:hAnsi="Arial" w:cs="Arial"/>
          <w:lang w:val="sr-Latn-CS"/>
        </w:rPr>
        <w:tab/>
      </w:r>
      <w:r w:rsidRPr="005F6373">
        <w:rPr>
          <w:rFonts w:ascii="Arial" w:hAnsi="Arial" w:cs="Arial"/>
          <w:lang w:val="sr-Latn-CS"/>
        </w:rPr>
        <w:tab/>
      </w:r>
      <w:r w:rsidRPr="005F6373">
        <w:rPr>
          <w:rFonts w:ascii="Arial" w:hAnsi="Arial" w:cs="Arial"/>
          <w:b/>
          <w:bCs/>
          <w:lang w:val="sr-Latn-CS"/>
        </w:rPr>
        <w:tab/>
      </w:r>
      <w:r w:rsidRPr="005F6373">
        <w:rPr>
          <w:rFonts w:ascii="Arial" w:hAnsi="Arial" w:cs="Arial"/>
          <w:b/>
          <w:bCs/>
          <w:lang w:val="sr-Latn-CS"/>
        </w:rPr>
        <w:tab/>
      </w:r>
      <w:r w:rsidRPr="005F6373">
        <w:rPr>
          <w:rFonts w:ascii="Arial" w:hAnsi="Arial" w:cs="Arial"/>
          <w:b/>
          <w:bCs/>
          <w:lang w:val="sr-Latn-CS"/>
        </w:rPr>
        <w:tab/>
      </w:r>
    </w:p>
    <w:p w:rsidR="001B3A24" w:rsidRPr="005F6373" w:rsidRDefault="001B3A24" w:rsidP="001B3A24">
      <w:pPr>
        <w:spacing w:line="276" w:lineRule="auto"/>
        <w:rPr>
          <w:rFonts w:ascii="Arial" w:hAnsi="Arial" w:cs="Arial"/>
          <w:b/>
          <w:bCs/>
          <w:i/>
          <w:iCs/>
          <w:lang w:val="sr-Cyrl-CS"/>
        </w:rPr>
      </w:pPr>
    </w:p>
    <w:p w:rsidR="001B3A24" w:rsidRPr="005F6373" w:rsidRDefault="001B3A24" w:rsidP="001B3A24">
      <w:pPr>
        <w:spacing w:line="276" w:lineRule="auto"/>
        <w:jc w:val="center"/>
        <w:rPr>
          <w:rFonts w:ascii="Arial" w:hAnsi="Arial" w:cs="Arial"/>
          <w:b/>
          <w:bCs/>
          <w:i/>
          <w:iCs/>
          <w:lang w:val="sr-Latn-CS"/>
        </w:rPr>
      </w:pPr>
      <w:r w:rsidRPr="005F6373">
        <w:rPr>
          <w:rFonts w:ascii="Arial" w:hAnsi="Arial" w:cs="Arial"/>
          <w:b/>
          <w:bCs/>
          <w:i/>
          <w:iCs/>
          <w:lang w:val="sr-Latn-CS"/>
        </w:rPr>
        <w:t>Члан 3.</w:t>
      </w:r>
    </w:p>
    <w:p w:rsidR="001B3A24" w:rsidRPr="005F6373" w:rsidRDefault="001B3A24" w:rsidP="001B3A24">
      <w:pPr>
        <w:spacing w:line="276" w:lineRule="auto"/>
        <w:rPr>
          <w:rFonts w:ascii="Arial" w:hAnsi="Arial" w:cs="Arial"/>
          <w:lang w:val="sr-Latn-CS"/>
        </w:rPr>
      </w:pP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 xml:space="preserve">Продавац се обавезује да обезбеди да сви испоручени производи, а посебно они чије пуштање у промет је детаљно и прецизно уређено законским прописима и другим актима, одговарају домаћим  стандардима и да буду снабдевени прописаном пратећом документацијом која сведочи о праву пуштања тих производа у промет на тржишту Републике Србије.                         </w:t>
      </w: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 xml:space="preserve">Продавац се обавезује да сви понуђени препарати који су регистровани по основу Закона о стављању лекова у промет буду снабдевени атестом о исправности и квалитету производа издатим од референтних установа, а свака достављена количина и серија буду снабдевене истим. </w:t>
      </w: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Продавац се обавезује да производе достави у ориганалном фабричком паковању са прописаним упутством за употребу, односно производном декларацијом прописано законом и одговарајућим роком трајања за те производе.</w:t>
      </w:r>
    </w:p>
    <w:p w:rsidR="001B3A24" w:rsidRPr="005F6373" w:rsidRDefault="001B3A24" w:rsidP="001B3A24">
      <w:pPr>
        <w:spacing w:line="276" w:lineRule="auto"/>
        <w:jc w:val="both"/>
        <w:rPr>
          <w:rFonts w:ascii="Arial" w:hAnsi="Arial" w:cs="Arial"/>
          <w:b/>
          <w:bCs/>
          <w:lang w:val="sr-Latn-CS"/>
        </w:rPr>
      </w:pPr>
    </w:p>
    <w:p w:rsidR="001B3A24" w:rsidRPr="005F6373" w:rsidRDefault="001B3A24" w:rsidP="001B3A24">
      <w:pPr>
        <w:spacing w:line="276" w:lineRule="auto"/>
        <w:jc w:val="center"/>
        <w:rPr>
          <w:rFonts w:ascii="Arial" w:hAnsi="Arial" w:cs="Arial"/>
          <w:i/>
          <w:iCs/>
          <w:lang w:val="sr-Latn-CS"/>
        </w:rPr>
      </w:pPr>
      <w:r w:rsidRPr="005F6373">
        <w:rPr>
          <w:rFonts w:ascii="Arial" w:hAnsi="Arial" w:cs="Arial"/>
          <w:b/>
          <w:bCs/>
          <w:i/>
          <w:iCs/>
          <w:lang w:val="sr-Latn-CS"/>
        </w:rPr>
        <w:t>Члан 4.</w:t>
      </w:r>
    </w:p>
    <w:p w:rsidR="001B3A24" w:rsidRPr="005F6373" w:rsidRDefault="001B3A24" w:rsidP="001B3A24">
      <w:pPr>
        <w:spacing w:line="276" w:lineRule="auto"/>
        <w:jc w:val="center"/>
        <w:rPr>
          <w:rFonts w:ascii="Arial" w:hAnsi="Arial" w:cs="Arial"/>
          <w:i/>
          <w:iCs/>
          <w:lang w:val="sr-Latn-CS"/>
        </w:rPr>
      </w:pP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Продавац се обавезује да у складу са достављеном спецификацијом од стране купца обезбеди одговарајуће количине специфициране робе, односно да гарантује континуирано снабдевање купца.</w:t>
      </w:r>
    </w:p>
    <w:p w:rsidR="001B3A24" w:rsidRPr="005F6373" w:rsidRDefault="001B3A24" w:rsidP="001B3A24">
      <w:pPr>
        <w:spacing w:line="276" w:lineRule="auto"/>
        <w:jc w:val="both"/>
        <w:rPr>
          <w:rFonts w:ascii="Arial" w:hAnsi="Arial" w:cs="Arial"/>
          <w:lang w:val="sr-Latn-CS"/>
        </w:rPr>
      </w:pPr>
    </w:p>
    <w:p w:rsidR="001B3A24" w:rsidRPr="005F6373" w:rsidRDefault="001B3A24" w:rsidP="001B3A24">
      <w:pPr>
        <w:spacing w:line="276" w:lineRule="auto"/>
        <w:jc w:val="center"/>
        <w:rPr>
          <w:rFonts w:ascii="Arial" w:hAnsi="Arial" w:cs="Arial"/>
          <w:b/>
          <w:bCs/>
          <w:i/>
          <w:iCs/>
          <w:lang w:val="sr-Latn-CS"/>
        </w:rPr>
      </w:pPr>
      <w:r w:rsidRPr="005F6373">
        <w:rPr>
          <w:rFonts w:ascii="Arial" w:hAnsi="Arial" w:cs="Arial"/>
          <w:b/>
          <w:bCs/>
          <w:i/>
          <w:iCs/>
          <w:lang w:val="sr-Latn-CS"/>
        </w:rPr>
        <w:t>Члан 5.</w:t>
      </w:r>
    </w:p>
    <w:p w:rsidR="001B3A24" w:rsidRPr="005F6373" w:rsidRDefault="001B3A24" w:rsidP="001B3A24">
      <w:pPr>
        <w:spacing w:line="276" w:lineRule="auto"/>
        <w:jc w:val="center"/>
        <w:rPr>
          <w:rFonts w:ascii="Arial" w:hAnsi="Arial" w:cs="Arial"/>
          <w:i/>
          <w:iCs/>
          <w:lang w:val="sr-Latn-CS"/>
        </w:rPr>
      </w:pP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Испорука специфициране робе се врши сукцесивно, у складу са траженим потребама и поруџбинама купца. Продавац се обавезује да у року од _____дана изврши испоруку наручене робе у магацину купца.</w:t>
      </w:r>
    </w:p>
    <w:p w:rsidR="001B3A24" w:rsidRPr="005F6373" w:rsidRDefault="001B3A24" w:rsidP="001B3A24">
      <w:pPr>
        <w:spacing w:line="276" w:lineRule="auto"/>
        <w:rPr>
          <w:rFonts w:ascii="Arial" w:hAnsi="Arial" w:cs="Arial"/>
          <w:b/>
          <w:bCs/>
          <w:i/>
          <w:iCs/>
          <w:lang w:val="sr-Cyrl-CS"/>
        </w:rPr>
      </w:pPr>
    </w:p>
    <w:p w:rsidR="001B3A24" w:rsidRPr="005F6373" w:rsidRDefault="001B3A24" w:rsidP="00202C7E">
      <w:pPr>
        <w:spacing w:line="276" w:lineRule="auto"/>
        <w:rPr>
          <w:rFonts w:ascii="Arial" w:hAnsi="Arial" w:cs="Arial"/>
          <w:b/>
          <w:bCs/>
          <w:i/>
          <w:iCs/>
          <w:lang w:val="sr-Latn-CS"/>
        </w:rPr>
      </w:pPr>
      <w:r w:rsidRPr="005F6373">
        <w:rPr>
          <w:rFonts w:ascii="Arial" w:hAnsi="Arial" w:cs="Arial"/>
          <w:b/>
          <w:bCs/>
          <w:i/>
          <w:iCs/>
          <w:lang w:val="sr-Latn-CS"/>
        </w:rPr>
        <w:t>Услов и начин плаћања</w:t>
      </w:r>
    </w:p>
    <w:p w:rsidR="001B3A24" w:rsidRPr="005F6373" w:rsidRDefault="001B3A24" w:rsidP="001B3A24">
      <w:pPr>
        <w:spacing w:line="276" w:lineRule="auto"/>
        <w:ind w:firstLine="720"/>
        <w:rPr>
          <w:rFonts w:ascii="Arial" w:hAnsi="Arial" w:cs="Arial"/>
          <w:b/>
          <w:bCs/>
          <w:i/>
          <w:iCs/>
          <w:lang w:val="sr-Latn-CS"/>
        </w:rPr>
      </w:pPr>
    </w:p>
    <w:p w:rsidR="001B3A24" w:rsidRPr="005F6373" w:rsidRDefault="001B3A24" w:rsidP="001B3A24">
      <w:pPr>
        <w:spacing w:line="276" w:lineRule="auto"/>
        <w:jc w:val="center"/>
        <w:rPr>
          <w:rFonts w:ascii="Arial" w:hAnsi="Arial" w:cs="Arial"/>
          <w:b/>
          <w:bCs/>
          <w:i/>
          <w:iCs/>
          <w:lang w:val="sr-Latn-CS"/>
        </w:rPr>
      </w:pPr>
      <w:r w:rsidRPr="005F6373">
        <w:rPr>
          <w:rFonts w:ascii="Arial" w:hAnsi="Arial" w:cs="Arial"/>
          <w:b/>
          <w:bCs/>
          <w:i/>
          <w:iCs/>
          <w:lang w:val="sr-Latn-CS"/>
        </w:rPr>
        <w:t>Члан 6 .</w:t>
      </w:r>
    </w:p>
    <w:p w:rsidR="001B3A24" w:rsidRPr="005F6373" w:rsidRDefault="001B3A24" w:rsidP="001B3A24">
      <w:pPr>
        <w:spacing w:line="276" w:lineRule="auto"/>
        <w:jc w:val="center"/>
        <w:rPr>
          <w:rFonts w:ascii="Arial" w:hAnsi="Arial" w:cs="Arial"/>
          <w:lang w:val="sr-Latn-CS"/>
        </w:rPr>
      </w:pP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Купац се обавезује да продавцу за укупно испоручену робу из чл. 1. овог Уговора плати износ од  ________________</w:t>
      </w:r>
      <w:r w:rsidRPr="005F6373">
        <w:rPr>
          <w:rFonts w:ascii="Arial" w:hAnsi="Arial" w:cs="Arial"/>
          <w:lang w:val="sr-Cyrl-CS"/>
        </w:rPr>
        <w:t xml:space="preserve"> без ПДВ-а</w:t>
      </w:r>
      <w:r w:rsidRPr="005F6373">
        <w:rPr>
          <w:rFonts w:ascii="Arial" w:hAnsi="Arial" w:cs="Arial"/>
          <w:lang w:val="sr-Latn-CS"/>
        </w:rPr>
        <w:t>.</w:t>
      </w: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У цену из става 1. овог члана није обрачунат порез на додату вредност.</w:t>
      </w: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 xml:space="preserve">Вредност Уговора са обрачунатим ПДВ-ом износи ___________________. </w:t>
      </w:r>
    </w:p>
    <w:p w:rsidR="001B3A24" w:rsidRPr="005F6373" w:rsidRDefault="001B3A24" w:rsidP="001B3A24">
      <w:pPr>
        <w:spacing w:line="276" w:lineRule="auto"/>
        <w:jc w:val="both"/>
        <w:rPr>
          <w:rFonts w:ascii="Arial" w:hAnsi="Arial" w:cs="Arial"/>
          <w:lang w:val="sr-Latn-CS"/>
        </w:rPr>
      </w:pPr>
    </w:p>
    <w:p w:rsidR="001B3A24" w:rsidRPr="005F6373" w:rsidRDefault="001B3A24" w:rsidP="001B3A24">
      <w:pPr>
        <w:spacing w:line="276" w:lineRule="auto"/>
        <w:jc w:val="center"/>
        <w:rPr>
          <w:rFonts w:ascii="Arial" w:hAnsi="Arial" w:cs="Arial"/>
          <w:b/>
          <w:bCs/>
          <w:i/>
          <w:iCs/>
          <w:lang w:val="sr-Latn-CS"/>
        </w:rPr>
      </w:pPr>
      <w:r w:rsidRPr="005F6373">
        <w:rPr>
          <w:rFonts w:ascii="Arial" w:hAnsi="Arial" w:cs="Arial"/>
          <w:b/>
          <w:bCs/>
          <w:i/>
          <w:iCs/>
          <w:lang w:val="sr-Latn-CS"/>
        </w:rPr>
        <w:t xml:space="preserve">Члан 7. </w:t>
      </w:r>
    </w:p>
    <w:p w:rsidR="001B3A24" w:rsidRPr="005F6373" w:rsidRDefault="001B3A24" w:rsidP="001B3A24">
      <w:pPr>
        <w:spacing w:line="276" w:lineRule="auto"/>
        <w:jc w:val="center"/>
        <w:rPr>
          <w:rFonts w:ascii="Arial" w:hAnsi="Arial" w:cs="Arial"/>
          <w:lang w:val="sr-Latn-CS"/>
        </w:rPr>
      </w:pPr>
    </w:p>
    <w:p w:rsidR="001B3A24" w:rsidRPr="005F6373" w:rsidRDefault="001B3A24" w:rsidP="001B3A24">
      <w:pPr>
        <w:spacing w:line="276" w:lineRule="auto"/>
        <w:rPr>
          <w:rFonts w:ascii="Arial" w:hAnsi="Arial" w:cs="Arial"/>
          <w:lang w:val="sr-Latn-CS"/>
        </w:rPr>
      </w:pPr>
      <w:r w:rsidRPr="005F6373">
        <w:rPr>
          <w:rFonts w:ascii="Arial" w:hAnsi="Arial" w:cs="Arial"/>
          <w:lang w:val="sr-Latn-CS"/>
        </w:rPr>
        <w:lastRenderedPageBreak/>
        <w:t xml:space="preserve">Купац се обавезује да цену из чл. 6. овог Уговора плати према условима плаћања датим у понуди продавца, односно у року од </w:t>
      </w:r>
      <w:r w:rsidRPr="005F6373">
        <w:rPr>
          <w:rFonts w:ascii="Arial" w:hAnsi="Arial" w:cs="Arial"/>
        </w:rPr>
        <w:t>_____</w:t>
      </w:r>
      <w:r w:rsidRPr="005F6373">
        <w:rPr>
          <w:rFonts w:ascii="Arial" w:hAnsi="Arial" w:cs="Arial"/>
          <w:lang w:val="sr-Latn-CS"/>
        </w:rPr>
        <w:t xml:space="preserve"> дана од пријема робе.</w:t>
      </w:r>
    </w:p>
    <w:p w:rsidR="001B3A24" w:rsidRPr="005F6373" w:rsidRDefault="001B3A24" w:rsidP="001B3A24">
      <w:pPr>
        <w:spacing w:line="276" w:lineRule="auto"/>
        <w:jc w:val="center"/>
        <w:rPr>
          <w:rFonts w:ascii="Arial" w:hAnsi="Arial" w:cs="Arial"/>
          <w:b/>
          <w:bCs/>
          <w:i/>
          <w:iCs/>
          <w:lang w:val="sr-Cyrl-CS"/>
        </w:rPr>
      </w:pPr>
    </w:p>
    <w:p w:rsidR="001B3A24" w:rsidRPr="005F6373" w:rsidRDefault="001B3A24" w:rsidP="001B3A24">
      <w:pPr>
        <w:spacing w:line="276" w:lineRule="auto"/>
        <w:jc w:val="center"/>
        <w:rPr>
          <w:rFonts w:ascii="Arial" w:hAnsi="Arial" w:cs="Arial"/>
          <w:b/>
          <w:bCs/>
          <w:i/>
          <w:iCs/>
          <w:lang w:val="sr-Cyrl-CS"/>
        </w:rPr>
      </w:pPr>
    </w:p>
    <w:p w:rsidR="001B3A24" w:rsidRPr="005F6373" w:rsidRDefault="001B3A24" w:rsidP="001B3A24">
      <w:pPr>
        <w:spacing w:line="276" w:lineRule="auto"/>
        <w:jc w:val="center"/>
        <w:rPr>
          <w:rFonts w:ascii="Arial" w:hAnsi="Arial" w:cs="Arial"/>
          <w:b/>
          <w:bCs/>
          <w:i/>
          <w:iCs/>
          <w:lang w:val="sr-Cyrl-CS"/>
        </w:rPr>
      </w:pPr>
    </w:p>
    <w:p w:rsidR="001B3A24" w:rsidRPr="005F6373" w:rsidRDefault="001B3A24" w:rsidP="001B3A24">
      <w:pPr>
        <w:spacing w:line="276" w:lineRule="auto"/>
        <w:jc w:val="center"/>
        <w:rPr>
          <w:rFonts w:ascii="Arial" w:hAnsi="Arial" w:cs="Arial"/>
          <w:b/>
          <w:bCs/>
          <w:i/>
          <w:iCs/>
          <w:lang w:val="sr-Latn-CS"/>
        </w:rPr>
      </w:pPr>
      <w:r w:rsidRPr="005F6373">
        <w:rPr>
          <w:rFonts w:ascii="Arial" w:hAnsi="Arial" w:cs="Arial"/>
          <w:b/>
          <w:bCs/>
          <w:i/>
          <w:iCs/>
          <w:lang w:val="sr-Latn-CS"/>
        </w:rPr>
        <w:t xml:space="preserve">Члан 8. </w:t>
      </w:r>
    </w:p>
    <w:p w:rsidR="001B3A24" w:rsidRPr="005F6373" w:rsidRDefault="001B3A24" w:rsidP="001B3A24">
      <w:pPr>
        <w:spacing w:line="276" w:lineRule="auto"/>
        <w:jc w:val="center"/>
        <w:rPr>
          <w:rFonts w:ascii="Arial" w:hAnsi="Arial" w:cs="Arial"/>
          <w:lang w:val="sr-Latn-CS"/>
        </w:rPr>
      </w:pP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Уговорне стране су сагласне да су цене изражене у овом угов</w:t>
      </w:r>
      <w:r w:rsidR="00D061CB">
        <w:rPr>
          <w:rFonts w:ascii="Arial" w:hAnsi="Arial" w:cs="Arial"/>
          <w:lang w:val="sr-Latn-CS"/>
        </w:rPr>
        <w:t>ору динарске и подразумевају Франк</w:t>
      </w:r>
      <w:r w:rsidRPr="005F6373">
        <w:rPr>
          <w:rFonts w:ascii="Arial" w:hAnsi="Arial" w:cs="Arial"/>
          <w:lang w:val="sr-Latn-CS"/>
        </w:rPr>
        <w:t>о одредиште купца.</w:t>
      </w:r>
    </w:p>
    <w:p w:rsidR="001B3A24" w:rsidRPr="005F6373" w:rsidRDefault="001B3A24" w:rsidP="001B3A24">
      <w:pPr>
        <w:spacing w:line="276" w:lineRule="auto"/>
        <w:jc w:val="both"/>
        <w:rPr>
          <w:rFonts w:ascii="Arial" w:hAnsi="Arial" w:cs="Arial"/>
          <w:lang w:val="sr-Latn-CS"/>
        </w:rPr>
      </w:pPr>
    </w:p>
    <w:p w:rsidR="001B3A24" w:rsidRPr="005F6373" w:rsidRDefault="001B3A24" w:rsidP="001B3A24">
      <w:pPr>
        <w:spacing w:line="276" w:lineRule="auto"/>
        <w:jc w:val="center"/>
        <w:rPr>
          <w:rFonts w:ascii="Arial" w:hAnsi="Arial" w:cs="Arial"/>
          <w:b/>
          <w:bCs/>
          <w:i/>
          <w:iCs/>
          <w:lang w:val="sr-Latn-CS"/>
        </w:rPr>
      </w:pPr>
      <w:r w:rsidRPr="005F6373">
        <w:rPr>
          <w:rFonts w:ascii="Arial" w:hAnsi="Arial" w:cs="Arial"/>
          <w:b/>
          <w:bCs/>
          <w:i/>
          <w:iCs/>
          <w:lang w:val="sr-Latn-CS"/>
        </w:rPr>
        <w:t>Члан 9.</w:t>
      </w:r>
    </w:p>
    <w:p w:rsidR="001B3A24" w:rsidRPr="005F6373" w:rsidRDefault="001B3A24" w:rsidP="001B3A24">
      <w:pPr>
        <w:spacing w:line="276" w:lineRule="auto"/>
        <w:jc w:val="center"/>
        <w:rPr>
          <w:rFonts w:ascii="Arial" w:hAnsi="Arial" w:cs="Arial"/>
          <w:b/>
          <w:bCs/>
          <w:i/>
          <w:iCs/>
          <w:lang w:val="sr-Latn-CS"/>
        </w:rPr>
      </w:pPr>
      <w:r w:rsidRPr="005F6373">
        <w:rPr>
          <w:rFonts w:ascii="Arial" w:hAnsi="Arial" w:cs="Arial"/>
          <w:b/>
          <w:bCs/>
          <w:i/>
          <w:iCs/>
          <w:lang w:val="sr-Latn-CS"/>
        </w:rPr>
        <w:t xml:space="preserve"> </w:t>
      </w:r>
    </w:p>
    <w:p w:rsidR="001B3A24" w:rsidRPr="005F6373" w:rsidRDefault="001B3A24" w:rsidP="001B3A24">
      <w:pPr>
        <w:spacing w:line="276" w:lineRule="auto"/>
        <w:jc w:val="both"/>
        <w:rPr>
          <w:rFonts w:ascii="Arial" w:hAnsi="Arial" w:cs="Arial"/>
        </w:rPr>
      </w:pPr>
      <w:r w:rsidRPr="005F6373">
        <w:rPr>
          <w:rFonts w:ascii="Arial" w:hAnsi="Arial" w:cs="Arial"/>
          <w:lang w:val="sr-Latn-CS"/>
        </w:rPr>
        <w:t xml:space="preserve">Уговорне стране су сагласне да уколико дође до већих поремећаја на  тржишту, продавац изврши корекцију цена уз предходно усаглашавање са купцем и то у сагласности са Одлуком Владе Републике Србије о промени највиших цена </w:t>
      </w:r>
      <w:r w:rsidRPr="005F6373">
        <w:rPr>
          <w:rFonts w:ascii="Arial" w:hAnsi="Arial" w:cs="Arial"/>
        </w:rPr>
        <w:t>производа</w:t>
      </w:r>
      <w:r w:rsidRPr="005F6373">
        <w:rPr>
          <w:rFonts w:ascii="Arial" w:hAnsi="Arial" w:cs="Arial"/>
          <w:lang w:val="sr-Latn-CS"/>
        </w:rPr>
        <w:t>, тако што ће се цене из понуде кориговати на</w:t>
      </w:r>
      <w:r w:rsidR="00202C7E">
        <w:rPr>
          <w:rFonts w:ascii="Arial" w:hAnsi="Arial" w:cs="Arial"/>
        </w:rPr>
        <w:t>ј</w:t>
      </w:r>
      <w:r w:rsidRPr="005F6373">
        <w:rPr>
          <w:rFonts w:ascii="Arial" w:hAnsi="Arial" w:cs="Arial"/>
          <w:lang w:val="sr-Latn-CS"/>
        </w:rPr>
        <w:t xml:space="preserve">више за </w:t>
      </w:r>
      <w:r w:rsidR="00FF039F">
        <w:rPr>
          <w:rFonts w:ascii="Arial" w:hAnsi="Arial" w:cs="Arial"/>
        </w:rPr>
        <w:t>10</w:t>
      </w:r>
      <w:r w:rsidRPr="005F6373">
        <w:rPr>
          <w:rFonts w:ascii="Arial" w:hAnsi="Arial" w:cs="Arial"/>
          <w:lang w:val="sr-Latn-CS"/>
        </w:rPr>
        <w:t xml:space="preserve">% (проценат) промене нових објављених највиших цена </w:t>
      </w:r>
      <w:r w:rsidRPr="005F6373">
        <w:rPr>
          <w:rFonts w:ascii="Arial" w:hAnsi="Arial" w:cs="Arial"/>
        </w:rPr>
        <w:t>производа</w:t>
      </w:r>
      <w:r w:rsidRPr="005F6373">
        <w:rPr>
          <w:rFonts w:ascii="Arial" w:hAnsi="Arial" w:cs="Arial"/>
          <w:lang w:val="sr-Latn-CS"/>
        </w:rPr>
        <w:t xml:space="preserve"> утврђених Одлуком </w:t>
      </w:r>
      <w:bookmarkStart w:id="1" w:name="OLE_LINK1"/>
      <w:bookmarkStart w:id="2" w:name="OLE_LINK2"/>
      <w:r w:rsidRPr="005F6373">
        <w:rPr>
          <w:rFonts w:ascii="Arial" w:hAnsi="Arial" w:cs="Arial"/>
          <w:lang w:val="sr-Latn-CS"/>
        </w:rPr>
        <w:t>Владе Републике Србије</w:t>
      </w:r>
      <w:bookmarkEnd w:id="1"/>
      <w:bookmarkEnd w:id="2"/>
      <w:r w:rsidRPr="005F6373">
        <w:rPr>
          <w:rFonts w:ascii="Arial" w:hAnsi="Arial" w:cs="Arial"/>
          <w:lang w:val="sr-Latn-CS"/>
        </w:rPr>
        <w:t>, у односу на предходно важеће из понуде.</w:t>
      </w:r>
      <w:r w:rsidRPr="005F6373">
        <w:rPr>
          <w:rFonts w:ascii="Arial" w:hAnsi="Arial" w:cs="Arial"/>
        </w:rPr>
        <w:t xml:space="preserve"> Уколико се ради о производима чије цене не одређује </w:t>
      </w:r>
      <w:r w:rsidRPr="005F6373">
        <w:rPr>
          <w:rFonts w:ascii="Arial" w:hAnsi="Arial" w:cs="Arial"/>
          <w:lang w:val="sr-Latn-CS"/>
        </w:rPr>
        <w:t>Владе Републике Србије</w:t>
      </w:r>
      <w:r w:rsidRPr="005F6373">
        <w:rPr>
          <w:rFonts w:ascii="Arial" w:hAnsi="Arial" w:cs="Arial"/>
        </w:rPr>
        <w:t>, цене из понуде се могу мењати највише једном у 3 месеца (по истеку рока важности понуде), уколико је курс динара према евру промењен у том периоду за више од 5%, а уз захтев понуђача и сагласност наручиоца, Анексом уговора.</w:t>
      </w:r>
    </w:p>
    <w:p w:rsidR="001B3A24" w:rsidRPr="005F6373" w:rsidRDefault="001B3A24" w:rsidP="001B3A24">
      <w:pPr>
        <w:spacing w:line="276" w:lineRule="auto"/>
        <w:jc w:val="both"/>
        <w:rPr>
          <w:rFonts w:ascii="Arial" w:hAnsi="Arial" w:cs="Arial"/>
          <w:lang w:val="sr-Latn-CS"/>
        </w:rPr>
      </w:pPr>
    </w:p>
    <w:p w:rsidR="001B3A24" w:rsidRPr="005F6373" w:rsidRDefault="001B3A24" w:rsidP="001B3A24">
      <w:pPr>
        <w:spacing w:line="276" w:lineRule="auto"/>
        <w:jc w:val="center"/>
        <w:rPr>
          <w:rFonts w:ascii="Arial" w:hAnsi="Arial" w:cs="Arial"/>
          <w:b/>
          <w:bCs/>
          <w:i/>
          <w:iCs/>
          <w:lang w:val="sr-Latn-CS"/>
        </w:rPr>
      </w:pPr>
      <w:r w:rsidRPr="005F6373">
        <w:rPr>
          <w:rFonts w:ascii="Arial" w:hAnsi="Arial" w:cs="Arial"/>
          <w:b/>
          <w:bCs/>
          <w:i/>
          <w:iCs/>
          <w:lang w:val="sr-Latn-CS"/>
        </w:rPr>
        <w:t>Члан 10.</w:t>
      </w:r>
    </w:p>
    <w:p w:rsidR="001B3A24" w:rsidRPr="005F6373" w:rsidRDefault="001B3A24" w:rsidP="001B3A24">
      <w:pPr>
        <w:spacing w:line="276" w:lineRule="auto"/>
        <w:jc w:val="center"/>
        <w:rPr>
          <w:rFonts w:ascii="Arial" w:hAnsi="Arial" w:cs="Arial"/>
          <w:b/>
          <w:bCs/>
          <w:i/>
          <w:iCs/>
          <w:lang w:val="sr-Latn-CS"/>
        </w:rPr>
      </w:pP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Ради обезбеђ</w:t>
      </w:r>
      <w:r w:rsidR="00851C4D">
        <w:rPr>
          <w:rFonts w:ascii="Arial" w:hAnsi="Arial" w:cs="Arial"/>
        </w:rPr>
        <w:t>е</w:t>
      </w:r>
      <w:r w:rsidRPr="005F6373">
        <w:rPr>
          <w:rFonts w:ascii="Arial" w:hAnsi="Arial" w:cs="Arial"/>
          <w:lang w:val="sr-Latn-CS"/>
        </w:rPr>
        <w:t>ња озбиљности понуде понуђача, односно обезбеђења испуњења уговорне обавезе, продавац ће купцу</w:t>
      </w:r>
      <w:r w:rsidR="00864E92">
        <w:rPr>
          <w:rFonts w:ascii="Arial" w:hAnsi="Arial" w:cs="Arial"/>
        </w:rPr>
        <w:t xml:space="preserve"> на дан потписивања уговора</w:t>
      </w:r>
      <w:r w:rsidR="00864E92">
        <w:rPr>
          <w:rFonts w:ascii="Arial" w:hAnsi="Arial" w:cs="Arial"/>
          <w:lang w:val="sr-Latn-CS"/>
        </w:rPr>
        <w:t xml:space="preserve"> предати бланко</w:t>
      </w:r>
      <w:r w:rsidR="00864E92">
        <w:rPr>
          <w:rFonts w:ascii="Arial" w:hAnsi="Arial" w:cs="Arial"/>
        </w:rPr>
        <w:t xml:space="preserve"> </w:t>
      </w:r>
      <w:r w:rsidRPr="005F6373">
        <w:rPr>
          <w:rFonts w:ascii="Arial" w:hAnsi="Arial" w:cs="Arial"/>
          <w:lang w:val="sr-Latn-CS"/>
        </w:rPr>
        <w:t>соло меницу</w:t>
      </w:r>
      <w:r w:rsidR="00864E92">
        <w:rPr>
          <w:rFonts w:ascii="Arial" w:hAnsi="Arial" w:cs="Arial"/>
        </w:rPr>
        <w:t xml:space="preserve"> за добро извршење посла,</w:t>
      </w:r>
      <w:r w:rsidRPr="005F6373">
        <w:rPr>
          <w:rFonts w:ascii="Arial" w:hAnsi="Arial" w:cs="Arial"/>
          <w:lang w:val="sr-Latn-CS"/>
        </w:rPr>
        <w:t xml:space="preserve"> без протеста са потписаним меничним овлашћењем у износу од 10% од вредности понуде</w:t>
      </w:r>
      <w:r w:rsidR="00AD0659">
        <w:rPr>
          <w:rFonts w:ascii="Arial" w:hAnsi="Arial" w:cs="Arial"/>
        </w:rPr>
        <w:t xml:space="preserve"> </w:t>
      </w:r>
      <w:r w:rsidR="00AD0659" w:rsidRPr="00341D95">
        <w:rPr>
          <w:rFonts w:ascii="Arial" w:eastAsia="TimesNewRomanPSMT" w:hAnsi="Arial" w:cs="Arial"/>
          <w:bCs/>
          <w:iCs/>
          <w:lang w:val="uz-Cyrl-UZ"/>
        </w:rPr>
        <w:t xml:space="preserve">са роком важности који је 30 (тридесет) дана дужи од истека рока за коначно извршење посла </w:t>
      </w:r>
      <w:r w:rsidR="00AD0659">
        <w:rPr>
          <w:rFonts w:ascii="Arial" w:eastAsia="TimesNewRomanPSMT" w:hAnsi="Arial" w:cs="Arial"/>
          <w:bCs/>
          <w:iCs/>
          <w:lang w:val="uz-Cyrl-UZ"/>
        </w:rPr>
        <w:t>као средство обезбеђења за добро извршење посла</w:t>
      </w:r>
      <w:r w:rsidRPr="005F6373">
        <w:rPr>
          <w:rFonts w:ascii="Arial" w:hAnsi="Arial" w:cs="Arial"/>
          <w:lang w:val="sr-Latn-CS"/>
        </w:rPr>
        <w:t>.</w:t>
      </w:r>
    </w:p>
    <w:p w:rsidR="001B3A24" w:rsidRPr="00851C4D" w:rsidRDefault="001B3A24" w:rsidP="00851C4D">
      <w:pPr>
        <w:spacing w:line="276" w:lineRule="auto"/>
        <w:jc w:val="both"/>
        <w:rPr>
          <w:rFonts w:ascii="Arial" w:hAnsi="Arial" w:cs="Arial"/>
        </w:rPr>
      </w:pPr>
      <w:r w:rsidRPr="005F6373">
        <w:rPr>
          <w:rFonts w:ascii="Arial" w:hAnsi="Arial" w:cs="Arial"/>
          <w:lang w:val="sr-Latn-CS"/>
        </w:rPr>
        <w:t>За случај да продавац као понуђач одустане од понуде прихваћене од стране купца, односно по закључењу уговора касни у испуњену уговорне обавезе, или ис</w:t>
      </w:r>
      <w:r w:rsidR="00851C4D">
        <w:rPr>
          <w:rFonts w:ascii="Arial" w:hAnsi="Arial" w:cs="Arial"/>
          <w:lang w:val="sr-Latn-CS"/>
        </w:rPr>
        <w:t>поручена роба није одговарајуће</w:t>
      </w:r>
      <w:r w:rsidRPr="005F6373">
        <w:rPr>
          <w:rFonts w:ascii="Arial" w:hAnsi="Arial" w:cs="Arial"/>
          <w:lang w:val="sr-Latn-CS"/>
        </w:rPr>
        <w:t>г (односно уговореног квалитета), купац задржава право да приступи реализацији предате менице</w:t>
      </w:r>
      <w:r w:rsidR="00864E92">
        <w:rPr>
          <w:rFonts w:ascii="Arial" w:hAnsi="Arial" w:cs="Arial"/>
        </w:rPr>
        <w:t>.</w:t>
      </w:r>
    </w:p>
    <w:p w:rsidR="001B3A24" w:rsidRPr="00171494" w:rsidRDefault="001B3A24" w:rsidP="001B3A24">
      <w:pPr>
        <w:spacing w:line="276" w:lineRule="auto"/>
        <w:jc w:val="center"/>
        <w:rPr>
          <w:rFonts w:ascii="Arial" w:hAnsi="Arial" w:cs="Arial"/>
          <w:b/>
          <w:bCs/>
          <w:i/>
          <w:iCs/>
        </w:rPr>
      </w:pPr>
    </w:p>
    <w:p w:rsidR="001B3A24" w:rsidRPr="005F6373" w:rsidRDefault="001B3A24" w:rsidP="001B3A24">
      <w:pPr>
        <w:spacing w:line="276" w:lineRule="auto"/>
        <w:jc w:val="center"/>
        <w:rPr>
          <w:rFonts w:ascii="Arial" w:hAnsi="Arial" w:cs="Arial"/>
          <w:b/>
          <w:bCs/>
          <w:i/>
          <w:iCs/>
          <w:lang w:val="sr-Latn-CS"/>
        </w:rPr>
      </w:pPr>
      <w:r w:rsidRPr="005F6373">
        <w:rPr>
          <w:rFonts w:ascii="Arial" w:hAnsi="Arial" w:cs="Arial"/>
          <w:b/>
          <w:bCs/>
          <w:i/>
          <w:iCs/>
          <w:lang w:val="sr-Latn-CS"/>
        </w:rPr>
        <w:t>Члан 11.</w:t>
      </w:r>
    </w:p>
    <w:p w:rsidR="001B3A24" w:rsidRPr="005F6373" w:rsidRDefault="001B3A24" w:rsidP="001B3A24">
      <w:pPr>
        <w:spacing w:line="276" w:lineRule="auto"/>
        <w:jc w:val="center"/>
        <w:rPr>
          <w:rFonts w:ascii="Arial" w:hAnsi="Arial" w:cs="Arial"/>
          <w:b/>
          <w:bCs/>
          <w:i/>
          <w:iCs/>
          <w:lang w:val="sr-Latn-CS"/>
        </w:rPr>
      </w:pP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 xml:space="preserve">Купац задржава право да једнострано раскине овај уговор, без обзира на материјално - новчани обим извршења, у случају ако за то постоје оправдани разлози. </w:t>
      </w: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 xml:space="preserve">Као оправдани разлози у смислу става 1 овог члана сматраће се: </w:t>
      </w: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lastRenderedPageBreak/>
        <w:tab/>
        <w:t>- неиспуњење наруџбине од стране продавца према условима и роковима из понуде понуђача-продавца, обзиром да рок испоруке представља битан елеменат уговора;</w:t>
      </w: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ab/>
        <w:t xml:space="preserve">- </w:t>
      </w:r>
      <w:r>
        <w:rPr>
          <w:rFonts w:ascii="Arial" w:hAnsi="Arial" w:cs="Arial"/>
        </w:rPr>
        <w:t xml:space="preserve"> </w:t>
      </w:r>
      <w:r w:rsidRPr="005F6373">
        <w:rPr>
          <w:rFonts w:ascii="Arial" w:hAnsi="Arial" w:cs="Arial"/>
          <w:lang w:val="sr-Latn-CS"/>
        </w:rPr>
        <w:t>роба није одговарајућег квалитета</w:t>
      </w:r>
    </w:p>
    <w:p w:rsidR="001B3A24" w:rsidRPr="005F6373" w:rsidRDefault="001B3A24" w:rsidP="001B3A24">
      <w:pPr>
        <w:spacing w:line="276" w:lineRule="auto"/>
        <w:jc w:val="both"/>
        <w:rPr>
          <w:rFonts w:ascii="Arial" w:hAnsi="Arial" w:cs="Arial"/>
          <w:lang w:val="sr-Latn-CS"/>
        </w:rPr>
      </w:pPr>
      <w:r>
        <w:rPr>
          <w:rFonts w:ascii="Arial" w:hAnsi="Arial" w:cs="Arial"/>
          <w:lang w:val="sr-Latn-CS"/>
        </w:rPr>
        <w:tab/>
        <w:t>-</w:t>
      </w:r>
      <w:r>
        <w:rPr>
          <w:rFonts w:ascii="Arial" w:hAnsi="Arial" w:cs="Arial"/>
        </w:rPr>
        <w:t xml:space="preserve"> </w:t>
      </w:r>
      <w:r w:rsidRPr="005F6373">
        <w:rPr>
          <w:rFonts w:ascii="Arial" w:hAnsi="Arial" w:cs="Arial"/>
          <w:lang w:val="sr-Latn-CS"/>
        </w:rPr>
        <w:t>ограничена финансијска средства купца по уговору са надлежним заводом;</w:t>
      </w: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ab/>
        <w:t>- организационе промене (трансформације) у систему здравствене службе;</w:t>
      </w:r>
    </w:p>
    <w:p w:rsidR="001B3A24" w:rsidRDefault="001B3A24" w:rsidP="001B3A24">
      <w:pPr>
        <w:spacing w:line="276" w:lineRule="auto"/>
        <w:jc w:val="both"/>
        <w:rPr>
          <w:rFonts w:ascii="Arial" w:hAnsi="Arial" w:cs="Arial"/>
        </w:rPr>
      </w:pPr>
      <w:r w:rsidRPr="005F6373">
        <w:rPr>
          <w:rFonts w:ascii="Arial" w:hAnsi="Arial" w:cs="Arial"/>
          <w:lang w:val="sr-Latn-CS"/>
        </w:rPr>
        <w:tab/>
        <w:t>- штрајк здравствене установе</w:t>
      </w: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 xml:space="preserve">За случај наступања разлога из става 2. овог члана, купац је у обавези да изјаву о једностраном раскиду уговора достави продавцу најкасније у року од три дана од дана наступања разлога за раскид. </w:t>
      </w:r>
    </w:p>
    <w:p w:rsidR="001B3A24" w:rsidRPr="005F6373" w:rsidRDefault="001B3A24" w:rsidP="001B3A24">
      <w:pPr>
        <w:spacing w:line="276" w:lineRule="auto"/>
        <w:rPr>
          <w:rFonts w:ascii="Arial" w:hAnsi="Arial" w:cs="Arial"/>
          <w:b/>
          <w:bCs/>
          <w:i/>
          <w:iCs/>
          <w:lang w:val="sr-Latn-CS"/>
        </w:rPr>
      </w:pPr>
    </w:p>
    <w:p w:rsidR="001B3A24" w:rsidRPr="005F6373" w:rsidRDefault="001B3A24" w:rsidP="001B3A24">
      <w:pPr>
        <w:spacing w:line="276" w:lineRule="auto"/>
        <w:jc w:val="center"/>
        <w:rPr>
          <w:rFonts w:ascii="Arial" w:hAnsi="Arial" w:cs="Arial"/>
          <w:b/>
          <w:bCs/>
          <w:i/>
          <w:iCs/>
          <w:lang w:val="sr-Latn-CS"/>
        </w:rPr>
      </w:pPr>
      <w:r w:rsidRPr="005F6373">
        <w:rPr>
          <w:rFonts w:ascii="Arial" w:hAnsi="Arial" w:cs="Arial"/>
          <w:b/>
          <w:bCs/>
          <w:i/>
          <w:iCs/>
          <w:lang w:val="sr-Latn-CS"/>
        </w:rPr>
        <w:t>Члан 12.</w:t>
      </w:r>
    </w:p>
    <w:p w:rsidR="001B3A24" w:rsidRPr="005F6373" w:rsidRDefault="001B3A24" w:rsidP="001B3A24">
      <w:pPr>
        <w:spacing w:line="276" w:lineRule="auto"/>
        <w:jc w:val="center"/>
        <w:rPr>
          <w:rFonts w:ascii="Arial" w:hAnsi="Arial" w:cs="Arial"/>
          <w:b/>
          <w:bCs/>
          <w:i/>
          <w:iCs/>
          <w:lang w:val="sr-Latn-CS"/>
        </w:rPr>
      </w:pP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Уговорне стране су сагласне да трошкови транспорта и ризик транспорта падају на терет продавца.</w:t>
      </w:r>
    </w:p>
    <w:p w:rsidR="001B3A24" w:rsidRPr="005F6373" w:rsidRDefault="001B3A24" w:rsidP="001B3A24">
      <w:pPr>
        <w:spacing w:line="276" w:lineRule="auto"/>
        <w:jc w:val="center"/>
        <w:rPr>
          <w:rFonts w:ascii="Arial" w:hAnsi="Arial" w:cs="Arial"/>
          <w:b/>
          <w:bCs/>
          <w:i/>
          <w:iCs/>
        </w:rPr>
      </w:pPr>
    </w:p>
    <w:p w:rsidR="001B3A24" w:rsidRPr="005F6373" w:rsidRDefault="001B3A24" w:rsidP="001B3A24">
      <w:pPr>
        <w:spacing w:line="276" w:lineRule="auto"/>
        <w:jc w:val="center"/>
        <w:rPr>
          <w:rFonts w:ascii="Arial" w:hAnsi="Arial" w:cs="Arial"/>
          <w:b/>
          <w:bCs/>
          <w:i/>
          <w:iCs/>
          <w:lang w:val="sr-Latn-CS"/>
        </w:rPr>
      </w:pPr>
      <w:r w:rsidRPr="005F6373">
        <w:rPr>
          <w:rFonts w:ascii="Arial" w:hAnsi="Arial" w:cs="Arial"/>
          <w:b/>
          <w:bCs/>
          <w:i/>
          <w:iCs/>
          <w:lang w:val="sr-Latn-CS"/>
        </w:rPr>
        <w:t>Члан 13.</w:t>
      </w:r>
    </w:p>
    <w:p w:rsidR="001B3A24" w:rsidRPr="005F6373" w:rsidRDefault="001B3A24" w:rsidP="001B3A24">
      <w:pPr>
        <w:spacing w:line="276" w:lineRule="auto"/>
        <w:jc w:val="center"/>
        <w:rPr>
          <w:rFonts w:ascii="Arial" w:hAnsi="Arial" w:cs="Arial"/>
          <w:b/>
          <w:bCs/>
          <w:i/>
          <w:iCs/>
          <w:lang w:val="sr-Latn-CS"/>
        </w:rPr>
      </w:pPr>
    </w:p>
    <w:p w:rsidR="001B3A24" w:rsidRPr="00171494" w:rsidRDefault="001B3A24" w:rsidP="001B3A24">
      <w:pPr>
        <w:spacing w:line="276" w:lineRule="auto"/>
        <w:jc w:val="both"/>
        <w:rPr>
          <w:rFonts w:ascii="Arial" w:hAnsi="Arial" w:cs="Arial"/>
        </w:rPr>
      </w:pPr>
      <w:r w:rsidRPr="005F6373">
        <w:rPr>
          <w:rFonts w:ascii="Arial" w:hAnsi="Arial" w:cs="Arial"/>
          <w:lang w:val="sr-Latn-CS"/>
        </w:rPr>
        <w:t xml:space="preserve">Продавац се обавезује да за целукупну испоруку робе по овом Уговору обезбеди исти </w:t>
      </w:r>
      <w:r>
        <w:rPr>
          <w:rFonts w:ascii="Arial" w:hAnsi="Arial" w:cs="Arial"/>
          <w:lang w:val="sr-Latn-CS"/>
        </w:rPr>
        <w:t>квалитет робе назначен у понуди</w:t>
      </w:r>
      <w:r>
        <w:rPr>
          <w:rFonts w:ascii="Arial" w:hAnsi="Arial" w:cs="Arial"/>
        </w:rPr>
        <w:t xml:space="preserve">, </w:t>
      </w:r>
      <w:r w:rsidRPr="005F6373">
        <w:rPr>
          <w:rFonts w:ascii="Arial" w:hAnsi="Arial" w:cs="Arial"/>
          <w:lang w:val="sr-Latn-CS"/>
        </w:rPr>
        <w:t>да одмах и без одлагања поступи по свим рекламацијама купца.</w:t>
      </w:r>
    </w:p>
    <w:p w:rsidR="001B3A24" w:rsidRPr="00547BA3" w:rsidRDefault="001B3A24" w:rsidP="001B3A24">
      <w:pPr>
        <w:jc w:val="both"/>
        <w:rPr>
          <w:rFonts w:ascii="Arial" w:hAnsi="Arial" w:cs="Arial"/>
        </w:rPr>
      </w:pPr>
      <w:r w:rsidRPr="00547BA3">
        <w:rPr>
          <w:rFonts w:ascii="Arial" w:hAnsi="Arial" w:cs="Arial"/>
        </w:rPr>
        <w:t>Ако у току трајања уговора, приликом испорука дође до било каквог квантитативног или квалитативног одступања, представници Купца сачиниће Записник са примедбама који ће Продавца обавезивати да их у року од 3 (три) дана отклони и процес испоруке усагласи са условима из конкурсне документације. У супротном, Купац ће раскинути овај Уговор и реализовати меницу за добро извршење посла на износ од 10% од вредности Уговора без ПДВ-а.</w:t>
      </w:r>
    </w:p>
    <w:p w:rsidR="001B3A24" w:rsidRPr="001C4908" w:rsidRDefault="001B3A24" w:rsidP="001B3A24">
      <w:pPr>
        <w:overflowPunct w:val="0"/>
        <w:ind w:right="54"/>
        <w:jc w:val="center"/>
        <w:textAlignment w:val="baseline"/>
        <w:rPr>
          <w:rFonts w:ascii="Arial" w:hAnsi="Arial" w:cs="Arial"/>
          <w:b/>
          <w:color w:val="222222"/>
        </w:rPr>
      </w:pPr>
      <w:r w:rsidRPr="001C4908">
        <w:rPr>
          <w:rFonts w:ascii="Arial" w:hAnsi="Arial" w:cs="Arial"/>
          <w:b/>
          <w:color w:val="222222"/>
        </w:rPr>
        <w:t xml:space="preserve">Члaн </w:t>
      </w:r>
      <w:r>
        <w:rPr>
          <w:rFonts w:ascii="Arial" w:hAnsi="Arial" w:cs="Arial"/>
          <w:b/>
          <w:color w:val="222222"/>
        </w:rPr>
        <w:t>14</w:t>
      </w:r>
      <w:r w:rsidRPr="001C4908">
        <w:rPr>
          <w:rFonts w:ascii="Arial" w:hAnsi="Arial" w:cs="Arial"/>
          <w:b/>
          <w:color w:val="222222"/>
        </w:rPr>
        <w:t>.</w:t>
      </w:r>
    </w:p>
    <w:p w:rsidR="001B3A24" w:rsidRPr="001C4908" w:rsidRDefault="001B3A24" w:rsidP="001B3A24">
      <w:pPr>
        <w:ind w:right="54" w:hanging="927"/>
        <w:jc w:val="center"/>
        <w:rPr>
          <w:rFonts w:ascii="Arial" w:eastAsia="Calibri" w:hAnsi="Arial" w:cs="Arial"/>
          <w:b/>
          <w:bCs/>
          <w:color w:val="222222"/>
        </w:rPr>
      </w:pPr>
    </w:p>
    <w:p w:rsidR="001B3A24" w:rsidRPr="001C4908" w:rsidRDefault="001B3A24" w:rsidP="001B3A24">
      <w:pPr>
        <w:shd w:val="clear" w:color="auto" w:fill="FFFFFF"/>
        <w:ind w:firstLine="720"/>
        <w:jc w:val="both"/>
        <w:rPr>
          <w:rFonts w:ascii="Arial" w:hAnsi="Arial" w:cs="Arial"/>
          <w:color w:val="222222"/>
          <w:lang w:eastAsia="sr-Latn-CS"/>
        </w:rPr>
      </w:pPr>
      <w:r w:rsidRPr="001C4908">
        <w:rPr>
          <w:rFonts w:ascii="Arial" w:hAnsi="Arial" w:cs="Arial"/>
          <w:color w:val="222222"/>
          <w:lang w:eastAsia="sr-Latn-CS"/>
        </w:rPr>
        <w:t xml:space="preserve">Уколико се због </w:t>
      </w:r>
      <w:r w:rsidRPr="001C4908">
        <w:rPr>
          <w:rFonts w:ascii="Arial" w:hAnsi="Arial" w:cs="Arial"/>
          <w:bCs/>
          <w:color w:val="222222"/>
          <w:lang w:eastAsia="sr-Latn-CS"/>
        </w:rPr>
        <w:t>наступања објективних разлога</w:t>
      </w:r>
      <w:r w:rsidRPr="001C4908">
        <w:rPr>
          <w:rFonts w:ascii="Arial" w:hAnsi="Arial" w:cs="Arial"/>
          <w:color w:val="222222"/>
          <w:lang w:eastAsia="sr-Latn-CS"/>
        </w:rPr>
        <w:t> промене околности под којима је овај уговор закључен, уговорне стране могу извршити измене у</w:t>
      </w:r>
      <w:r w:rsidRPr="001C4908">
        <w:rPr>
          <w:rFonts w:ascii="Arial" w:hAnsi="Arial" w:cs="Arial"/>
          <w:color w:val="222222"/>
          <w:shd w:val="clear" w:color="auto" w:fill="FFFFFF"/>
        </w:rPr>
        <w:t xml:space="preserve"> делу битних елемената овог уговора</w:t>
      </w:r>
      <w:r w:rsidRPr="001C4908">
        <w:rPr>
          <w:rFonts w:ascii="Arial" w:hAnsi="Arial" w:cs="Arial"/>
          <w:color w:val="222222"/>
          <w:lang w:eastAsia="sr-Latn-CS"/>
        </w:rPr>
        <w:t>, али тако да вредност добара не прелази процењену вредност јавне набавке.</w:t>
      </w:r>
    </w:p>
    <w:p w:rsidR="001B3A24" w:rsidRPr="005F6373" w:rsidRDefault="001B3A24" w:rsidP="001B3A24">
      <w:pPr>
        <w:spacing w:line="276" w:lineRule="auto"/>
        <w:jc w:val="center"/>
        <w:rPr>
          <w:rFonts w:ascii="Arial" w:hAnsi="Arial" w:cs="Arial"/>
          <w:b/>
          <w:bCs/>
          <w:i/>
          <w:iCs/>
        </w:rPr>
      </w:pPr>
    </w:p>
    <w:p w:rsidR="001B3A24" w:rsidRPr="005F6373" w:rsidRDefault="001B3A24" w:rsidP="001B3A24">
      <w:pPr>
        <w:spacing w:line="276" w:lineRule="auto"/>
        <w:jc w:val="center"/>
        <w:rPr>
          <w:rFonts w:ascii="Arial" w:hAnsi="Arial" w:cs="Arial"/>
          <w:b/>
          <w:bCs/>
          <w:i/>
          <w:iCs/>
          <w:lang w:val="sr-Latn-CS"/>
        </w:rPr>
      </w:pPr>
      <w:r w:rsidRPr="005F6373">
        <w:rPr>
          <w:rFonts w:ascii="Arial" w:hAnsi="Arial" w:cs="Arial"/>
          <w:b/>
          <w:bCs/>
          <w:i/>
          <w:iCs/>
          <w:lang w:val="sr-Latn-CS"/>
        </w:rPr>
        <w:t xml:space="preserve">Члан </w:t>
      </w:r>
      <w:r>
        <w:rPr>
          <w:rFonts w:ascii="Arial" w:hAnsi="Arial" w:cs="Arial"/>
          <w:b/>
          <w:bCs/>
          <w:i/>
          <w:iCs/>
        </w:rPr>
        <w:t>15</w:t>
      </w:r>
      <w:r w:rsidRPr="005F6373">
        <w:rPr>
          <w:rFonts w:ascii="Arial" w:hAnsi="Arial" w:cs="Arial"/>
          <w:b/>
          <w:bCs/>
          <w:i/>
          <w:iCs/>
          <w:lang w:val="sr-Latn-CS"/>
        </w:rPr>
        <w:t>.</w:t>
      </w:r>
    </w:p>
    <w:p w:rsidR="001B3A24" w:rsidRPr="005F6373" w:rsidRDefault="001B3A24" w:rsidP="001B3A24">
      <w:pPr>
        <w:spacing w:line="276" w:lineRule="auto"/>
        <w:jc w:val="center"/>
        <w:rPr>
          <w:rFonts w:ascii="Arial" w:hAnsi="Arial" w:cs="Arial"/>
          <w:i/>
          <w:iCs/>
          <w:lang w:val="sr-Latn-CS"/>
        </w:rPr>
      </w:pPr>
    </w:p>
    <w:p w:rsidR="001B3A24" w:rsidRDefault="003060E7" w:rsidP="001B3A24">
      <w:pPr>
        <w:spacing w:line="276" w:lineRule="auto"/>
        <w:jc w:val="both"/>
        <w:rPr>
          <w:rFonts w:ascii="Arial" w:hAnsi="Arial" w:cs="Arial"/>
        </w:rPr>
      </w:pPr>
      <w:r>
        <w:rPr>
          <w:rFonts w:ascii="Arial" w:hAnsi="Arial" w:cs="Arial"/>
        </w:rPr>
        <w:t>Уговорне стране су саглас</w:t>
      </w:r>
      <w:r w:rsidR="00410104">
        <w:rPr>
          <w:rFonts w:ascii="Arial" w:hAnsi="Arial" w:cs="Arial"/>
        </w:rPr>
        <w:t>не да уколико за време трајања</w:t>
      </w:r>
      <w:r>
        <w:rPr>
          <w:rFonts w:ascii="Arial" w:hAnsi="Arial" w:cs="Arial"/>
        </w:rPr>
        <w:t xml:space="preserve"> уговора Републички фонд за здравствено осигурање спроведе и реализује поступак централизоване јавне набавке предметних добара која су обухваћена овим угово</w:t>
      </w:r>
      <w:r w:rsidR="00410104">
        <w:rPr>
          <w:rFonts w:ascii="Arial" w:hAnsi="Arial" w:cs="Arial"/>
        </w:rPr>
        <w:t xml:space="preserve">ром, </w:t>
      </w:r>
      <w:r w:rsidR="00F11C29">
        <w:rPr>
          <w:rFonts w:ascii="Arial" w:hAnsi="Arial" w:cs="Arial"/>
        </w:rPr>
        <w:t xml:space="preserve">и након тога </w:t>
      </w:r>
      <w:r>
        <w:rPr>
          <w:rFonts w:ascii="Arial" w:hAnsi="Arial" w:cs="Arial"/>
        </w:rPr>
        <w:t xml:space="preserve">Купац потпише нови уговор, а на основу закљученог Оквирног </w:t>
      </w:r>
      <w:r w:rsidR="00410104">
        <w:rPr>
          <w:rFonts w:ascii="Arial" w:hAnsi="Arial" w:cs="Arial"/>
        </w:rPr>
        <w:t>споразума који је уговорен</w:t>
      </w:r>
      <w:r>
        <w:rPr>
          <w:rFonts w:ascii="Arial" w:hAnsi="Arial" w:cs="Arial"/>
        </w:rPr>
        <w:t xml:space="preserve"> између Републичког фонда за здравствено </w:t>
      </w:r>
      <w:r>
        <w:rPr>
          <w:rFonts w:ascii="Arial" w:hAnsi="Arial" w:cs="Arial"/>
        </w:rPr>
        <w:lastRenderedPageBreak/>
        <w:t>осигурање и Добављача, овај уговор (</w:t>
      </w:r>
      <w:r w:rsidR="00410104">
        <w:rPr>
          <w:rFonts w:ascii="Arial" w:hAnsi="Arial" w:cs="Arial"/>
        </w:rPr>
        <w:t xml:space="preserve">уговор који је потписан на основу ЈНМВ </w:t>
      </w:r>
      <w:r w:rsidR="00410104" w:rsidRPr="00410104">
        <w:rPr>
          <w:rFonts w:ascii="Cambria" w:hAnsi="Cambria"/>
          <w:b/>
          <w:color w:val="auto"/>
          <w:lang w:val="sr-Cyrl-CS"/>
        </w:rPr>
        <w:t>4-</w:t>
      </w:r>
      <w:r w:rsidR="00410104" w:rsidRPr="00410104">
        <w:rPr>
          <w:rFonts w:ascii="Cambria" w:hAnsi="Cambria"/>
          <w:b/>
          <w:color w:val="auto"/>
          <w:lang w:val="sr-Latn-CS"/>
        </w:rPr>
        <w:t>I-5/201</w:t>
      </w:r>
      <w:r w:rsidR="00410104">
        <w:rPr>
          <w:rFonts w:ascii="Cambria" w:hAnsi="Cambria"/>
          <w:b/>
          <w:color w:val="auto"/>
        </w:rPr>
        <w:t>9</w:t>
      </w:r>
      <w:r w:rsidR="00410104">
        <w:rPr>
          <w:rFonts w:ascii="Arial" w:hAnsi="Arial" w:cs="Arial"/>
        </w:rPr>
        <w:t>), аутоматски престаје да важи.</w:t>
      </w:r>
    </w:p>
    <w:p w:rsidR="00410104" w:rsidRDefault="00410104" w:rsidP="001B3A24">
      <w:pPr>
        <w:spacing w:line="276" w:lineRule="auto"/>
        <w:jc w:val="both"/>
        <w:rPr>
          <w:rFonts w:ascii="Arial" w:hAnsi="Arial" w:cs="Arial"/>
        </w:rPr>
      </w:pPr>
    </w:p>
    <w:p w:rsidR="00410104" w:rsidRPr="00410104" w:rsidRDefault="00410104" w:rsidP="001B3A24">
      <w:pPr>
        <w:spacing w:line="276" w:lineRule="auto"/>
        <w:jc w:val="both"/>
        <w:rPr>
          <w:rFonts w:ascii="Arial" w:hAnsi="Arial" w:cs="Arial"/>
        </w:rPr>
      </w:pPr>
      <w:r>
        <w:rPr>
          <w:rFonts w:ascii="Arial" w:hAnsi="Arial" w:cs="Arial"/>
        </w:rPr>
        <w:t>У случају престанка важења уговора из разлога из претходног става( пре истека рока важења угов</w:t>
      </w:r>
      <w:r w:rsidR="001B4000">
        <w:rPr>
          <w:rFonts w:ascii="Arial" w:hAnsi="Arial" w:cs="Arial"/>
          <w:lang/>
        </w:rPr>
        <w:t>о</w:t>
      </w:r>
      <w:r>
        <w:rPr>
          <w:rFonts w:ascii="Arial" w:hAnsi="Arial" w:cs="Arial"/>
        </w:rPr>
        <w:t>ра) ниједна уговорна страна није дужна да надокнади штету другој уговорној страни по било ком основу.</w:t>
      </w:r>
    </w:p>
    <w:p w:rsidR="001B3A24" w:rsidRDefault="001B3A24" w:rsidP="001B3A24">
      <w:pPr>
        <w:spacing w:line="276" w:lineRule="auto"/>
        <w:jc w:val="both"/>
        <w:rPr>
          <w:rFonts w:ascii="Arial" w:hAnsi="Arial" w:cs="Arial"/>
        </w:rPr>
      </w:pPr>
    </w:p>
    <w:p w:rsidR="00410104" w:rsidRDefault="00410104" w:rsidP="001B3A24">
      <w:pPr>
        <w:spacing w:line="276" w:lineRule="auto"/>
        <w:jc w:val="both"/>
        <w:rPr>
          <w:rFonts w:ascii="Arial" w:hAnsi="Arial" w:cs="Arial"/>
        </w:rPr>
      </w:pPr>
    </w:p>
    <w:p w:rsidR="00410104" w:rsidRDefault="00410104" w:rsidP="001B3A24">
      <w:pPr>
        <w:spacing w:line="276" w:lineRule="auto"/>
        <w:jc w:val="both"/>
        <w:rPr>
          <w:rFonts w:ascii="Arial" w:hAnsi="Arial" w:cs="Arial"/>
        </w:rPr>
      </w:pPr>
    </w:p>
    <w:p w:rsidR="00410104" w:rsidRPr="00410104" w:rsidRDefault="00410104" w:rsidP="001B3A24">
      <w:pPr>
        <w:spacing w:line="276" w:lineRule="auto"/>
        <w:jc w:val="both"/>
        <w:rPr>
          <w:rFonts w:ascii="Arial" w:hAnsi="Arial" w:cs="Arial"/>
        </w:rPr>
      </w:pPr>
    </w:p>
    <w:p w:rsidR="001B3A24" w:rsidRPr="005F6373" w:rsidRDefault="001B3A24" w:rsidP="001B3A24">
      <w:pPr>
        <w:spacing w:line="276" w:lineRule="auto"/>
        <w:jc w:val="center"/>
        <w:rPr>
          <w:rFonts w:ascii="Arial" w:hAnsi="Arial" w:cs="Arial"/>
          <w:b/>
          <w:bCs/>
          <w:i/>
          <w:iCs/>
          <w:lang w:val="sr-Latn-CS"/>
        </w:rPr>
      </w:pPr>
      <w:r w:rsidRPr="005F6373">
        <w:rPr>
          <w:rFonts w:ascii="Arial" w:hAnsi="Arial" w:cs="Arial"/>
          <w:b/>
          <w:bCs/>
          <w:i/>
          <w:iCs/>
          <w:lang w:val="sr-Latn-CS"/>
        </w:rPr>
        <w:t xml:space="preserve">Члан </w:t>
      </w:r>
      <w:r>
        <w:rPr>
          <w:rFonts w:ascii="Arial" w:hAnsi="Arial" w:cs="Arial"/>
          <w:b/>
          <w:bCs/>
          <w:i/>
          <w:iCs/>
        </w:rPr>
        <w:t>16</w:t>
      </w:r>
      <w:r w:rsidRPr="005F6373">
        <w:rPr>
          <w:rFonts w:ascii="Arial" w:hAnsi="Arial" w:cs="Arial"/>
          <w:b/>
          <w:bCs/>
          <w:i/>
          <w:iCs/>
          <w:lang w:val="sr-Latn-CS"/>
        </w:rPr>
        <w:t xml:space="preserve">. </w:t>
      </w:r>
    </w:p>
    <w:p w:rsidR="001B3A24" w:rsidRPr="005F6373" w:rsidRDefault="001B3A24" w:rsidP="001B3A24">
      <w:pPr>
        <w:spacing w:line="276" w:lineRule="auto"/>
        <w:jc w:val="center"/>
        <w:rPr>
          <w:rFonts w:ascii="Arial" w:hAnsi="Arial" w:cs="Arial"/>
          <w:b/>
          <w:bCs/>
          <w:lang w:val="sr-Latn-CS"/>
        </w:rPr>
      </w:pPr>
    </w:p>
    <w:p w:rsidR="001B3A24" w:rsidRPr="005F6373" w:rsidRDefault="001B3A24" w:rsidP="001B3A24">
      <w:pPr>
        <w:spacing w:line="276" w:lineRule="auto"/>
        <w:jc w:val="both"/>
        <w:rPr>
          <w:rFonts w:ascii="Arial" w:hAnsi="Arial" w:cs="Arial"/>
          <w:i/>
          <w:iCs/>
          <w:lang w:val="sr-Latn-CS"/>
        </w:rPr>
      </w:pPr>
      <w:r w:rsidRPr="005F6373">
        <w:rPr>
          <w:rFonts w:ascii="Arial" w:hAnsi="Arial" w:cs="Arial"/>
          <w:lang w:val="sr-Latn-CS"/>
        </w:rPr>
        <w:t>Уговорне стране су сагласне да се Уговор може једнострано раскинути уколико продавац није у могућности да испоручи тражену робу у траженом континуитету и количинама и о томе не обавести купца у писаној форми.</w:t>
      </w:r>
    </w:p>
    <w:p w:rsidR="001B3A24" w:rsidRPr="005F6373" w:rsidRDefault="001B3A24" w:rsidP="001B3A24">
      <w:pPr>
        <w:spacing w:line="276" w:lineRule="auto"/>
        <w:jc w:val="both"/>
        <w:rPr>
          <w:rFonts w:ascii="Arial" w:hAnsi="Arial" w:cs="Arial"/>
          <w:i/>
          <w:iCs/>
          <w:lang w:val="sr-Latn-CS"/>
        </w:rPr>
      </w:pPr>
    </w:p>
    <w:p w:rsidR="001B3A24" w:rsidRPr="005F6373" w:rsidRDefault="001B3A24" w:rsidP="001B3A24">
      <w:pPr>
        <w:spacing w:line="276" w:lineRule="auto"/>
        <w:jc w:val="center"/>
        <w:rPr>
          <w:rFonts w:ascii="Arial" w:hAnsi="Arial" w:cs="Arial"/>
          <w:b/>
          <w:bCs/>
          <w:i/>
          <w:iCs/>
          <w:lang w:val="sr-Latn-CS"/>
        </w:rPr>
      </w:pPr>
      <w:r w:rsidRPr="005F6373">
        <w:rPr>
          <w:rFonts w:ascii="Arial" w:hAnsi="Arial" w:cs="Arial"/>
          <w:b/>
          <w:bCs/>
          <w:i/>
          <w:iCs/>
          <w:lang w:val="sr-Latn-CS"/>
        </w:rPr>
        <w:t xml:space="preserve">Члан </w:t>
      </w:r>
      <w:r>
        <w:rPr>
          <w:rFonts w:ascii="Arial" w:hAnsi="Arial" w:cs="Arial"/>
          <w:b/>
          <w:bCs/>
          <w:i/>
          <w:iCs/>
        </w:rPr>
        <w:t>17</w:t>
      </w:r>
      <w:r w:rsidRPr="005F6373">
        <w:rPr>
          <w:rFonts w:ascii="Arial" w:hAnsi="Arial" w:cs="Arial"/>
          <w:b/>
          <w:bCs/>
          <w:i/>
          <w:iCs/>
          <w:lang w:val="sr-Latn-CS"/>
        </w:rPr>
        <w:t>.</w:t>
      </w:r>
    </w:p>
    <w:p w:rsidR="001B3A24" w:rsidRPr="005F6373" w:rsidRDefault="001B3A24" w:rsidP="001B3A24">
      <w:pPr>
        <w:spacing w:line="276" w:lineRule="auto"/>
        <w:jc w:val="center"/>
        <w:rPr>
          <w:rFonts w:ascii="Arial" w:hAnsi="Arial" w:cs="Arial"/>
          <w:b/>
          <w:bCs/>
          <w:i/>
          <w:iCs/>
          <w:lang w:val="sr-Latn-CS"/>
        </w:rPr>
      </w:pPr>
    </w:p>
    <w:p w:rsidR="001B3A24" w:rsidRPr="005F6373" w:rsidRDefault="001B3A24" w:rsidP="001B3A24">
      <w:pPr>
        <w:spacing w:line="276" w:lineRule="auto"/>
        <w:jc w:val="both"/>
        <w:rPr>
          <w:rFonts w:ascii="Arial" w:hAnsi="Arial" w:cs="Arial"/>
          <w:b/>
          <w:bCs/>
          <w:i/>
          <w:iCs/>
          <w:lang w:val="sr-Latn-CS"/>
        </w:rPr>
      </w:pPr>
      <w:r w:rsidRPr="005F6373">
        <w:rPr>
          <w:rFonts w:ascii="Arial" w:hAnsi="Arial" w:cs="Arial"/>
          <w:lang w:val="sr-Latn-CS"/>
        </w:rPr>
        <w:t>На све што није регулисано овим Уговором примењују се одредбе Закона о облигационим односима.</w:t>
      </w:r>
    </w:p>
    <w:p w:rsidR="001B3A24" w:rsidRPr="005F6373" w:rsidRDefault="001B3A24" w:rsidP="001B3A24">
      <w:pPr>
        <w:spacing w:line="276" w:lineRule="auto"/>
        <w:jc w:val="center"/>
        <w:rPr>
          <w:rFonts w:ascii="Arial" w:hAnsi="Arial" w:cs="Arial"/>
          <w:b/>
          <w:bCs/>
          <w:i/>
          <w:iCs/>
          <w:lang w:val="sr-Cyrl-CS"/>
        </w:rPr>
      </w:pPr>
    </w:p>
    <w:p w:rsidR="001B3A24" w:rsidRPr="005F6373" w:rsidRDefault="001B3A24" w:rsidP="001B3A24">
      <w:pPr>
        <w:spacing w:line="276" w:lineRule="auto"/>
        <w:jc w:val="center"/>
        <w:rPr>
          <w:rFonts w:ascii="Arial" w:hAnsi="Arial" w:cs="Arial"/>
          <w:b/>
          <w:bCs/>
          <w:i/>
          <w:iCs/>
          <w:lang w:val="sr-Latn-CS"/>
        </w:rPr>
      </w:pPr>
      <w:r w:rsidRPr="005F6373">
        <w:rPr>
          <w:rFonts w:ascii="Arial" w:hAnsi="Arial" w:cs="Arial"/>
          <w:b/>
          <w:bCs/>
          <w:i/>
          <w:iCs/>
          <w:lang w:val="sr-Latn-CS"/>
        </w:rPr>
        <w:t xml:space="preserve">Члан </w:t>
      </w:r>
      <w:r>
        <w:rPr>
          <w:rFonts w:ascii="Arial" w:hAnsi="Arial" w:cs="Arial"/>
          <w:b/>
          <w:bCs/>
          <w:i/>
          <w:iCs/>
        </w:rPr>
        <w:t>18</w:t>
      </w:r>
      <w:r w:rsidRPr="005F6373">
        <w:rPr>
          <w:rFonts w:ascii="Arial" w:hAnsi="Arial" w:cs="Arial"/>
          <w:b/>
          <w:bCs/>
          <w:i/>
          <w:iCs/>
          <w:lang w:val="sr-Latn-CS"/>
        </w:rPr>
        <w:t>.</w:t>
      </w:r>
    </w:p>
    <w:p w:rsidR="001B3A24" w:rsidRPr="005F6373" w:rsidRDefault="001B3A24" w:rsidP="001B3A24">
      <w:pPr>
        <w:spacing w:line="276" w:lineRule="auto"/>
        <w:jc w:val="center"/>
        <w:rPr>
          <w:rFonts w:ascii="Arial" w:hAnsi="Arial" w:cs="Arial"/>
          <w:b/>
          <w:bCs/>
          <w:i/>
          <w:iCs/>
          <w:lang w:val="sr-Latn-CS"/>
        </w:rPr>
      </w:pPr>
    </w:p>
    <w:p w:rsidR="001B3A24" w:rsidRPr="005F6373" w:rsidRDefault="001B3A24" w:rsidP="001B3A24">
      <w:pPr>
        <w:spacing w:line="276" w:lineRule="auto"/>
        <w:jc w:val="both"/>
        <w:rPr>
          <w:rFonts w:ascii="Arial" w:hAnsi="Arial" w:cs="Arial"/>
          <w:i/>
          <w:iCs/>
          <w:lang w:val="sr-Latn-CS"/>
        </w:rPr>
      </w:pPr>
      <w:r w:rsidRPr="005F6373">
        <w:rPr>
          <w:rFonts w:ascii="Arial" w:hAnsi="Arial" w:cs="Arial"/>
          <w:lang w:val="sr-Latn-CS"/>
        </w:rPr>
        <w:t xml:space="preserve">У случају спора уговорне стране признају надлежност </w:t>
      </w:r>
      <w:r>
        <w:rPr>
          <w:rFonts w:ascii="Arial" w:hAnsi="Arial" w:cs="Arial"/>
          <w:lang w:val="sr-Cyrl-CS"/>
        </w:rPr>
        <w:t>Привредног</w:t>
      </w:r>
      <w:r w:rsidRPr="005F6373">
        <w:rPr>
          <w:rFonts w:ascii="Arial" w:hAnsi="Arial" w:cs="Arial"/>
          <w:lang w:val="sr-Latn-CS"/>
        </w:rPr>
        <w:t xml:space="preserve"> суда у </w:t>
      </w:r>
      <w:r w:rsidR="00A241AF">
        <w:rPr>
          <w:rFonts w:ascii="Arial" w:hAnsi="Arial" w:cs="Arial"/>
        </w:rPr>
        <w:t>Зајечару</w:t>
      </w:r>
      <w:r w:rsidRPr="005F6373">
        <w:rPr>
          <w:rFonts w:ascii="Arial" w:hAnsi="Arial" w:cs="Arial"/>
          <w:lang w:val="sr-Latn-CS"/>
        </w:rPr>
        <w:t>.</w:t>
      </w:r>
    </w:p>
    <w:p w:rsidR="001B3A24" w:rsidRDefault="001B3A24" w:rsidP="001B3A24">
      <w:pPr>
        <w:spacing w:line="276" w:lineRule="auto"/>
        <w:jc w:val="center"/>
        <w:rPr>
          <w:rFonts w:ascii="Arial" w:hAnsi="Arial" w:cs="Arial"/>
          <w:b/>
          <w:bCs/>
          <w:i/>
          <w:iCs/>
        </w:rPr>
      </w:pPr>
    </w:p>
    <w:p w:rsidR="001B3A24" w:rsidRPr="00171494" w:rsidRDefault="001B3A24" w:rsidP="001B3A24">
      <w:pPr>
        <w:spacing w:line="276" w:lineRule="auto"/>
        <w:jc w:val="center"/>
        <w:rPr>
          <w:rFonts w:ascii="Arial" w:hAnsi="Arial" w:cs="Arial"/>
          <w:b/>
          <w:bCs/>
          <w:i/>
          <w:iCs/>
        </w:rPr>
      </w:pPr>
    </w:p>
    <w:p w:rsidR="001B3A24" w:rsidRPr="005F6373" w:rsidRDefault="001B3A24" w:rsidP="001B3A24">
      <w:pPr>
        <w:spacing w:line="276" w:lineRule="auto"/>
        <w:jc w:val="center"/>
        <w:rPr>
          <w:rFonts w:ascii="Arial" w:hAnsi="Arial" w:cs="Arial"/>
          <w:b/>
          <w:bCs/>
          <w:i/>
          <w:iCs/>
          <w:lang w:val="sr-Latn-CS"/>
        </w:rPr>
      </w:pPr>
      <w:r w:rsidRPr="005F6373">
        <w:rPr>
          <w:rFonts w:ascii="Arial" w:hAnsi="Arial" w:cs="Arial"/>
          <w:b/>
          <w:bCs/>
          <w:i/>
          <w:iCs/>
          <w:lang w:val="sr-Latn-CS"/>
        </w:rPr>
        <w:t xml:space="preserve">Члан </w:t>
      </w:r>
      <w:r>
        <w:rPr>
          <w:rFonts w:ascii="Arial" w:hAnsi="Arial" w:cs="Arial"/>
          <w:b/>
          <w:bCs/>
          <w:i/>
          <w:iCs/>
        </w:rPr>
        <w:t>19</w:t>
      </w:r>
      <w:r w:rsidRPr="005F6373">
        <w:rPr>
          <w:rFonts w:ascii="Arial" w:hAnsi="Arial" w:cs="Arial"/>
          <w:b/>
          <w:bCs/>
          <w:i/>
          <w:iCs/>
          <w:lang w:val="sr-Latn-CS"/>
        </w:rPr>
        <w:t>.</w:t>
      </w:r>
    </w:p>
    <w:p w:rsidR="001B3A24" w:rsidRPr="005F6373" w:rsidRDefault="001B3A24" w:rsidP="001B3A24">
      <w:pPr>
        <w:spacing w:line="276" w:lineRule="auto"/>
        <w:jc w:val="center"/>
        <w:rPr>
          <w:rFonts w:ascii="Arial" w:hAnsi="Arial" w:cs="Arial"/>
          <w:i/>
          <w:iCs/>
          <w:lang w:val="sr-Latn-CS"/>
        </w:rPr>
      </w:pP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Уговор је закључен у 4 (четири) примерка ,од којих свака страна задржава по 2 (два) примерка.</w:t>
      </w:r>
    </w:p>
    <w:p w:rsidR="001B3A24" w:rsidRPr="005F6373" w:rsidRDefault="001B3A24" w:rsidP="001B3A24">
      <w:pPr>
        <w:spacing w:line="276" w:lineRule="auto"/>
        <w:jc w:val="both"/>
        <w:rPr>
          <w:rFonts w:ascii="Arial" w:hAnsi="Arial" w:cs="Arial"/>
          <w:lang w:val="sr-Latn-CS"/>
        </w:rPr>
      </w:pPr>
    </w:p>
    <w:p w:rsidR="001B3A24" w:rsidRPr="005F6373" w:rsidRDefault="001B3A24" w:rsidP="001B3A24">
      <w:pPr>
        <w:spacing w:line="276" w:lineRule="auto"/>
        <w:jc w:val="both"/>
        <w:rPr>
          <w:rFonts w:ascii="Arial" w:hAnsi="Arial" w:cs="Arial"/>
          <w:lang w:val="sr-Latn-CS"/>
        </w:rPr>
      </w:pPr>
    </w:p>
    <w:p w:rsidR="001B3A24" w:rsidRPr="005F6373" w:rsidRDefault="001B3A24" w:rsidP="001B3A24">
      <w:pPr>
        <w:rPr>
          <w:rFonts w:ascii="Arial" w:hAnsi="Arial" w:cs="Arial"/>
          <w:b/>
          <w:bCs/>
          <w:iCs/>
          <w:lang w:val="sr-Latn-CS"/>
        </w:rPr>
      </w:pPr>
      <w:r w:rsidRPr="005F6373">
        <w:rPr>
          <w:rFonts w:ascii="Arial" w:hAnsi="Arial" w:cs="Arial"/>
          <w:b/>
          <w:bCs/>
          <w:iCs/>
          <w:lang w:val="sr-Latn-CS"/>
        </w:rPr>
        <w:t xml:space="preserve">               П Р О Д А В А</w:t>
      </w:r>
      <w:r w:rsidR="00A241AF">
        <w:rPr>
          <w:rFonts w:ascii="Arial" w:hAnsi="Arial" w:cs="Arial"/>
          <w:b/>
          <w:bCs/>
          <w:iCs/>
          <w:lang w:val="sr-Latn-CS"/>
        </w:rPr>
        <w:t xml:space="preserve"> Ц</w:t>
      </w:r>
      <w:r>
        <w:rPr>
          <w:rFonts w:ascii="Arial" w:hAnsi="Arial" w:cs="Arial"/>
          <w:b/>
          <w:bCs/>
          <w:iCs/>
          <w:lang w:val="sr-Latn-CS"/>
        </w:rPr>
        <w:tab/>
      </w:r>
      <w:r>
        <w:rPr>
          <w:rFonts w:ascii="Arial" w:hAnsi="Arial" w:cs="Arial"/>
          <w:b/>
          <w:bCs/>
          <w:iCs/>
          <w:lang w:val="sr-Latn-CS"/>
        </w:rPr>
        <w:tab/>
      </w:r>
      <w:r>
        <w:rPr>
          <w:rFonts w:ascii="Arial" w:hAnsi="Arial" w:cs="Arial"/>
          <w:b/>
          <w:bCs/>
          <w:iCs/>
          <w:lang w:val="sr-Latn-CS"/>
        </w:rPr>
        <w:tab/>
      </w:r>
      <w:r>
        <w:rPr>
          <w:rFonts w:ascii="Arial" w:hAnsi="Arial" w:cs="Arial"/>
          <w:b/>
          <w:bCs/>
          <w:iCs/>
          <w:lang w:val="sr-Latn-CS"/>
        </w:rPr>
        <w:tab/>
      </w:r>
      <w:r w:rsidR="00A241AF">
        <w:rPr>
          <w:rFonts w:ascii="Arial" w:hAnsi="Arial" w:cs="Arial"/>
          <w:b/>
          <w:bCs/>
          <w:iCs/>
          <w:lang w:val="sr-Latn-CS"/>
        </w:rPr>
        <w:t xml:space="preserve">  </w:t>
      </w:r>
      <w:r w:rsidR="00A241AF">
        <w:rPr>
          <w:rFonts w:ascii="Arial" w:hAnsi="Arial" w:cs="Arial"/>
          <w:b/>
          <w:bCs/>
          <w:iCs/>
        </w:rPr>
        <w:t xml:space="preserve">           </w:t>
      </w:r>
      <w:r w:rsidR="00A241AF">
        <w:rPr>
          <w:rFonts w:ascii="Arial" w:hAnsi="Arial" w:cs="Arial"/>
          <w:b/>
          <w:bCs/>
          <w:iCs/>
          <w:lang w:val="sr-Latn-CS"/>
        </w:rPr>
        <w:t>К У П А Ц</w:t>
      </w:r>
      <w:r w:rsidRPr="005F6373">
        <w:rPr>
          <w:rFonts w:ascii="Arial" w:hAnsi="Arial" w:cs="Arial"/>
          <w:b/>
          <w:bCs/>
          <w:iCs/>
          <w:lang w:val="sr-Latn-CS"/>
        </w:rPr>
        <w:t xml:space="preserve">        </w:t>
      </w:r>
    </w:p>
    <w:p w:rsidR="001B3A24" w:rsidRPr="005F6373" w:rsidRDefault="001B3A24" w:rsidP="001B3A24">
      <w:pPr>
        <w:rPr>
          <w:rFonts w:ascii="Arial" w:hAnsi="Arial" w:cs="Arial"/>
          <w:b/>
          <w:bCs/>
          <w:iCs/>
          <w:lang w:val="sr-Latn-CS"/>
        </w:rPr>
      </w:pPr>
    </w:p>
    <w:p w:rsidR="001B3A24" w:rsidRPr="005F6373" w:rsidRDefault="001B3A24" w:rsidP="001B3A24">
      <w:pPr>
        <w:rPr>
          <w:rFonts w:ascii="Arial" w:hAnsi="Arial" w:cs="Arial"/>
          <w:b/>
          <w:bCs/>
          <w:iCs/>
          <w:lang w:val="sr-Latn-CS"/>
        </w:rPr>
      </w:pPr>
      <w:r w:rsidRPr="005F6373">
        <w:rPr>
          <w:rFonts w:ascii="Arial" w:hAnsi="Arial" w:cs="Arial"/>
          <w:b/>
          <w:bCs/>
          <w:iCs/>
          <w:lang w:val="sr-Latn-CS"/>
        </w:rPr>
        <w:t xml:space="preserve">     ___________</w:t>
      </w:r>
      <w:r>
        <w:rPr>
          <w:rFonts w:ascii="Arial" w:hAnsi="Arial" w:cs="Arial"/>
          <w:b/>
          <w:bCs/>
          <w:iCs/>
          <w:lang w:val="sr-Latn-CS"/>
        </w:rPr>
        <w:t>_______________</w:t>
      </w:r>
      <w:r>
        <w:rPr>
          <w:rFonts w:ascii="Arial" w:hAnsi="Arial" w:cs="Arial"/>
          <w:b/>
          <w:bCs/>
          <w:iCs/>
          <w:lang w:val="sr-Latn-CS"/>
        </w:rPr>
        <w:tab/>
        <w:t xml:space="preserve">     </w:t>
      </w:r>
      <w:r w:rsidRPr="005F6373">
        <w:rPr>
          <w:rFonts w:ascii="Arial" w:hAnsi="Arial" w:cs="Arial"/>
          <w:b/>
          <w:bCs/>
          <w:iCs/>
          <w:lang w:val="sr-Latn-CS"/>
        </w:rPr>
        <w:t xml:space="preserve">ОПШТА БОЛНИЦА </w:t>
      </w:r>
      <w:r w:rsidR="00A241AF">
        <w:rPr>
          <w:rFonts w:ascii="Arial" w:hAnsi="Arial" w:cs="Arial"/>
          <w:b/>
          <w:bCs/>
          <w:iCs/>
        </w:rPr>
        <w:t>МАЈДАНПЕК</w:t>
      </w:r>
      <w:r w:rsidRPr="005F6373">
        <w:rPr>
          <w:rFonts w:ascii="Arial" w:hAnsi="Arial" w:cs="Arial"/>
          <w:b/>
          <w:bCs/>
          <w:iCs/>
          <w:lang w:val="sr-Latn-CS"/>
        </w:rPr>
        <w:t xml:space="preserve"> </w:t>
      </w:r>
    </w:p>
    <w:p w:rsidR="001B3A24" w:rsidRPr="005F6373" w:rsidRDefault="001B3A24" w:rsidP="001B3A24">
      <w:pPr>
        <w:ind w:left="5760" w:firstLine="720"/>
        <w:rPr>
          <w:rFonts w:ascii="Arial" w:hAnsi="Arial" w:cs="Arial"/>
          <w:b/>
          <w:bCs/>
          <w:iCs/>
          <w:lang w:val="sr-Cyrl-CS"/>
        </w:rPr>
      </w:pPr>
      <w:r w:rsidRPr="005F6373">
        <w:rPr>
          <w:rFonts w:ascii="Arial" w:hAnsi="Arial" w:cs="Arial"/>
          <w:b/>
          <w:bCs/>
          <w:iCs/>
          <w:lang w:val="sr-Latn-CS"/>
        </w:rPr>
        <w:t xml:space="preserve">         </w:t>
      </w:r>
    </w:p>
    <w:p w:rsidR="001B3A24" w:rsidRPr="005F6373" w:rsidRDefault="001B3A24" w:rsidP="001B3A24">
      <w:pPr>
        <w:ind w:left="5760" w:firstLine="720"/>
        <w:rPr>
          <w:rFonts w:ascii="Arial" w:hAnsi="Arial" w:cs="Arial"/>
          <w:b/>
          <w:bCs/>
          <w:iCs/>
          <w:lang w:val="sr-Latn-CS"/>
        </w:rPr>
      </w:pPr>
      <w:r w:rsidRPr="005F6373">
        <w:rPr>
          <w:rFonts w:ascii="Arial" w:hAnsi="Arial" w:cs="Arial"/>
          <w:b/>
          <w:bCs/>
          <w:iCs/>
          <w:lang w:val="sr-Latn-CS"/>
        </w:rPr>
        <w:tab/>
      </w:r>
    </w:p>
    <w:p w:rsidR="001B3A24" w:rsidRPr="005F6373" w:rsidRDefault="001B3A24" w:rsidP="001B3A24">
      <w:pPr>
        <w:tabs>
          <w:tab w:val="left" w:pos="2520"/>
        </w:tabs>
        <w:rPr>
          <w:rFonts w:ascii="Arial" w:hAnsi="Arial" w:cs="Arial"/>
          <w:b/>
          <w:bCs/>
          <w:i/>
          <w:iCs/>
          <w:lang w:val="sr-Latn-CS"/>
        </w:rPr>
      </w:pPr>
      <w:r w:rsidRPr="005F6373">
        <w:rPr>
          <w:rFonts w:ascii="Arial" w:hAnsi="Arial" w:cs="Arial"/>
          <w:b/>
          <w:bCs/>
          <w:i/>
          <w:iCs/>
          <w:lang w:val="sr-Latn-CS"/>
        </w:rPr>
        <w:t xml:space="preserve">    ___________________________</w:t>
      </w:r>
      <w:r>
        <w:rPr>
          <w:rFonts w:ascii="Arial" w:hAnsi="Arial" w:cs="Arial"/>
          <w:b/>
          <w:bCs/>
          <w:i/>
          <w:iCs/>
        </w:rPr>
        <w:tab/>
      </w:r>
      <w:r>
        <w:rPr>
          <w:rFonts w:ascii="Arial" w:hAnsi="Arial" w:cs="Arial"/>
          <w:b/>
          <w:bCs/>
          <w:i/>
          <w:iCs/>
          <w:lang w:val="sr-Cyrl-CS"/>
        </w:rPr>
        <w:t xml:space="preserve">    </w:t>
      </w:r>
      <w:r w:rsidRPr="005F6373">
        <w:rPr>
          <w:rFonts w:ascii="Arial" w:hAnsi="Arial" w:cs="Arial"/>
          <w:b/>
          <w:bCs/>
          <w:i/>
          <w:iCs/>
          <w:lang w:val="sr-Cyrl-CS"/>
        </w:rPr>
        <w:t xml:space="preserve"> </w:t>
      </w:r>
      <w:r w:rsidRPr="005F6373">
        <w:rPr>
          <w:rFonts w:ascii="Arial" w:hAnsi="Arial" w:cs="Arial"/>
          <w:b/>
          <w:bCs/>
          <w:i/>
          <w:iCs/>
          <w:lang w:val="sr-Latn-CS"/>
        </w:rPr>
        <w:t>__________________________</w:t>
      </w:r>
    </w:p>
    <w:p w:rsidR="001B3A24" w:rsidRPr="005F6373" w:rsidRDefault="001B3A24" w:rsidP="001B3A24">
      <w:pPr>
        <w:jc w:val="center"/>
        <w:rPr>
          <w:rFonts w:ascii="Arial" w:hAnsi="Arial" w:cs="Arial"/>
          <w:b/>
          <w:bCs/>
          <w:i/>
          <w:iCs/>
        </w:rPr>
      </w:pPr>
    </w:p>
    <w:p w:rsidR="001B3A24" w:rsidRPr="005F6373" w:rsidRDefault="001B3A24" w:rsidP="001B3A24">
      <w:pPr>
        <w:jc w:val="center"/>
        <w:rPr>
          <w:rFonts w:ascii="Arial" w:hAnsi="Arial" w:cs="Arial"/>
          <w:b/>
          <w:bCs/>
          <w:i/>
          <w:iCs/>
        </w:rPr>
      </w:pPr>
    </w:p>
    <w:p w:rsidR="001B3A24" w:rsidRPr="005F6373" w:rsidRDefault="001B3A24" w:rsidP="001B3A24">
      <w:pPr>
        <w:jc w:val="center"/>
        <w:rPr>
          <w:rFonts w:ascii="Arial" w:hAnsi="Arial" w:cs="Arial"/>
          <w:b/>
          <w:bCs/>
          <w:i/>
          <w:iCs/>
        </w:rPr>
      </w:pPr>
    </w:p>
    <w:p w:rsidR="001B3A24" w:rsidRPr="005F6373" w:rsidRDefault="001B3A24" w:rsidP="001B3A24">
      <w:pPr>
        <w:jc w:val="center"/>
        <w:rPr>
          <w:rFonts w:ascii="Arial" w:hAnsi="Arial" w:cs="Arial"/>
          <w:b/>
          <w:bCs/>
          <w:i/>
          <w:iCs/>
        </w:rPr>
      </w:pPr>
    </w:p>
    <w:p w:rsidR="001B3A24" w:rsidRPr="005F6373" w:rsidRDefault="001B3A24" w:rsidP="001B3A24">
      <w:pPr>
        <w:jc w:val="center"/>
        <w:rPr>
          <w:rFonts w:ascii="Arial" w:hAnsi="Arial" w:cs="Arial"/>
          <w:b/>
          <w:bCs/>
          <w:i/>
          <w:iCs/>
        </w:rPr>
      </w:pPr>
    </w:p>
    <w:p w:rsidR="001B3A24" w:rsidRPr="00EC3D30" w:rsidRDefault="001B3A24" w:rsidP="001B3A24">
      <w:pPr>
        <w:pStyle w:val="BodyText3"/>
        <w:spacing w:after="0"/>
        <w:rPr>
          <w:color w:val="FF0000"/>
          <w:lang/>
        </w:rPr>
      </w:pPr>
    </w:p>
    <w:p w:rsidR="001B3A24" w:rsidRDefault="001B3A24" w:rsidP="001B3A24">
      <w:pPr>
        <w:shd w:val="clear" w:color="auto" w:fill="BFBFBF"/>
        <w:jc w:val="center"/>
        <w:rPr>
          <w:rFonts w:ascii="Arial" w:hAnsi="Arial" w:cs="Arial"/>
          <w:b/>
          <w:bCs/>
          <w:i/>
          <w:iCs/>
          <w:sz w:val="28"/>
          <w:szCs w:val="28"/>
        </w:rPr>
      </w:pPr>
      <w:r>
        <w:rPr>
          <w:rFonts w:ascii="Arial" w:hAnsi="Arial" w:cs="Arial"/>
          <w:b/>
          <w:bCs/>
          <w:i/>
          <w:iCs/>
          <w:sz w:val="28"/>
          <w:szCs w:val="28"/>
        </w:rPr>
        <w:lastRenderedPageBreak/>
        <w:t>VIII УПУТСТВО ПОНУЂАЧИМА КАКО ДА САЧИНЕ ПОНУДУ</w:t>
      </w:r>
    </w:p>
    <w:p w:rsidR="001B3A24" w:rsidRDefault="001B3A24" w:rsidP="001B3A24">
      <w:pPr>
        <w:shd w:val="clear" w:color="auto" w:fill="BFBFBF"/>
        <w:jc w:val="center"/>
        <w:rPr>
          <w:rFonts w:ascii="Arial" w:hAnsi="Arial" w:cs="Arial"/>
          <w:b/>
          <w:bCs/>
          <w:i/>
          <w:iCs/>
          <w:sz w:val="28"/>
          <w:szCs w:val="28"/>
        </w:rPr>
      </w:pPr>
    </w:p>
    <w:p w:rsidR="001B3A24" w:rsidRDefault="001B3A24" w:rsidP="001B3A24">
      <w:pPr>
        <w:jc w:val="both"/>
        <w:rPr>
          <w:rFonts w:ascii="Arial" w:hAnsi="Arial" w:cs="Arial"/>
          <w:b/>
          <w:bCs/>
          <w:i/>
          <w:iCs/>
          <w:sz w:val="28"/>
          <w:szCs w:val="28"/>
        </w:rPr>
      </w:pPr>
    </w:p>
    <w:p w:rsidR="001B3A24" w:rsidRDefault="001B3A24" w:rsidP="001B3A24">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1B3A24" w:rsidRDefault="001B3A24" w:rsidP="001B3A24">
      <w:pPr>
        <w:jc w:val="both"/>
        <w:rPr>
          <w:rFonts w:ascii="Arial" w:hAnsi="Arial" w:cs="Arial"/>
          <w:b/>
          <w:bCs/>
          <w:i/>
          <w:iCs/>
        </w:rPr>
      </w:pPr>
    </w:p>
    <w:p w:rsidR="001B3A24" w:rsidRDefault="001B3A24" w:rsidP="001B3A24">
      <w:pPr>
        <w:jc w:val="both"/>
        <w:rPr>
          <w:rFonts w:ascii="Arial" w:hAnsi="Arial" w:cs="Arial"/>
        </w:rPr>
      </w:pPr>
      <w:r>
        <w:rPr>
          <w:rFonts w:ascii="Arial" w:hAnsi="Arial" w:cs="Arial"/>
        </w:rPr>
        <w:t xml:space="preserve">Понуђач подноси понуду на српском језику. </w:t>
      </w:r>
    </w:p>
    <w:p w:rsidR="001B3A24" w:rsidRPr="00094F4D" w:rsidRDefault="001B3A24" w:rsidP="001B3A24">
      <w:pPr>
        <w:pStyle w:val="ListParagraph"/>
        <w:ind w:left="0"/>
        <w:jc w:val="both"/>
        <w:rPr>
          <w:rFonts w:ascii="Arial" w:hAnsi="Arial" w:cs="Arial"/>
        </w:rPr>
      </w:pPr>
      <w:r>
        <w:rPr>
          <w:rFonts w:ascii="Arial" w:hAnsi="Arial" w:cs="Arial"/>
        </w:rPr>
        <w:t>Део понуде који се односи на техничке карактеристике (тестови независних лабораторија, каталог) може бити на српском или енглеском језику. Уколико наручилац у поступку прегледа и оцене понуда утврди да би део понуде требало да буде преведен на српски језик, одредиће понуђачу примерен рок у којем је дужан да изврши превод тог дела понуде.</w:t>
      </w:r>
    </w:p>
    <w:p w:rsidR="001B3A24" w:rsidRPr="00094F4D" w:rsidRDefault="001B3A24" w:rsidP="001B3A24">
      <w:pPr>
        <w:jc w:val="both"/>
      </w:pPr>
    </w:p>
    <w:p w:rsidR="001B3A24" w:rsidRPr="00B52AFD" w:rsidRDefault="001B3A24" w:rsidP="001B3A24">
      <w:pPr>
        <w:jc w:val="both"/>
        <w:rPr>
          <w:rFonts w:ascii="Arial" w:eastAsia="TimesNewRomanPSMT" w:hAnsi="Arial" w:cs="Arial"/>
          <w:bCs/>
          <w:color w:val="FF0000"/>
        </w:rPr>
      </w:pPr>
      <w:r>
        <w:rPr>
          <w:rFonts w:ascii="Arial" w:hAnsi="Arial" w:cs="Arial"/>
          <w:b/>
          <w:bCs/>
          <w:i/>
          <w:iCs/>
        </w:rPr>
        <w:t xml:space="preserve">2. НАЧИН </w:t>
      </w:r>
      <w:r w:rsidRPr="00EA7485">
        <w:rPr>
          <w:rFonts w:ascii="Arial" w:hAnsi="Arial" w:cs="Arial"/>
          <w:b/>
          <w:bCs/>
          <w:i/>
          <w:iCs/>
          <w:color w:val="auto"/>
        </w:rPr>
        <w:t>ПОДНОШЕЊА ПОНУДЕ</w:t>
      </w:r>
    </w:p>
    <w:p w:rsidR="001B3A24" w:rsidRDefault="001B3A24" w:rsidP="001B3A24">
      <w:pPr>
        <w:jc w:val="both"/>
        <w:rPr>
          <w:rFonts w:ascii="Arial" w:eastAsia="TimesNewRomanPSMT" w:hAnsi="Arial" w:cs="Arial"/>
          <w:bCs/>
        </w:rPr>
      </w:pPr>
    </w:p>
    <w:p w:rsidR="001B3A24" w:rsidRDefault="001B3A24" w:rsidP="001B3A24">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B3A24" w:rsidRDefault="001B3A24" w:rsidP="001B3A24">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1B3A24" w:rsidRDefault="001B3A24" w:rsidP="001B3A24">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B3A24" w:rsidRPr="00371113" w:rsidRDefault="001B3A24" w:rsidP="001B3A24">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 xml:space="preserve">Понуду доставити на адресу: </w:t>
      </w:r>
      <w:r>
        <w:rPr>
          <w:rFonts w:ascii="Arial" w:eastAsia="TimesNewRomanPSMT" w:hAnsi="Arial" w:cs="Arial"/>
          <w:b/>
          <w:bCs/>
          <w:sz w:val="22"/>
          <w:szCs w:val="22"/>
        </w:rPr>
        <w:t xml:space="preserve">ОПШТА БОЛНИЦА </w:t>
      </w:r>
      <w:r w:rsidR="009F15CD">
        <w:rPr>
          <w:rFonts w:ascii="Arial" w:eastAsia="TimesNewRomanPSMT" w:hAnsi="Arial" w:cs="Arial"/>
          <w:b/>
          <w:bCs/>
          <w:sz w:val="22"/>
          <w:szCs w:val="22"/>
        </w:rPr>
        <w:t>МАЈДАНПЕК</w:t>
      </w:r>
      <w:r>
        <w:rPr>
          <w:rFonts w:ascii="Arial" w:eastAsia="TimesNewRomanPSMT" w:hAnsi="Arial" w:cs="Arial"/>
          <w:b/>
          <w:bCs/>
          <w:sz w:val="22"/>
          <w:szCs w:val="22"/>
        </w:rPr>
        <w:t xml:space="preserve">, </w:t>
      </w:r>
      <w:r w:rsidR="009F15CD">
        <w:rPr>
          <w:rFonts w:ascii="Arial" w:eastAsia="TimesNewRomanPSMT" w:hAnsi="Arial" w:cs="Arial"/>
          <w:b/>
          <w:bCs/>
          <w:sz w:val="22"/>
          <w:szCs w:val="22"/>
        </w:rPr>
        <w:t>19250 Мајданпек</w:t>
      </w:r>
      <w:r w:rsidRPr="00B57770">
        <w:rPr>
          <w:rFonts w:ascii="Arial" w:eastAsia="TimesNewRomanPSMT" w:hAnsi="Arial" w:cs="Arial"/>
          <w:b/>
          <w:bCs/>
          <w:sz w:val="22"/>
          <w:szCs w:val="22"/>
        </w:rPr>
        <w:t xml:space="preserve">, </w:t>
      </w:r>
      <w:r w:rsidR="009F15CD">
        <w:rPr>
          <w:rFonts w:ascii="Arial" w:eastAsia="TimesNewRomanPSMT" w:hAnsi="Arial" w:cs="Arial"/>
          <w:b/>
          <w:bCs/>
          <w:sz w:val="22"/>
          <w:szCs w:val="22"/>
        </w:rPr>
        <w:t>Капетанска 30</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Pr>
          <w:rFonts w:ascii="Arial" w:hAnsi="Arial" w:cs="Arial"/>
          <w:lang w:val="sr-Cyrl-CS"/>
        </w:rPr>
        <w:t>добара</w:t>
      </w:r>
      <w:r>
        <w:rPr>
          <w:rFonts w:ascii="Arial" w:hAnsi="Arial" w:cs="Arial"/>
        </w:rPr>
        <w:t xml:space="preserve"> – </w:t>
      </w:r>
      <w:r>
        <w:rPr>
          <w:rFonts w:ascii="Arial" w:eastAsia="TimesNewRomanPS-BoldMT" w:hAnsi="Arial" w:cs="Arial"/>
          <w:b/>
          <w:bCs/>
          <w:color w:val="002060"/>
        </w:rPr>
        <w:t xml:space="preserve"> </w:t>
      </w:r>
      <w:r>
        <w:rPr>
          <w:rFonts w:ascii="Arial" w:eastAsia="TimesNewRomanPS-BoldMT" w:hAnsi="Arial" w:cs="Arial"/>
          <w:b/>
          <w:bCs/>
          <w:lang w:val="sr-Cyrl-CS"/>
        </w:rPr>
        <w:t>МАТЕРИЈАЛ ЗА ДИЈАЛИЗУ</w:t>
      </w:r>
      <w:r w:rsidR="009F15CD">
        <w:rPr>
          <w:rFonts w:ascii="Arial" w:eastAsia="TimesNewRomanPS-BoldMT" w:hAnsi="Arial" w:cs="Arial"/>
          <w:b/>
          <w:bCs/>
          <w:lang w:val="sr-Cyrl-CS"/>
        </w:rPr>
        <w:t xml:space="preserve"> ЗА ПОТРЕБЕ ОПШТЕ БОЛНИЦЕ МАЈДАНПЕК</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w:t>
      </w:r>
      <w:r w:rsidR="009F15CD">
        <w:rPr>
          <w:rFonts w:ascii="Arial" w:eastAsia="TimesNewRomanPS-BoldMT" w:hAnsi="Arial" w:cs="Arial"/>
          <w:b/>
          <w:bCs/>
        </w:rPr>
        <w:t>МВ</w:t>
      </w:r>
      <w:r>
        <w:rPr>
          <w:rFonts w:ascii="Arial" w:eastAsia="TimesNewRomanPS-BoldMT" w:hAnsi="Arial" w:cs="Arial"/>
          <w:b/>
          <w:bCs/>
        </w:rPr>
        <w:t xml:space="preserve"> бр</w:t>
      </w:r>
      <w:r>
        <w:rPr>
          <w:rFonts w:ascii="Arial" w:eastAsia="TimesNewRomanPS-BoldMT" w:hAnsi="Arial" w:cs="Arial"/>
          <w:b/>
          <w:bCs/>
          <w:lang w:val="sr-Cyrl-CS"/>
        </w:rPr>
        <w:t xml:space="preserve"> </w:t>
      </w:r>
      <w:r w:rsidR="009F15CD" w:rsidRPr="00107E4F">
        <w:rPr>
          <w:rFonts w:ascii="Arial" w:hAnsi="Arial" w:cs="Arial"/>
          <w:b/>
          <w:lang w:val="sr-Cyrl-CS"/>
        </w:rPr>
        <w:t>4-</w:t>
      </w:r>
      <w:r w:rsidR="009F15CD" w:rsidRPr="00107E4F">
        <w:rPr>
          <w:rFonts w:ascii="Arial" w:hAnsi="Arial" w:cs="Arial"/>
          <w:b/>
          <w:lang w:val="sr-Latn-CS"/>
        </w:rPr>
        <w:t>I-5/201</w:t>
      </w:r>
      <w:r w:rsidR="009F15CD" w:rsidRPr="00107E4F">
        <w:rPr>
          <w:rFonts w:ascii="Arial" w:hAnsi="Arial" w:cs="Arial"/>
          <w:b/>
        </w:rPr>
        <w:t>9</w:t>
      </w:r>
      <w:r>
        <w:rPr>
          <w:rFonts w:ascii="Arial" w:eastAsia="TimesNewRomanPS-BoldMT" w:hAnsi="Arial" w:cs="Arial"/>
          <w:b/>
          <w:bCs/>
          <w:lang w:val="sr-Cyrl-CS"/>
        </w:rPr>
        <w:t>, ЗА ПАРТИЈЕ ____________</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b/>
        </w:rPr>
        <w:t>.</w:t>
      </w:r>
      <w:r w:rsidRPr="00A0389E">
        <w:rPr>
          <w:rFonts w:ascii="Arial" w:hAnsi="Arial" w:cs="Arial"/>
          <w:color w:val="FF0000"/>
        </w:rPr>
        <w:t xml:space="preserve"> </w:t>
      </w:r>
      <w:r w:rsidRPr="00317383">
        <w:rPr>
          <w:rFonts w:ascii="Arial" w:hAnsi="Arial" w:cs="Arial"/>
          <w:color w:val="auto"/>
        </w:rPr>
        <w:t xml:space="preserve">Понуда се сматра благовременом уколико је примљена од стране наручиоца до </w:t>
      </w:r>
      <w:r w:rsidR="00EC3D30">
        <w:rPr>
          <w:rFonts w:ascii="Arial" w:hAnsi="Arial" w:cs="Arial"/>
          <w:b/>
          <w:color w:val="auto"/>
          <w:lang w:val="sr-Cyrl-CS"/>
        </w:rPr>
        <w:t>05</w:t>
      </w:r>
      <w:r>
        <w:rPr>
          <w:rFonts w:ascii="Arial" w:hAnsi="Arial" w:cs="Arial"/>
          <w:b/>
          <w:color w:val="auto"/>
          <w:lang w:val="sr-Cyrl-CS"/>
        </w:rPr>
        <w:t>.</w:t>
      </w:r>
      <w:r w:rsidR="00EC3D30">
        <w:rPr>
          <w:rFonts w:ascii="Arial" w:hAnsi="Arial" w:cs="Arial"/>
          <w:b/>
          <w:color w:val="auto"/>
          <w:lang w:val="sr-Cyrl-CS"/>
        </w:rPr>
        <w:t>07</w:t>
      </w:r>
      <w:r>
        <w:rPr>
          <w:rFonts w:ascii="Arial" w:hAnsi="Arial" w:cs="Arial"/>
          <w:b/>
          <w:color w:val="auto"/>
          <w:lang w:val="sr-Cyrl-CS"/>
        </w:rPr>
        <w:t>.2019.</w:t>
      </w:r>
      <w:r>
        <w:rPr>
          <w:rFonts w:ascii="Arial" w:hAnsi="Arial" w:cs="Arial"/>
          <w:color w:val="auto"/>
          <w:lang w:val="sr-Cyrl-CS"/>
        </w:rPr>
        <w:t>године</w:t>
      </w:r>
      <w:r w:rsidRPr="00317383">
        <w:rPr>
          <w:rFonts w:ascii="Arial" w:hAnsi="Arial" w:cs="Arial"/>
          <w:i/>
          <w:iCs/>
          <w:color w:val="auto"/>
        </w:rPr>
        <w:t xml:space="preserve"> </w:t>
      </w:r>
      <w:r w:rsidRPr="00317383">
        <w:rPr>
          <w:rFonts w:ascii="Arial" w:hAnsi="Arial" w:cs="Arial"/>
          <w:color w:val="auto"/>
        </w:rPr>
        <w:t xml:space="preserve">до </w:t>
      </w:r>
      <w:r w:rsidR="009F15CD">
        <w:rPr>
          <w:rFonts w:ascii="Arial" w:hAnsi="Arial" w:cs="Arial"/>
          <w:b/>
          <w:color w:val="auto"/>
          <w:lang w:val="sr-Cyrl-CS"/>
        </w:rPr>
        <w:t>12</w:t>
      </w:r>
      <w:r w:rsidRPr="00CF4E1A">
        <w:rPr>
          <w:rFonts w:ascii="Arial" w:hAnsi="Arial" w:cs="Arial"/>
          <w:b/>
          <w:color w:val="auto"/>
          <w:lang w:val="sr-Cyrl-CS"/>
        </w:rPr>
        <w:t>:00</w:t>
      </w:r>
      <w:r w:rsidRPr="00317383">
        <w:rPr>
          <w:rFonts w:ascii="Arial" w:hAnsi="Arial" w:cs="Arial"/>
          <w:color w:val="auto"/>
        </w:rPr>
        <w:t xml:space="preserve"> часова</w:t>
      </w:r>
      <w:r w:rsidRPr="00317383">
        <w:rPr>
          <w:rFonts w:ascii="Arial" w:hAnsi="Arial" w:cs="Arial"/>
          <w:i/>
          <w:iCs/>
          <w:color w:val="auto"/>
        </w:rPr>
        <w:t>.</w:t>
      </w:r>
      <w:r w:rsidRPr="00371113">
        <w:rPr>
          <w:rFonts w:ascii="Arial" w:hAnsi="Arial" w:cs="Arial"/>
          <w:i/>
          <w:iCs/>
          <w:color w:val="FF0000"/>
        </w:rPr>
        <w:t xml:space="preserve"> </w:t>
      </w:r>
    </w:p>
    <w:p w:rsidR="001B3A24" w:rsidRPr="00371113" w:rsidRDefault="001B3A24" w:rsidP="001B3A24">
      <w:pPr>
        <w:autoSpaceDE w:val="0"/>
        <w:autoSpaceDN w:val="0"/>
        <w:adjustRightInd w:val="0"/>
        <w:spacing w:line="240" w:lineRule="auto"/>
        <w:jc w:val="both"/>
        <w:rPr>
          <w:rFonts w:ascii="Arial" w:hAnsi="Arial" w:cs="Arial"/>
          <w:color w:val="FF0000"/>
        </w:rPr>
      </w:pPr>
      <w:r w:rsidRPr="00371113">
        <w:rPr>
          <w:rFonts w:ascii="Arial" w:eastAsia="TimesNewRomanPS-BoldMT" w:hAnsi="Arial" w:cs="Arial"/>
          <w:b/>
          <w:bCs/>
          <w:color w:val="FF0000"/>
        </w:rPr>
        <w:t xml:space="preserve"> </w:t>
      </w:r>
      <w:r w:rsidRPr="00371113">
        <w:rPr>
          <w:rFonts w:ascii="Arial" w:hAnsi="Arial" w:cs="Arial"/>
          <w:color w:val="FF0000"/>
        </w:rPr>
        <w:t xml:space="preserve">  </w:t>
      </w:r>
    </w:p>
    <w:p w:rsidR="001B3A24" w:rsidRPr="00A370C2" w:rsidRDefault="001B3A24" w:rsidP="001B3A24">
      <w:pPr>
        <w:autoSpaceDE w:val="0"/>
        <w:autoSpaceDN w:val="0"/>
        <w:adjustRightInd w:val="0"/>
        <w:spacing w:line="240" w:lineRule="auto"/>
        <w:jc w:val="both"/>
        <w:rPr>
          <w:rFonts w:ascii="Arial" w:hAnsi="Arial" w:cs="Arial"/>
          <w:color w:val="auto"/>
        </w:rPr>
      </w:pPr>
      <w:r w:rsidRPr="00A370C2">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370C2">
        <w:rPr>
          <w:rFonts w:ascii="Arial" w:hAnsi="Arial" w:cs="Arial"/>
          <w:color w:val="auto"/>
          <w:lang w:val="sr-Cyrl-CS"/>
        </w:rPr>
        <w:t>н</w:t>
      </w:r>
      <w:r>
        <w:rPr>
          <w:rFonts w:ascii="Arial" w:hAnsi="Arial" w:cs="Arial"/>
          <w:color w:val="auto"/>
        </w:rPr>
        <w:t>аручи</w:t>
      </w:r>
      <w:r w:rsidRPr="00A370C2">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1B3A24" w:rsidRPr="001D3158" w:rsidRDefault="001B3A24" w:rsidP="001B3A24">
      <w:pPr>
        <w:autoSpaceDE w:val="0"/>
        <w:autoSpaceDN w:val="0"/>
        <w:adjustRightInd w:val="0"/>
        <w:spacing w:line="240" w:lineRule="auto"/>
        <w:jc w:val="both"/>
        <w:rPr>
          <w:rFonts w:ascii="Arial" w:hAnsi="Arial" w:cs="Arial"/>
          <w:color w:val="auto"/>
        </w:rPr>
      </w:pPr>
      <w:r w:rsidRPr="00A370C2">
        <w:rPr>
          <w:rFonts w:ascii="Arial" w:hAnsi="Arial" w:cs="Arial"/>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Pr="001D3158">
        <w:rPr>
          <w:rFonts w:ascii="Arial" w:hAnsi="Arial" w:cs="Arial"/>
          <w:color w:val="auto"/>
        </w:rPr>
        <w:t xml:space="preserve">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1B3A24" w:rsidRPr="001D3158" w:rsidRDefault="001B3A24" w:rsidP="001B3A24">
      <w:pPr>
        <w:autoSpaceDE w:val="0"/>
        <w:autoSpaceDN w:val="0"/>
        <w:adjustRightInd w:val="0"/>
        <w:spacing w:line="240" w:lineRule="auto"/>
        <w:jc w:val="both"/>
        <w:rPr>
          <w:rFonts w:ascii="Arial" w:hAnsi="Arial" w:cs="Arial"/>
          <w:color w:val="auto"/>
        </w:rPr>
      </w:pPr>
      <w:r w:rsidRPr="001D3158">
        <w:rPr>
          <w:rFonts w:ascii="Arial" w:hAnsi="Arial" w:cs="Arial"/>
          <w:color w:val="auto"/>
        </w:rPr>
        <w:t xml:space="preserve">Понуда мора да садржи оверен и потписан: </w:t>
      </w:r>
    </w:p>
    <w:p w:rsidR="001B3A24" w:rsidRPr="001D3158" w:rsidRDefault="001B3A24" w:rsidP="001B3A24">
      <w:pPr>
        <w:numPr>
          <w:ilvl w:val="0"/>
          <w:numId w:val="6"/>
        </w:numPr>
        <w:autoSpaceDE w:val="0"/>
        <w:autoSpaceDN w:val="0"/>
        <w:adjustRightInd w:val="0"/>
        <w:spacing w:line="240" w:lineRule="auto"/>
        <w:jc w:val="both"/>
        <w:rPr>
          <w:rFonts w:ascii="Arial" w:hAnsi="Arial" w:cs="Arial"/>
          <w:color w:val="auto"/>
        </w:rPr>
      </w:pPr>
      <w:r w:rsidRPr="001D3158">
        <w:rPr>
          <w:rFonts w:ascii="Arial" w:hAnsi="Arial" w:cs="Arial"/>
          <w:color w:val="auto"/>
        </w:rPr>
        <w:t xml:space="preserve">Образац понуде (Образац 1); </w:t>
      </w:r>
    </w:p>
    <w:p w:rsidR="001B3A24" w:rsidRPr="001D3158" w:rsidRDefault="001B3A24" w:rsidP="001B3A24">
      <w:pPr>
        <w:numPr>
          <w:ilvl w:val="0"/>
          <w:numId w:val="6"/>
        </w:numPr>
        <w:autoSpaceDE w:val="0"/>
        <w:autoSpaceDN w:val="0"/>
        <w:adjustRightInd w:val="0"/>
        <w:spacing w:line="240" w:lineRule="auto"/>
        <w:jc w:val="both"/>
        <w:rPr>
          <w:rFonts w:ascii="Arial" w:hAnsi="Arial" w:cs="Arial"/>
          <w:color w:val="auto"/>
        </w:rPr>
      </w:pPr>
      <w:r w:rsidRPr="001D3158">
        <w:rPr>
          <w:rFonts w:ascii="Arial" w:hAnsi="Arial" w:cs="Arial"/>
          <w:color w:val="auto"/>
        </w:rPr>
        <w:t>Образац структуре понуђене цене (Образац 2);</w:t>
      </w:r>
    </w:p>
    <w:p w:rsidR="001B3A24" w:rsidRPr="001D3158" w:rsidRDefault="001B3A24" w:rsidP="001B3A24">
      <w:pPr>
        <w:numPr>
          <w:ilvl w:val="0"/>
          <w:numId w:val="6"/>
        </w:numPr>
        <w:autoSpaceDE w:val="0"/>
        <w:autoSpaceDN w:val="0"/>
        <w:adjustRightInd w:val="0"/>
        <w:spacing w:line="240" w:lineRule="auto"/>
        <w:jc w:val="both"/>
        <w:rPr>
          <w:rFonts w:ascii="Arial" w:hAnsi="Arial" w:cs="Arial"/>
          <w:color w:val="auto"/>
        </w:rPr>
      </w:pPr>
      <w:r w:rsidRPr="001D3158">
        <w:rPr>
          <w:rFonts w:ascii="Arial" w:hAnsi="Arial" w:cs="Arial"/>
          <w:color w:val="auto"/>
        </w:rPr>
        <w:t>Образац трошкова припреме понуде (Образац 3);</w:t>
      </w:r>
    </w:p>
    <w:p w:rsidR="001B3A24" w:rsidRPr="001D3158" w:rsidRDefault="001B3A24" w:rsidP="001B3A24">
      <w:pPr>
        <w:numPr>
          <w:ilvl w:val="0"/>
          <w:numId w:val="6"/>
        </w:numPr>
        <w:autoSpaceDE w:val="0"/>
        <w:autoSpaceDN w:val="0"/>
        <w:adjustRightInd w:val="0"/>
        <w:spacing w:line="240" w:lineRule="auto"/>
        <w:jc w:val="both"/>
        <w:rPr>
          <w:rFonts w:ascii="Arial" w:hAnsi="Arial" w:cs="Arial"/>
          <w:color w:val="auto"/>
        </w:rPr>
      </w:pPr>
      <w:r w:rsidRPr="001D3158">
        <w:rPr>
          <w:rFonts w:ascii="Arial" w:hAnsi="Arial" w:cs="Arial"/>
          <w:color w:val="auto"/>
        </w:rPr>
        <w:t>Образац изјаве о независној понуди (Образац 4);</w:t>
      </w:r>
    </w:p>
    <w:p w:rsidR="001B3A24" w:rsidRPr="001D3158" w:rsidRDefault="001B3A24" w:rsidP="001B3A24">
      <w:pPr>
        <w:numPr>
          <w:ilvl w:val="0"/>
          <w:numId w:val="6"/>
        </w:numPr>
        <w:autoSpaceDE w:val="0"/>
        <w:autoSpaceDN w:val="0"/>
        <w:adjustRightInd w:val="0"/>
        <w:spacing w:line="240" w:lineRule="auto"/>
        <w:jc w:val="both"/>
        <w:rPr>
          <w:rFonts w:ascii="Arial" w:hAnsi="Arial" w:cs="Arial"/>
          <w:color w:val="auto"/>
        </w:rPr>
      </w:pPr>
      <w:r w:rsidRPr="001D3158">
        <w:rPr>
          <w:rFonts w:ascii="Arial" w:hAnsi="Arial" w:cs="Arial"/>
          <w:color w:val="auto"/>
        </w:rPr>
        <w:t>Образац изјаве понуђача о испуњености услова за учешће у поступку јавне набавке - чл. 75. и 76. ЗЈН (Образац 5);</w:t>
      </w:r>
    </w:p>
    <w:p w:rsidR="001B3A24" w:rsidRPr="001D3158" w:rsidRDefault="001B3A24" w:rsidP="001B3A24">
      <w:pPr>
        <w:numPr>
          <w:ilvl w:val="0"/>
          <w:numId w:val="6"/>
        </w:numPr>
        <w:autoSpaceDE w:val="0"/>
        <w:autoSpaceDN w:val="0"/>
        <w:adjustRightInd w:val="0"/>
        <w:spacing w:line="240" w:lineRule="auto"/>
        <w:jc w:val="both"/>
        <w:rPr>
          <w:rFonts w:ascii="Arial" w:hAnsi="Arial" w:cs="Arial"/>
          <w:color w:val="auto"/>
        </w:rPr>
      </w:pPr>
      <w:r w:rsidRPr="001D3158">
        <w:rPr>
          <w:rFonts w:ascii="Arial" w:hAnsi="Arial" w:cs="Arial"/>
          <w:color w:val="auto"/>
        </w:rPr>
        <w:t>Образац изјаве подизвођача о испуњености услова за учешће у поступку јавне набавке - чл. 75. (Образац 5), уколико понуђач подноси понуду са подизвођачем;</w:t>
      </w:r>
    </w:p>
    <w:p w:rsidR="001B3A24" w:rsidRPr="001D3158" w:rsidRDefault="001B3A24" w:rsidP="001B3A24">
      <w:pPr>
        <w:numPr>
          <w:ilvl w:val="0"/>
          <w:numId w:val="6"/>
        </w:numPr>
        <w:autoSpaceDE w:val="0"/>
        <w:autoSpaceDN w:val="0"/>
        <w:adjustRightInd w:val="0"/>
        <w:spacing w:line="240" w:lineRule="auto"/>
        <w:jc w:val="both"/>
        <w:rPr>
          <w:rFonts w:ascii="Arial" w:hAnsi="Arial" w:cs="Arial"/>
          <w:color w:val="auto"/>
        </w:rPr>
      </w:pPr>
      <w:r w:rsidRPr="001D3158">
        <w:rPr>
          <w:rFonts w:ascii="Arial" w:hAnsi="Arial" w:cs="Arial"/>
          <w:color w:val="auto"/>
        </w:rPr>
        <w:t>Модел уговора;</w:t>
      </w:r>
    </w:p>
    <w:p w:rsidR="001B3A24" w:rsidRPr="00CF4E1A" w:rsidRDefault="001B3A24" w:rsidP="001B3A24">
      <w:pPr>
        <w:jc w:val="both"/>
        <w:rPr>
          <w:lang w:val="sr-Cyrl-CS"/>
        </w:rPr>
      </w:pPr>
    </w:p>
    <w:p w:rsidR="001B3A24" w:rsidRDefault="001B3A24" w:rsidP="001B3A24">
      <w:pPr>
        <w:jc w:val="both"/>
      </w:pPr>
      <w:r>
        <w:rPr>
          <w:rFonts w:ascii="Arial" w:hAnsi="Arial" w:cs="Arial"/>
          <w:b/>
          <w:i/>
          <w:iCs/>
        </w:rPr>
        <w:t>3.</w:t>
      </w:r>
      <w:r>
        <w:rPr>
          <w:rFonts w:ascii="Arial" w:hAnsi="Arial" w:cs="Arial"/>
          <w:b/>
          <w:bCs/>
          <w:i/>
          <w:iCs/>
        </w:rPr>
        <w:t xml:space="preserve"> ПАРТИЈЕ</w:t>
      </w:r>
    </w:p>
    <w:p w:rsidR="001B3A24" w:rsidRDefault="001B3A24" w:rsidP="001B3A24">
      <w:pPr>
        <w:jc w:val="both"/>
      </w:pPr>
    </w:p>
    <w:p w:rsidR="001B3A24" w:rsidRPr="00A51E88" w:rsidRDefault="001B3A24" w:rsidP="001B3A24">
      <w:pPr>
        <w:jc w:val="both"/>
        <w:rPr>
          <w:lang w:val="sr-Cyrl-CS"/>
        </w:rPr>
      </w:pPr>
      <w:r w:rsidRPr="00A51E88">
        <w:rPr>
          <w:rFonts w:ascii="Arial" w:eastAsia="TimesNewRomanPSMT" w:hAnsi="Arial" w:cs="Arial"/>
          <w:bCs/>
          <w:color w:val="auto"/>
        </w:rPr>
        <w:t>Понуђач може да поднесе понуду за једну или више партија. Понуда мора да обухвати најмање једну целокупну партију</w:t>
      </w:r>
    </w:p>
    <w:p w:rsidR="001B3A24" w:rsidRPr="00A51E88" w:rsidRDefault="001B3A24" w:rsidP="001B3A24">
      <w:pPr>
        <w:jc w:val="both"/>
        <w:rPr>
          <w:rFonts w:ascii="Arial" w:eastAsia="TimesNewRomanPSMT" w:hAnsi="Arial" w:cs="Arial"/>
          <w:bCs/>
          <w:color w:val="auto"/>
          <w:lang w:val="sr-Cyrl-CS"/>
        </w:rPr>
      </w:pPr>
      <w:r w:rsidRPr="00A51E88">
        <w:rPr>
          <w:rFonts w:ascii="Arial" w:eastAsia="TimesNewRomanPSMT" w:hAnsi="Arial" w:cs="Arial"/>
          <w:bCs/>
          <w:color w:val="auto"/>
        </w:rPr>
        <w:t>У случају да понуђач поднесе понуду за две или више партија, она мора бити поднета тако да се може оцењивати за сваку партију посебно</w:t>
      </w:r>
    </w:p>
    <w:p w:rsidR="001B3A24" w:rsidRPr="00A51E88" w:rsidRDefault="001B3A24" w:rsidP="001B3A24">
      <w:pPr>
        <w:jc w:val="both"/>
        <w:rPr>
          <w:lang w:val="sr-Cyrl-CS"/>
        </w:rPr>
      </w:pPr>
      <w:r w:rsidRPr="00A51E88">
        <w:rPr>
          <w:rFonts w:ascii="Arial" w:eastAsia="TimesNewRomanPSMT" w:hAnsi="Arial" w:cs="Arial"/>
          <w:bCs/>
          <w:color w:val="auto"/>
        </w:rPr>
        <w:t>Докази из чл. 75. и 76. ЗЈН,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1B3A24" w:rsidRDefault="001B3A24" w:rsidP="001B3A24">
      <w:pPr>
        <w:jc w:val="both"/>
      </w:pPr>
    </w:p>
    <w:p w:rsidR="001B3A24" w:rsidRDefault="001B3A24" w:rsidP="001B3A24">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1B3A24" w:rsidRDefault="001B3A24" w:rsidP="001B3A24">
      <w:pPr>
        <w:jc w:val="both"/>
        <w:rPr>
          <w:rFonts w:ascii="Arial" w:hAnsi="Arial" w:cs="Arial"/>
          <w:bCs/>
          <w:iCs/>
        </w:rPr>
      </w:pPr>
    </w:p>
    <w:p w:rsidR="001B3A24" w:rsidRDefault="001B3A24" w:rsidP="001B3A24">
      <w:pPr>
        <w:jc w:val="both"/>
        <w:rPr>
          <w:rFonts w:ascii="Arial" w:hAnsi="Arial" w:cs="Arial"/>
          <w:b/>
          <w:bCs/>
          <w:i/>
          <w:iCs/>
        </w:rPr>
      </w:pPr>
      <w:r>
        <w:rPr>
          <w:rFonts w:ascii="Arial" w:hAnsi="Arial" w:cs="Arial"/>
          <w:bCs/>
          <w:iCs/>
        </w:rPr>
        <w:t>Подношење понуде са варијантама није дозвољено.</w:t>
      </w:r>
    </w:p>
    <w:p w:rsidR="001B3A24" w:rsidRDefault="001B3A24" w:rsidP="001B3A24">
      <w:pPr>
        <w:jc w:val="both"/>
        <w:rPr>
          <w:rFonts w:ascii="Arial" w:hAnsi="Arial" w:cs="Arial"/>
          <w:b/>
          <w:bCs/>
          <w:i/>
          <w:iCs/>
        </w:rPr>
      </w:pPr>
    </w:p>
    <w:p w:rsidR="001B3A24" w:rsidRDefault="001B3A24" w:rsidP="001B3A24">
      <w:pPr>
        <w:jc w:val="both"/>
      </w:pPr>
    </w:p>
    <w:p w:rsidR="001B3A24" w:rsidRDefault="001B3A24" w:rsidP="001B3A24">
      <w:pPr>
        <w:jc w:val="both"/>
      </w:pPr>
      <w:r>
        <w:rPr>
          <w:rFonts w:ascii="Arial" w:hAnsi="Arial" w:cs="Arial"/>
          <w:b/>
          <w:bCs/>
          <w:i/>
          <w:iCs/>
        </w:rPr>
        <w:t xml:space="preserve">5. </w:t>
      </w:r>
      <w:r>
        <w:rPr>
          <w:rFonts w:ascii="Arial" w:hAnsi="Arial" w:cs="Arial"/>
          <w:b/>
          <w:i/>
          <w:iCs/>
        </w:rPr>
        <w:t>НАЧИН ИЗМЕНЕ, ДОПУНЕ И ОПОЗИВА ПОНУДЕ</w:t>
      </w:r>
    </w:p>
    <w:p w:rsidR="001B3A24" w:rsidRDefault="001B3A24" w:rsidP="001B3A24">
      <w:pPr>
        <w:jc w:val="both"/>
      </w:pPr>
    </w:p>
    <w:p w:rsidR="001B3A24" w:rsidRDefault="001B3A24" w:rsidP="001B3A24">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1B3A24" w:rsidRDefault="001B3A24" w:rsidP="001B3A24">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1B3A24" w:rsidRDefault="001B3A24" w:rsidP="001B3A24">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Pr>
          <w:rFonts w:ascii="Arial" w:eastAsia="TimesNewRomanPSMT" w:hAnsi="Arial" w:cs="Arial"/>
          <w:bCs/>
          <w:iCs/>
          <w:lang w:val="sr-Cyrl-CS"/>
        </w:rPr>
        <w:t xml:space="preserve">Општа болница </w:t>
      </w:r>
      <w:r w:rsidR="00EF2403">
        <w:rPr>
          <w:rFonts w:ascii="Arial" w:eastAsia="TimesNewRomanPSMT" w:hAnsi="Arial" w:cs="Arial"/>
          <w:bCs/>
          <w:iCs/>
          <w:lang w:val="sr-Cyrl-CS"/>
        </w:rPr>
        <w:t>Мајданпек, Капетанска 30, 19250</w:t>
      </w:r>
      <w:r>
        <w:rPr>
          <w:rFonts w:ascii="Arial" w:eastAsia="TimesNewRomanPSMT" w:hAnsi="Arial" w:cs="Arial"/>
          <w:bCs/>
          <w:iCs/>
          <w:lang w:val="sr-Cyrl-CS"/>
        </w:rPr>
        <w:t xml:space="preserve"> </w:t>
      </w:r>
      <w:r w:rsidR="00EF2403">
        <w:rPr>
          <w:rFonts w:ascii="Arial" w:eastAsia="TimesNewRomanPSMT" w:hAnsi="Arial" w:cs="Arial"/>
          <w:bCs/>
          <w:iCs/>
          <w:lang w:val="sr-Cyrl-CS"/>
        </w:rPr>
        <w:t>Мајданпек</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1B3A24" w:rsidRDefault="001B3A24" w:rsidP="001B3A24">
      <w:pPr>
        <w:jc w:val="both"/>
        <w:rPr>
          <w:rFonts w:ascii="Arial" w:eastAsia="TimesNewRomanPSMT" w:hAnsi="Arial" w:cs="Arial"/>
          <w:bCs/>
          <w:iCs/>
        </w:rPr>
      </w:pPr>
      <w:r w:rsidRPr="00E940D0">
        <w:rPr>
          <w:rFonts w:ascii="Arial" w:eastAsia="TimesNewRomanPSMT" w:hAnsi="Arial" w:cs="Arial"/>
          <w:b/>
          <w:bCs/>
          <w:iCs/>
        </w:rPr>
        <w:t>Измена понуде</w:t>
      </w:r>
      <w:r w:rsidRPr="00E940D0">
        <w:rPr>
          <w:rFonts w:ascii="Arial" w:eastAsia="TimesNewRomanPS-BoldMT" w:hAnsi="Arial" w:cs="Arial"/>
          <w:b/>
          <w:bCs/>
        </w:rPr>
        <w:t xml:space="preserve"> за јавну набавку</w:t>
      </w:r>
      <w:r w:rsidRPr="00E940D0">
        <w:rPr>
          <w:rFonts w:ascii="Arial" w:hAnsi="Arial" w:cs="Arial"/>
        </w:rPr>
        <w:t xml:space="preserve"> (добара) – </w:t>
      </w:r>
      <w:r w:rsidRPr="00E940D0">
        <w:rPr>
          <w:rFonts w:ascii="Arial" w:eastAsia="TimesNewRomanPS-BoldMT" w:hAnsi="Arial" w:cs="Arial"/>
          <w:b/>
          <w:bCs/>
        </w:rPr>
        <w:t xml:space="preserve"> </w:t>
      </w:r>
      <w:r w:rsidR="00EF2403">
        <w:rPr>
          <w:rFonts w:ascii="Arial" w:eastAsia="TimesNewRomanPS-BoldMT" w:hAnsi="Arial" w:cs="Arial"/>
          <w:b/>
          <w:bCs/>
        </w:rPr>
        <w:t>„</w:t>
      </w:r>
      <w:r>
        <w:rPr>
          <w:rFonts w:ascii="Arial" w:eastAsia="TimesNewRomanPS-BoldMT" w:hAnsi="Arial" w:cs="Arial"/>
          <w:b/>
          <w:bCs/>
          <w:lang w:val="sr-Cyrl-CS"/>
        </w:rPr>
        <w:t xml:space="preserve">МАТЕРИЈАЛ ЗА ДИЈАЛИЗУ </w:t>
      </w:r>
      <w:r w:rsidR="00EF2403">
        <w:rPr>
          <w:rFonts w:ascii="Arial" w:eastAsia="TimesNewRomanPS-BoldMT" w:hAnsi="Arial" w:cs="Arial"/>
          <w:b/>
          <w:bCs/>
          <w:lang w:val="sr-Cyrl-CS"/>
        </w:rPr>
        <w:t>ЗА ПОТРЕБЕ ОПШТЕ БОЛНИЦЕ МАЈДАНПЕК“</w:t>
      </w:r>
      <w:r w:rsidRPr="00E940D0">
        <w:rPr>
          <w:rFonts w:ascii="Arial" w:hAnsi="Arial" w:cs="Arial"/>
        </w:rPr>
        <w:t>,</w:t>
      </w:r>
      <w:r w:rsidRPr="00E940D0">
        <w:rPr>
          <w:rFonts w:ascii="Arial" w:eastAsia="TimesNewRomanPS-BoldMT" w:hAnsi="Arial" w:cs="Arial"/>
          <w:b/>
          <w:bCs/>
        </w:rPr>
        <w:t xml:space="preserve"> ЈН</w:t>
      </w:r>
      <w:r w:rsidR="00EF2403">
        <w:rPr>
          <w:rFonts w:ascii="Arial" w:eastAsia="TimesNewRomanPS-BoldMT" w:hAnsi="Arial" w:cs="Arial"/>
          <w:b/>
          <w:bCs/>
        </w:rPr>
        <w:t>МВ</w:t>
      </w:r>
      <w:r>
        <w:rPr>
          <w:rFonts w:ascii="Arial" w:eastAsia="TimesNewRomanPS-BoldMT" w:hAnsi="Arial" w:cs="Arial"/>
          <w:b/>
          <w:bCs/>
        </w:rPr>
        <w:t xml:space="preserve"> бр</w:t>
      </w:r>
      <w:r>
        <w:rPr>
          <w:rFonts w:ascii="Arial" w:eastAsia="TimesNewRomanPS-BoldMT" w:hAnsi="Arial" w:cs="Arial"/>
          <w:b/>
          <w:bCs/>
          <w:lang w:val="sr-Cyrl-CS"/>
        </w:rPr>
        <w:t>.</w:t>
      </w:r>
      <w:r w:rsidR="00EF2403">
        <w:rPr>
          <w:rFonts w:ascii="Arial" w:eastAsia="TimesNewRomanPS-BoldMT" w:hAnsi="Arial" w:cs="Arial"/>
          <w:b/>
          <w:bCs/>
          <w:lang w:val="sr-Cyrl-CS"/>
        </w:rPr>
        <w:t xml:space="preserve"> </w:t>
      </w:r>
      <w:r w:rsidR="00EF2403" w:rsidRPr="00107E4F">
        <w:rPr>
          <w:rFonts w:ascii="Arial" w:hAnsi="Arial" w:cs="Arial"/>
          <w:b/>
          <w:lang w:val="sr-Cyrl-CS"/>
        </w:rPr>
        <w:t>4-</w:t>
      </w:r>
      <w:r w:rsidR="00EF2403" w:rsidRPr="00107E4F">
        <w:rPr>
          <w:rFonts w:ascii="Arial" w:hAnsi="Arial" w:cs="Arial"/>
          <w:b/>
          <w:lang w:val="sr-Latn-CS"/>
        </w:rPr>
        <w:t>I-5/201</w:t>
      </w:r>
      <w:r w:rsidR="00EF2403" w:rsidRPr="00107E4F">
        <w:rPr>
          <w:rFonts w:ascii="Arial" w:hAnsi="Arial" w:cs="Arial"/>
          <w:b/>
        </w:rPr>
        <w:t>9</w:t>
      </w:r>
      <w:r w:rsidR="00EF2403">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1B3A24" w:rsidRDefault="001B3A24" w:rsidP="001B3A24">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E940D0">
        <w:rPr>
          <w:rFonts w:ascii="Arial" w:hAnsi="Arial" w:cs="Arial"/>
        </w:rPr>
        <w:t xml:space="preserve">(добара) </w:t>
      </w:r>
      <w:r w:rsidR="00EF2403">
        <w:rPr>
          <w:rFonts w:ascii="Arial" w:eastAsia="TimesNewRomanPS-BoldMT" w:hAnsi="Arial" w:cs="Arial"/>
          <w:b/>
          <w:bCs/>
        </w:rPr>
        <w:t>„</w:t>
      </w:r>
      <w:r w:rsidR="00EF2403">
        <w:rPr>
          <w:rFonts w:ascii="Arial" w:eastAsia="TimesNewRomanPS-BoldMT" w:hAnsi="Arial" w:cs="Arial"/>
          <w:b/>
          <w:bCs/>
          <w:lang w:val="sr-Cyrl-CS"/>
        </w:rPr>
        <w:t>МАТЕРИЈАЛ ЗА ДИЈАЛИЗУ ЗА ПОТРЕБЕ ОПШТЕ БОЛНИЦЕ МАЈДАНПЕК“</w:t>
      </w:r>
      <w:r w:rsidR="00EF2403" w:rsidRPr="00E940D0">
        <w:rPr>
          <w:rFonts w:ascii="Arial" w:hAnsi="Arial" w:cs="Arial"/>
        </w:rPr>
        <w:t>,</w:t>
      </w:r>
      <w:r w:rsidR="00EF2403" w:rsidRPr="00E940D0">
        <w:rPr>
          <w:rFonts w:ascii="Arial" w:eastAsia="TimesNewRomanPS-BoldMT" w:hAnsi="Arial" w:cs="Arial"/>
          <w:b/>
          <w:bCs/>
        </w:rPr>
        <w:t xml:space="preserve"> ЈН</w:t>
      </w:r>
      <w:r w:rsidR="00EF2403">
        <w:rPr>
          <w:rFonts w:ascii="Arial" w:eastAsia="TimesNewRomanPS-BoldMT" w:hAnsi="Arial" w:cs="Arial"/>
          <w:b/>
          <w:bCs/>
        </w:rPr>
        <w:t>МВ бр</w:t>
      </w:r>
      <w:r w:rsidR="00EF2403">
        <w:rPr>
          <w:rFonts w:ascii="Arial" w:eastAsia="TimesNewRomanPS-BoldMT" w:hAnsi="Arial" w:cs="Arial"/>
          <w:b/>
          <w:bCs/>
          <w:lang w:val="sr-Cyrl-CS"/>
        </w:rPr>
        <w:t xml:space="preserve">. </w:t>
      </w:r>
      <w:r w:rsidR="00EF2403" w:rsidRPr="00107E4F">
        <w:rPr>
          <w:rFonts w:ascii="Arial" w:hAnsi="Arial" w:cs="Arial"/>
          <w:b/>
          <w:lang w:val="sr-Cyrl-CS"/>
        </w:rPr>
        <w:t>4-</w:t>
      </w:r>
      <w:r w:rsidR="00EF2403" w:rsidRPr="00107E4F">
        <w:rPr>
          <w:rFonts w:ascii="Arial" w:hAnsi="Arial" w:cs="Arial"/>
          <w:b/>
          <w:lang w:val="sr-Latn-CS"/>
        </w:rPr>
        <w:t>I-5/201</w:t>
      </w:r>
      <w:r w:rsidR="00EF2403" w:rsidRPr="00107E4F">
        <w:rPr>
          <w:rFonts w:ascii="Arial" w:hAnsi="Arial" w:cs="Arial"/>
          <w:b/>
        </w:rPr>
        <w:t>9</w:t>
      </w:r>
      <w:r w:rsidR="00EF2403">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1B3A24" w:rsidRDefault="001B3A24" w:rsidP="001B3A24">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E940D0">
        <w:rPr>
          <w:rFonts w:ascii="Arial" w:hAnsi="Arial" w:cs="Arial"/>
        </w:rPr>
        <w:t xml:space="preserve">(добара) – </w:t>
      </w:r>
      <w:r w:rsidRPr="00E940D0">
        <w:rPr>
          <w:rFonts w:ascii="Arial" w:eastAsia="TimesNewRomanPS-BoldMT" w:hAnsi="Arial" w:cs="Arial"/>
          <w:b/>
          <w:bCs/>
        </w:rPr>
        <w:t xml:space="preserve"> </w:t>
      </w:r>
      <w:r w:rsidR="00EF2403">
        <w:rPr>
          <w:rFonts w:ascii="Arial" w:eastAsia="TimesNewRomanPS-BoldMT" w:hAnsi="Arial" w:cs="Arial"/>
          <w:b/>
          <w:bCs/>
        </w:rPr>
        <w:t>„</w:t>
      </w:r>
      <w:r w:rsidR="00EF2403">
        <w:rPr>
          <w:rFonts w:ascii="Arial" w:eastAsia="TimesNewRomanPS-BoldMT" w:hAnsi="Arial" w:cs="Arial"/>
          <w:b/>
          <w:bCs/>
          <w:lang w:val="sr-Cyrl-CS"/>
        </w:rPr>
        <w:t>МАТЕРИЈАЛ ЗА ДИЈАЛИЗУ ЗА ПОТРЕБЕ ОПШТЕ БОЛНИЦЕ МАЈДАНПЕК“</w:t>
      </w:r>
      <w:r w:rsidR="00EF2403" w:rsidRPr="00E940D0">
        <w:rPr>
          <w:rFonts w:ascii="Arial" w:hAnsi="Arial" w:cs="Arial"/>
        </w:rPr>
        <w:t>,</w:t>
      </w:r>
      <w:r w:rsidR="00EF2403" w:rsidRPr="00E940D0">
        <w:rPr>
          <w:rFonts w:ascii="Arial" w:eastAsia="TimesNewRomanPS-BoldMT" w:hAnsi="Arial" w:cs="Arial"/>
          <w:b/>
          <w:bCs/>
        </w:rPr>
        <w:t xml:space="preserve"> ЈН</w:t>
      </w:r>
      <w:r w:rsidR="00EF2403">
        <w:rPr>
          <w:rFonts w:ascii="Arial" w:eastAsia="TimesNewRomanPS-BoldMT" w:hAnsi="Arial" w:cs="Arial"/>
          <w:b/>
          <w:bCs/>
        </w:rPr>
        <w:t>МВ бр</w:t>
      </w:r>
      <w:r w:rsidR="00EF2403">
        <w:rPr>
          <w:rFonts w:ascii="Arial" w:eastAsia="TimesNewRomanPS-BoldMT" w:hAnsi="Arial" w:cs="Arial"/>
          <w:b/>
          <w:bCs/>
          <w:lang w:val="sr-Cyrl-CS"/>
        </w:rPr>
        <w:t xml:space="preserve">. </w:t>
      </w:r>
      <w:r w:rsidR="00EF2403" w:rsidRPr="00107E4F">
        <w:rPr>
          <w:rFonts w:ascii="Arial" w:hAnsi="Arial" w:cs="Arial"/>
          <w:b/>
          <w:lang w:val="sr-Cyrl-CS"/>
        </w:rPr>
        <w:t>4-</w:t>
      </w:r>
      <w:r w:rsidR="00EF2403" w:rsidRPr="00107E4F">
        <w:rPr>
          <w:rFonts w:ascii="Arial" w:hAnsi="Arial" w:cs="Arial"/>
          <w:b/>
          <w:lang w:val="sr-Latn-CS"/>
        </w:rPr>
        <w:t>I-5/201</w:t>
      </w:r>
      <w:r w:rsidR="00EF2403" w:rsidRPr="00107E4F">
        <w:rPr>
          <w:rFonts w:ascii="Arial" w:hAnsi="Arial" w:cs="Arial"/>
          <w:b/>
        </w:rPr>
        <w:t>9</w:t>
      </w:r>
      <w:r w:rsidR="00EF2403">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1B3A24" w:rsidRDefault="001B3A24" w:rsidP="001B3A24">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00EF2403">
        <w:rPr>
          <w:rFonts w:ascii="Arial" w:hAnsi="Arial" w:cs="Arial"/>
        </w:rPr>
        <w:t xml:space="preserve"> </w:t>
      </w:r>
      <w:r w:rsidRPr="00E940D0">
        <w:rPr>
          <w:rFonts w:ascii="Arial" w:hAnsi="Arial" w:cs="Arial"/>
        </w:rPr>
        <w:t xml:space="preserve">(добара) – </w:t>
      </w:r>
      <w:r w:rsidRPr="00E940D0">
        <w:rPr>
          <w:rFonts w:ascii="Arial" w:eastAsia="TimesNewRomanPS-BoldMT" w:hAnsi="Arial" w:cs="Arial"/>
          <w:b/>
          <w:bCs/>
        </w:rPr>
        <w:t xml:space="preserve"> </w:t>
      </w:r>
      <w:r w:rsidR="00EF2403">
        <w:rPr>
          <w:rFonts w:ascii="Arial" w:eastAsia="TimesNewRomanPS-BoldMT" w:hAnsi="Arial" w:cs="Arial"/>
          <w:b/>
          <w:bCs/>
        </w:rPr>
        <w:t>„</w:t>
      </w:r>
      <w:r w:rsidR="00EF2403">
        <w:rPr>
          <w:rFonts w:ascii="Arial" w:eastAsia="TimesNewRomanPS-BoldMT" w:hAnsi="Arial" w:cs="Arial"/>
          <w:b/>
          <w:bCs/>
          <w:lang w:val="sr-Cyrl-CS"/>
        </w:rPr>
        <w:t>МАТЕРИЈАЛ ЗА ДИЈАЛИЗУ ЗА ПОТРЕБЕ ОПШТЕ БОЛНИЦЕ МАЈДАНПЕК“</w:t>
      </w:r>
      <w:r w:rsidR="00EF2403" w:rsidRPr="00E940D0">
        <w:rPr>
          <w:rFonts w:ascii="Arial" w:hAnsi="Arial" w:cs="Arial"/>
        </w:rPr>
        <w:t>,</w:t>
      </w:r>
      <w:r w:rsidR="00EF2403" w:rsidRPr="00E940D0">
        <w:rPr>
          <w:rFonts w:ascii="Arial" w:eastAsia="TimesNewRomanPS-BoldMT" w:hAnsi="Arial" w:cs="Arial"/>
          <w:b/>
          <w:bCs/>
        </w:rPr>
        <w:t xml:space="preserve"> ЈН</w:t>
      </w:r>
      <w:r w:rsidR="00EF2403">
        <w:rPr>
          <w:rFonts w:ascii="Arial" w:eastAsia="TimesNewRomanPS-BoldMT" w:hAnsi="Arial" w:cs="Arial"/>
          <w:b/>
          <w:bCs/>
        </w:rPr>
        <w:t>МВ бр</w:t>
      </w:r>
      <w:r w:rsidR="00EF2403">
        <w:rPr>
          <w:rFonts w:ascii="Arial" w:eastAsia="TimesNewRomanPS-BoldMT" w:hAnsi="Arial" w:cs="Arial"/>
          <w:b/>
          <w:bCs/>
          <w:lang w:val="sr-Cyrl-CS"/>
        </w:rPr>
        <w:t xml:space="preserve">. </w:t>
      </w:r>
      <w:r w:rsidR="00EF2403" w:rsidRPr="00107E4F">
        <w:rPr>
          <w:rFonts w:ascii="Arial" w:hAnsi="Arial" w:cs="Arial"/>
          <w:b/>
          <w:lang w:val="sr-Cyrl-CS"/>
        </w:rPr>
        <w:t>4-</w:t>
      </w:r>
      <w:r w:rsidR="00EF2403" w:rsidRPr="00107E4F">
        <w:rPr>
          <w:rFonts w:ascii="Arial" w:hAnsi="Arial" w:cs="Arial"/>
          <w:b/>
          <w:lang w:val="sr-Latn-CS"/>
        </w:rPr>
        <w:t>I-5/201</w:t>
      </w:r>
      <w:r w:rsidR="00EF2403" w:rsidRPr="00107E4F">
        <w:rPr>
          <w:rFonts w:ascii="Arial" w:hAnsi="Arial" w:cs="Arial"/>
          <w:b/>
        </w:rPr>
        <w:t>9</w:t>
      </w:r>
      <w:r w:rsidR="00EF2403">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1B3A24" w:rsidRDefault="001B3A24" w:rsidP="001B3A24">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B3A24" w:rsidRDefault="001B3A24" w:rsidP="001B3A24">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1B3A24" w:rsidRDefault="001B3A24" w:rsidP="001B3A24">
      <w:pPr>
        <w:jc w:val="both"/>
        <w:rPr>
          <w:rFonts w:ascii="Arial" w:hAnsi="Arial" w:cs="Arial"/>
          <w:b/>
          <w:i/>
          <w:iCs/>
        </w:rPr>
      </w:pPr>
    </w:p>
    <w:p w:rsidR="001B3A24" w:rsidRDefault="001B3A24" w:rsidP="001B3A24">
      <w:pPr>
        <w:jc w:val="both"/>
        <w:rPr>
          <w:rFonts w:ascii="Arial" w:hAnsi="Arial" w:cs="Arial"/>
          <w:bCs/>
          <w:iCs/>
        </w:rPr>
      </w:pPr>
      <w:r>
        <w:rPr>
          <w:rFonts w:ascii="Arial" w:hAnsi="Arial" w:cs="Arial"/>
          <w:b/>
          <w:bCs/>
          <w:i/>
          <w:iCs/>
        </w:rPr>
        <w:t xml:space="preserve">6. УЧЕСТВОВАЊЕ У ЗАЈЕДНИЧКОЈ ПОНУДИ ИЛИ КАО ПОДИЗВОЂАЧ </w:t>
      </w:r>
    </w:p>
    <w:p w:rsidR="001B3A24" w:rsidRDefault="001B3A24" w:rsidP="001B3A24">
      <w:pPr>
        <w:jc w:val="both"/>
        <w:rPr>
          <w:rFonts w:ascii="Arial" w:hAnsi="Arial" w:cs="Arial"/>
          <w:bCs/>
          <w:iCs/>
        </w:rPr>
      </w:pPr>
    </w:p>
    <w:p w:rsidR="001B3A24" w:rsidRDefault="001B3A24" w:rsidP="001B3A24">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1B3A24" w:rsidRDefault="001B3A24" w:rsidP="001B3A24">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B3A24" w:rsidRDefault="001B3A24" w:rsidP="001B3A24">
      <w:pPr>
        <w:jc w:val="both"/>
        <w:rPr>
          <w:rFonts w:ascii="Arial" w:hAnsi="Arial" w:cs="Arial"/>
          <w:iCs/>
          <w:lang w:val="sr-Cyrl-CS"/>
        </w:rPr>
      </w:pPr>
      <w:r>
        <w:rPr>
          <w:rFonts w:ascii="Arial" w:hAnsi="Arial" w:cs="Arial"/>
          <w:iCs/>
        </w:rPr>
        <w:lastRenderedPageBreak/>
        <w:t xml:space="preserve">У Обрасцу понуде </w:t>
      </w:r>
      <w:r>
        <w:rPr>
          <w:rFonts w:ascii="Arial" w:hAnsi="Arial" w:cs="Arial"/>
          <w:iCs/>
          <w:lang w:val="sr-Cyrl-CS"/>
        </w:rPr>
        <w:t xml:space="preserve">(Образац 1 у поглављу </w:t>
      </w:r>
      <w:r w:rsidRPr="003E41CD">
        <w:rPr>
          <w:rFonts w:ascii="Arial" w:hAnsi="Arial" w:cs="Arial"/>
          <w:iC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B3A24" w:rsidRDefault="001B3A24" w:rsidP="001B3A24">
      <w:pPr>
        <w:jc w:val="both"/>
        <w:rPr>
          <w:rFonts w:ascii="Arial" w:hAnsi="Arial" w:cs="Arial"/>
          <w:iCs/>
          <w:lang w:val="sr-Cyrl-CS"/>
        </w:rPr>
      </w:pPr>
    </w:p>
    <w:p w:rsidR="001B3A24" w:rsidRPr="00E940D0" w:rsidRDefault="001B3A24" w:rsidP="001B3A24">
      <w:pPr>
        <w:jc w:val="both"/>
        <w:rPr>
          <w:rFonts w:ascii="Arial" w:hAnsi="Arial" w:cs="Arial"/>
          <w:i/>
          <w:iCs/>
          <w:color w:val="FF0000"/>
          <w:lang w:val="sr-Cyrl-CS"/>
        </w:rPr>
      </w:pPr>
    </w:p>
    <w:p w:rsidR="001B3A24" w:rsidRDefault="001B3A24" w:rsidP="001B3A24">
      <w:pPr>
        <w:jc w:val="both"/>
      </w:pPr>
    </w:p>
    <w:p w:rsidR="001B3A24" w:rsidRDefault="001B3A24" w:rsidP="001B3A24">
      <w:pPr>
        <w:jc w:val="both"/>
        <w:rPr>
          <w:rFonts w:ascii="Arial" w:hAnsi="Arial" w:cs="Arial"/>
          <w:iCs/>
        </w:rPr>
      </w:pPr>
      <w:r>
        <w:rPr>
          <w:rFonts w:ascii="Arial" w:hAnsi="Arial" w:cs="Arial"/>
          <w:b/>
          <w:bCs/>
          <w:i/>
          <w:iCs/>
        </w:rPr>
        <w:t>7. ПОНУДА СА ПОДИЗВОЂАЧЕМ</w:t>
      </w:r>
    </w:p>
    <w:p w:rsidR="001B3A24" w:rsidRDefault="001B3A24" w:rsidP="001B3A24">
      <w:pPr>
        <w:jc w:val="both"/>
        <w:rPr>
          <w:rFonts w:ascii="Arial" w:hAnsi="Arial" w:cs="Arial"/>
          <w:iCs/>
        </w:rPr>
      </w:pPr>
    </w:p>
    <w:p w:rsidR="001B3A24" w:rsidRDefault="001B3A24" w:rsidP="001B3A24">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(Образац 1 у поглављу </w:t>
      </w:r>
      <w:r w:rsidRPr="00316552">
        <w:rPr>
          <w:rFonts w:ascii="Arial" w:hAnsi="Arial" w:cs="Arial"/>
          <w:iCs/>
        </w:rPr>
        <w:t>VI</w:t>
      </w:r>
      <w:r w:rsidRPr="00316552">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B3A24" w:rsidRPr="00044673" w:rsidRDefault="001B3A24" w:rsidP="001B3A24">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Pr>
          <w:rFonts w:ascii="Arial" w:hAnsi="Arial" w:cs="Arial"/>
          <w:i/>
          <w:iCs/>
        </w:rPr>
        <w:t xml:space="preserve"> </w:t>
      </w:r>
      <w:r>
        <w:rPr>
          <w:rFonts w:ascii="Arial" w:hAnsi="Arial" w:cs="Arial"/>
          <w:iCs/>
        </w:rPr>
        <w:t xml:space="preserve">наводи назив и седиште подизвођача, уколико ће делимично извршење набавке поверити подизвођачу. </w:t>
      </w:r>
    </w:p>
    <w:p w:rsidR="001B3A24" w:rsidRDefault="001B3A24" w:rsidP="001B3A24">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1B3A24" w:rsidRPr="002954DC" w:rsidRDefault="001B3A24" w:rsidP="001B3A24">
      <w:pPr>
        <w:jc w:val="both"/>
        <w:rPr>
          <w:rFonts w:ascii="Arial" w:hAnsi="Arial" w:cs="Arial"/>
          <w:iCs/>
          <w:color w:val="FF0000"/>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603132">
        <w:rPr>
          <w:rFonts w:ascii="Arial" w:eastAsia="TimesNewRomanPSMT" w:hAnsi="Arial" w:cs="Arial"/>
          <w:bCs/>
          <w:color w:val="auto"/>
        </w:rPr>
        <w:t>IV</w:t>
      </w:r>
      <w:r w:rsidRPr="00603132">
        <w:rPr>
          <w:rFonts w:ascii="Arial" w:eastAsia="TimesNewRomanPSMT" w:hAnsi="Arial" w:cs="Arial"/>
          <w:bCs/>
          <w:color w:val="auto"/>
          <w:lang w:val="ru-RU"/>
        </w:rPr>
        <w:t xml:space="preserve"> </w:t>
      </w:r>
      <w:r w:rsidRPr="00603132">
        <w:rPr>
          <w:rFonts w:ascii="Arial" w:eastAsia="TimesNewRomanPSMT" w:hAnsi="Arial" w:cs="Arial"/>
          <w:bCs/>
          <w:color w:val="auto"/>
        </w:rPr>
        <w:t>конкурсне документације, у складу са упутством како се доказује испуњеност услова (Образац 6</w:t>
      </w:r>
      <w:r w:rsidRPr="007B6BE2">
        <w:rPr>
          <w:rFonts w:ascii="Arial" w:eastAsia="TimesNewRomanPSMT" w:hAnsi="Arial" w:cs="Arial"/>
          <w:bCs/>
          <w:color w:val="auto"/>
        </w:rPr>
        <w:t xml:space="preserve">. у </w:t>
      </w:r>
      <w:r w:rsidRPr="007B6BE2">
        <w:rPr>
          <w:rFonts w:ascii="Arial" w:eastAsia="TimesNewRomanPSMT" w:hAnsi="Arial" w:cs="Arial"/>
          <w:bCs/>
          <w:color w:val="auto"/>
          <w:lang w:val="sr-Cyrl-CS"/>
        </w:rPr>
        <w:t>поглављу</w:t>
      </w:r>
      <w:r w:rsidRPr="007B6BE2">
        <w:rPr>
          <w:rFonts w:ascii="Arial" w:eastAsia="TimesNewRomanPSMT" w:hAnsi="Arial" w:cs="Arial"/>
          <w:bCs/>
          <w:color w:val="auto"/>
        </w:rPr>
        <w:t xml:space="preserve"> VI).</w:t>
      </w:r>
    </w:p>
    <w:p w:rsidR="001B3A24" w:rsidRDefault="001B3A24" w:rsidP="001B3A24">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B3A24" w:rsidRDefault="001B3A24" w:rsidP="001B3A24">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1B3A24" w:rsidRDefault="001B3A24" w:rsidP="001B3A24">
      <w:pPr>
        <w:jc w:val="both"/>
        <w:rPr>
          <w:rFonts w:ascii="Arial" w:hAnsi="Arial" w:cs="Arial"/>
          <w:color w:val="FF0000"/>
        </w:rPr>
      </w:pPr>
    </w:p>
    <w:p w:rsidR="001B3A24" w:rsidRDefault="001B3A24" w:rsidP="001B3A24">
      <w:pPr>
        <w:jc w:val="both"/>
        <w:rPr>
          <w:rFonts w:ascii="Arial" w:hAnsi="Arial" w:cs="Arial"/>
          <w:b/>
          <w:i/>
        </w:rPr>
      </w:pPr>
    </w:p>
    <w:p w:rsidR="001B3A24" w:rsidRDefault="001B3A24" w:rsidP="001B3A24">
      <w:pPr>
        <w:jc w:val="both"/>
        <w:rPr>
          <w:rFonts w:ascii="Arial" w:hAnsi="Arial" w:cs="Arial"/>
        </w:rPr>
      </w:pPr>
      <w:r>
        <w:rPr>
          <w:rFonts w:ascii="Arial" w:hAnsi="Arial" w:cs="Arial"/>
          <w:b/>
          <w:i/>
        </w:rPr>
        <w:t>8. ЗАЈЕДНИЧКА ПОНУДА</w:t>
      </w:r>
    </w:p>
    <w:p w:rsidR="001B3A24" w:rsidRDefault="001B3A24" w:rsidP="001B3A24">
      <w:pPr>
        <w:jc w:val="both"/>
        <w:rPr>
          <w:rFonts w:ascii="Arial" w:hAnsi="Arial" w:cs="Arial"/>
        </w:rPr>
      </w:pPr>
    </w:p>
    <w:p w:rsidR="001B3A24" w:rsidRDefault="001B3A24" w:rsidP="001B3A24">
      <w:pPr>
        <w:jc w:val="both"/>
        <w:rPr>
          <w:rFonts w:ascii="Arial" w:hAnsi="Arial" w:cs="Arial"/>
        </w:rPr>
      </w:pPr>
      <w:r>
        <w:rPr>
          <w:rFonts w:ascii="Arial" w:hAnsi="Arial" w:cs="Arial"/>
        </w:rPr>
        <w:t>Понуду може поднети група понуђача.</w:t>
      </w:r>
    </w:p>
    <w:p w:rsidR="001B3A24" w:rsidRDefault="001B3A24" w:rsidP="001B3A24">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1B3A24" w:rsidRDefault="001B3A24" w:rsidP="001B3A24">
      <w:pPr>
        <w:numPr>
          <w:ilvl w:val="0"/>
          <w:numId w:val="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1B3A24" w:rsidRPr="00AD0C6A" w:rsidRDefault="001B3A24" w:rsidP="001B3A24">
      <w:pPr>
        <w:pStyle w:val="ListParagraph"/>
        <w:numPr>
          <w:ilvl w:val="0"/>
          <w:numId w:val="2"/>
        </w:numPr>
        <w:jc w:val="both"/>
        <w:rPr>
          <w:rFonts w:ascii="Arial" w:eastAsia="TimesNewRomanPSMT" w:hAnsi="Arial" w:cs="Arial"/>
          <w:bCs/>
        </w:rPr>
      </w:pPr>
      <w:r>
        <w:rPr>
          <w:rFonts w:ascii="Arial" w:hAnsi="Arial" w:cs="Arial"/>
        </w:rPr>
        <w:t>опису послова сваког од понуђача из групе понуђача у извршењу уговора.</w:t>
      </w:r>
    </w:p>
    <w:p w:rsidR="001B3A24" w:rsidRPr="00CD4B68" w:rsidRDefault="001B3A24" w:rsidP="001B3A24">
      <w:pPr>
        <w:pStyle w:val="ListParagraph"/>
        <w:jc w:val="both"/>
        <w:rPr>
          <w:rFonts w:ascii="Arial" w:eastAsia="TimesNewRomanPSMT" w:hAnsi="Arial" w:cs="Arial"/>
          <w:bCs/>
        </w:rPr>
      </w:pPr>
    </w:p>
    <w:p w:rsidR="001B3A24" w:rsidRDefault="001B3A24" w:rsidP="001B3A24">
      <w:pPr>
        <w:pStyle w:val="ListParagraph"/>
        <w:jc w:val="both"/>
        <w:rPr>
          <w:rFonts w:ascii="Arial" w:eastAsia="TimesNewRomanPSMT" w:hAnsi="Arial" w:cs="Arial"/>
          <w:bCs/>
        </w:rPr>
      </w:pPr>
    </w:p>
    <w:p w:rsidR="001B3A24" w:rsidRPr="00A940B5" w:rsidRDefault="001B3A24" w:rsidP="001B3A24">
      <w:pPr>
        <w:jc w:val="both"/>
        <w:rPr>
          <w:rFonts w:ascii="Arial" w:hAnsi="Arial" w:cs="Arial"/>
          <w:color w:val="FF0000"/>
        </w:rPr>
      </w:pPr>
      <w:r>
        <w:rPr>
          <w:rFonts w:ascii="Arial" w:eastAsia="TimesNewRomanPSMT" w:hAnsi="Arial" w:cs="Arial"/>
          <w:bCs/>
        </w:rPr>
        <w:t xml:space="preserve">Група </w:t>
      </w:r>
      <w:r w:rsidRPr="00A940B5">
        <w:rPr>
          <w:rFonts w:ascii="Arial" w:eastAsia="TimesNewRomanPSMT" w:hAnsi="Arial" w:cs="Arial"/>
          <w:bCs/>
          <w:color w:val="auto"/>
        </w:rPr>
        <w:t xml:space="preserve">понуђача је дужна да достави све доказе о испуњености услова који су наведени у </w:t>
      </w:r>
      <w:r w:rsidRPr="00A940B5">
        <w:rPr>
          <w:rFonts w:ascii="Arial" w:eastAsia="TimesNewRomanPSMT" w:hAnsi="Arial" w:cs="Arial"/>
          <w:bCs/>
          <w:color w:val="auto"/>
          <w:lang w:val="sr-Cyrl-CS"/>
        </w:rPr>
        <w:t>поглављу</w:t>
      </w:r>
      <w:r w:rsidRPr="00A940B5">
        <w:rPr>
          <w:rFonts w:ascii="Arial" w:eastAsia="TimesNewRomanPSMT" w:hAnsi="Arial" w:cs="Arial"/>
          <w:bCs/>
          <w:color w:val="auto"/>
        </w:rPr>
        <w:t xml:space="preserve"> IV</w:t>
      </w:r>
      <w:r w:rsidRPr="00A940B5">
        <w:rPr>
          <w:rFonts w:ascii="Arial" w:eastAsia="TimesNewRomanPSMT" w:hAnsi="Arial" w:cs="Arial"/>
          <w:b/>
          <w:bCs/>
          <w:color w:val="auto"/>
          <w:lang w:val="ru-RU"/>
        </w:rPr>
        <w:t xml:space="preserve"> </w:t>
      </w:r>
      <w:r w:rsidRPr="00A940B5">
        <w:rPr>
          <w:rFonts w:ascii="Arial" w:eastAsia="TimesNewRomanPSMT" w:hAnsi="Arial" w:cs="Arial"/>
          <w:bCs/>
          <w:color w:val="auto"/>
        </w:rPr>
        <w:t>конкурсне документације, у складу са упутством како се доказује испуњеност услова (Образац 5.</w:t>
      </w:r>
      <w:r>
        <w:rPr>
          <w:rFonts w:ascii="Arial" w:eastAsia="TimesNewRomanPSMT" w:hAnsi="Arial" w:cs="Arial"/>
          <w:bCs/>
          <w:color w:val="FF0000"/>
        </w:rPr>
        <w:t xml:space="preserve"> </w:t>
      </w:r>
      <w:r w:rsidRPr="007E3246">
        <w:rPr>
          <w:rFonts w:ascii="Arial" w:eastAsia="TimesNewRomanPSMT" w:hAnsi="Arial" w:cs="Arial"/>
          <w:bCs/>
          <w:color w:val="auto"/>
        </w:rPr>
        <w:t xml:space="preserve">у </w:t>
      </w:r>
      <w:r w:rsidRPr="007E3246">
        <w:rPr>
          <w:rFonts w:ascii="Arial" w:eastAsia="TimesNewRomanPSMT" w:hAnsi="Arial" w:cs="Arial"/>
          <w:bCs/>
          <w:color w:val="auto"/>
          <w:lang w:val="sr-Cyrl-CS"/>
        </w:rPr>
        <w:t>поглављу</w:t>
      </w:r>
      <w:r w:rsidRPr="007E3246">
        <w:rPr>
          <w:rFonts w:ascii="Arial" w:eastAsia="TimesNewRomanPSMT" w:hAnsi="Arial" w:cs="Arial"/>
          <w:bCs/>
          <w:color w:val="auto"/>
        </w:rPr>
        <w:t xml:space="preserve"> VI).</w:t>
      </w:r>
    </w:p>
    <w:p w:rsidR="001B3A24" w:rsidRDefault="001B3A24" w:rsidP="001B3A24">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1B3A24" w:rsidRDefault="001B3A24" w:rsidP="001B3A24">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1B3A24" w:rsidRDefault="001B3A24" w:rsidP="001B3A24">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B3A24" w:rsidRDefault="001B3A24" w:rsidP="001B3A24">
      <w:pPr>
        <w:jc w:val="both"/>
        <w:rPr>
          <w:rFonts w:ascii="Arial" w:hAnsi="Arial" w:cs="Arial"/>
        </w:rPr>
      </w:pPr>
      <w:r>
        <w:rPr>
          <w:rFonts w:ascii="Arial" w:hAnsi="Arial" w:cs="Arial"/>
          <w:color w:val="auto"/>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B3A24" w:rsidRDefault="001B3A24" w:rsidP="001B3A24">
      <w:pPr>
        <w:jc w:val="both"/>
        <w:rPr>
          <w:rFonts w:ascii="Arial" w:hAnsi="Arial" w:cs="Arial"/>
          <w:lang w:val="sr-Cyrl-CS"/>
        </w:rPr>
      </w:pPr>
    </w:p>
    <w:p w:rsidR="001B3A24" w:rsidRDefault="001B3A24" w:rsidP="001B3A24">
      <w:pPr>
        <w:jc w:val="both"/>
        <w:rPr>
          <w:rFonts w:ascii="Arial" w:hAnsi="Arial" w:cs="Arial"/>
          <w:lang w:val="sr-Cyrl-CS"/>
        </w:rPr>
      </w:pPr>
    </w:p>
    <w:p w:rsidR="001B3A24" w:rsidRPr="00E940D0" w:rsidRDefault="001B3A24" w:rsidP="001B3A24">
      <w:pPr>
        <w:jc w:val="both"/>
        <w:rPr>
          <w:rFonts w:ascii="Arial" w:hAnsi="Arial" w:cs="Arial"/>
          <w:lang w:val="sr-Cyrl-CS"/>
        </w:rPr>
      </w:pPr>
    </w:p>
    <w:p w:rsidR="001B3A24" w:rsidRDefault="001B3A24" w:rsidP="001B3A24">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1B3A24" w:rsidRDefault="001B3A24" w:rsidP="001B3A24">
      <w:pPr>
        <w:jc w:val="both"/>
      </w:pPr>
    </w:p>
    <w:p w:rsidR="001B3A24" w:rsidRDefault="001B3A24" w:rsidP="001B3A24">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1B3A24" w:rsidRDefault="001B3A24" w:rsidP="001B3A24">
      <w:pPr>
        <w:jc w:val="both"/>
        <w:rPr>
          <w:rFonts w:ascii="Arial" w:hAnsi="Arial" w:cs="Arial"/>
          <w:iCs/>
        </w:rPr>
      </w:pPr>
      <w:r>
        <w:rPr>
          <w:rFonts w:ascii="Arial" w:hAnsi="Arial" w:cs="Arial"/>
          <w:iCs/>
        </w:rPr>
        <w:t>Рок плаћања је</w:t>
      </w:r>
      <w:r>
        <w:rPr>
          <w:rFonts w:ascii="Arial" w:hAnsi="Arial" w:cs="Arial"/>
          <w:iCs/>
          <w:lang w:val="sr-Cyrl-CS"/>
        </w:rPr>
        <w:t xml:space="preserve"> ................ </w:t>
      </w:r>
      <w:r>
        <w:rPr>
          <w:rFonts w:ascii="Arial" w:hAnsi="Arial" w:cs="Arial"/>
          <w:i/>
          <w:iCs/>
        </w:rPr>
        <w:t>[</w:t>
      </w:r>
      <w:r>
        <w:rPr>
          <w:rFonts w:ascii="Arial" w:hAnsi="Arial" w:cs="Arial"/>
          <w:i/>
          <w:iCs/>
          <w:color w:val="auto"/>
        </w:rPr>
        <w:t xml:space="preserve">рок мора бити дефинисан у складу са Законом о роковима измирења новчаних обавеза у комерцијалним трансакцијама </w:t>
      </w:r>
      <w:r>
        <w:rPr>
          <w:rFonts w:ascii="Arial" w:eastAsia="TimesNewRomanPSMT" w:hAnsi="Arial" w:cs="Arial"/>
          <w:i/>
        </w:rPr>
        <w:t xml:space="preserve">(„Службени гласник РС”, бр. </w:t>
      </w:r>
      <w:r w:rsidR="0084362F" w:rsidRPr="0084362F">
        <w:rPr>
          <w:rFonts w:ascii="Arial" w:eastAsia="TimesNewRomanPSMT" w:hAnsi="Arial" w:cs="Arial"/>
          <w:i/>
        </w:rPr>
        <w:t>119/2012, 68/2015 и 113/2017</w:t>
      </w:r>
      <w:r>
        <w:rPr>
          <w:rFonts w:ascii="Arial" w:hAnsi="Arial" w:cs="Arial"/>
          <w:i/>
          <w:iCs/>
        </w:rPr>
        <w:t>]</w:t>
      </w:r>
      <w:r>
        <w:rPr>
          <w:rFonts w:ascii="Arial" w:hAnsi="Arial" w:cs="Arial"/>
          <w:iCs/>
        </w:rPr>
        <w:t>.</w:t>
      </w:r>
    </w:p>
    <w:p w:rsidR="001B3A24" w:rsidRDefault="001B3A24" w:rsidP="001B3A24">
      <w:pPr>
        <w:jc w:val="both"/>
        <w:rPr>
          <w:rFonts w:ascii="Arial" w:hAnsi="Arial" w:cs="Arial"/>
          <w:iCs/>
        </w:rPr>
      </w:pPr>
      <w:r>
        <w:rPr>
          <w:rFonts w:ascii="Arial" w:hAnsi="Arial" w:cs="Arial"/>
          <w:iCs/>
        </w:rPr>
        <w:t>Плаћање се врши уплатом на рачун понуђача.</w:t>
      </w:r>
    </w:p>
    <w:p w:rsidR="001B3A24" w:rsidRDefault="001B3A24" w:rsidP="001B3A24">
      <w:pPr>
        <w:jc w:val="both"/>
        <w:rPr>
          <w:rFonts w:ascii="Arial" w:hAnsi="Arial" w:cs="Arial"/>
          <w:b/>
          <w:bCs/>
          <w:i/>
          <w:iCs/>
        </w:rPr>
      </w:pPr>
      <w:r>
        <w:rPr>
          <w:rFonts w:ascii="Arial" w:hAnsi="Arial" w:cs="Arial"/>
          <w:iCs/>
        </w:rPr>
        <w:t>Понуђачу није дозвољено да захтева аванс.</w:t>
      </w:r>
    </w:p>
    <w:p w:rsidR="001B3A24" w:rsidRPr="00E940D0" w:rsidRDefault="001B3A24" w:rsidP="001B3A24">
      <w:pPr>
        <w:jc w:val="both"/>
        <w:rPr>
          <w:rFonts w:ascii="Arial" w:hAnsi="Arial" w:cs="Arial"/>
          <w:iCs/>
          <w:lang w:val="sr-Cyrl-CS"/>
        </w:rPr>
      </w:pPr>
    </w:p>
    <w:p w:rsidR="001B3A24" w:rsidRDefault="001B3A24" w:rsidP="001B3A24">
      <w:pPr>
        <w:jc w:val="both"/>
        <w:rPr>
          <w:rFonts w:ascii="Arial" w:hAnsi="Arial" w:cs="Arial"/>
          <w:iCs/>
        </w:rPr>
      </w:pPr>
      <w:r>
        <w:rPr>
          <w:rFonts w:ascii="Arial" w:hAnsi="Arial" w:cs="Arial"/>
          <w:b/>
          <w:bCs/>
          <w:i/>
          <w:iCs/>
        </w:rPr>
        <w:t xml:space="preserve">9.2. </w:t>
      </w:r>
      <w:r>
        <w:rPr>
          <w:rFonts w:ascii="Arial" w:hAnsi="Arial" w:cs="Arial"/>
          <w:iCs/>
          <w:u w:val="single"/>
        </w:rPr>
        <w:t>Захтев у погледу рока (испоруке добара, извршења услуге, извођења радова)</w:t>
      </w:r>
    </w:p>
    <w:p w:rsidR="001B3A24" w:rsidRDefault="001B3A24" w:rsidP="001B3A24">
      <w:pPr>
        <w:jc w:val="both"/>
        <w:rPr>
          <w:rFonts w:ascii="Arial" w:hAnsi="Arial" w:cs="Arial"/>
          <w:iCs/>
        </w:rPr>
      </w:pPr>
      <w:r>
        <w:rPr>
          <w:rFonts w:ascii="Arial" w:hAnsi="Arial" w:cs="Arial"/>
          <w:iCs/>
        </w:rPr>
        <w:t>Место испоруке  – на адресу наручиоца:</w:t>
      </w:r>
    </w:p>
    <w:p w:rsidR="001B3A24" w:rsidRPr="00341D95" w:rsidRDefault="001B3A24" w:rsidP="001B3A24">
      <w:pPr>
        <w:jc w:val="both"/>
        <w:rPr>
          <w:rFonts w:ascii="Arial" w:hAnsi="Arial" w:cs="Arial"/>
          <w:b/>
          <w:bCs/>
          <w:i/>
          <w:iCs/>
          <w:lang w:val="sr-Cyrl-CS"/>
        </w:rPr>
      </w:pPr>
      <w:r>
        <w:rPr>
          <w:rFonts w:ascii="Arial" w:hAnsi="Arial" w:cs="Arial"/>
          <w:iCs/>
          <w:lang w:val="sr-Cyrl-CS"/>
        </w:rPr>
        <w:t xml:space="preserve">Општа болница </w:t>
      </w:r>
      <w:r w:rsidR="0084362F">
        <w:rPr>
          <w:rFonts w:ascii="Arial" w:hAnsi="Arial" w:cs="Arial"/>
          <w:iCs/>
        </w:rPr>
        <w:t>Мајданпек</w:t>
      </w:r>
      <w:r w:rsidR="0084362F">
        <w:rPr>
          <w:rFonts w:ascii="Arial" w:hAnsi="Arial" w:cs="Arial"/>
          <w:iCs/>
          <w:lang w:val="sr-Cyrl-CS"/>
        </w:rPr>
        <w:t>, Капетанска 30, 19250</w:t>
      </w:r>
      <w:r>
        <w:rPr>
          <w:rFonts w:ascii="Arial" w:hAnsi="Arial" w:cs="Arial"/>
          <w:iCs/>
          <w:lang w:val="sr-Cyrl-CS"/>
        </w:rPr>
        <w:t xml:space="preserve"> </w:t>
      </w:r>
      <w:r w:rsidR="0084362F">
        <w:rPr>
          <w:rFonts w:ascii="Arial" w:hAnsi="Arial" w:cs="Arial"/>
          <w:iCs/>
          <w:lang w:val="sr-Cyrl-CS"/>
        </w:rPr>
        <w:t>Мајданпек</w:t>
      </w:r>
    </w:p>
    <w:p w:rsidR="001B3A24" w:rsidRDefault="001B3A24" w:rsidP="001B3A24">
      <w:pPr>
        <w:jc w:val="both"/>
        <w:rPr>
          <w:rFonts w:ascii="Arial" w:hAnsi="Arial" w:cs="Arial"/>
          <w:b/>
          <w:bCs/>
          <w:i/>
          <w:iCs/>
        </w:rPr>
      </w:pPr>
    </w:p>
    <w:p w:rsidR="001B3A24" w:rsidRDefault="001B3A24" w:rsidP="001B3A24">
      <w:pPr>
        <w:jc w:val="both"/>
      </w:pPr>
    </w:p>
    <w:p w:rsidR="001B3A24" w:rsidRDefault="001B3A24" w:rsidP="001B3A24">
      <w:pPr>
        <w:jc w:val="both"/>
        <w:rPr>
          <w:rFonts w:ascii="Arial" w:hAnsi="Arial" w:cs="Arial"/>
          <w:iCs/>
        </w:rPr>
      </w:pPr>
      <w:r>
        <w:rPr>
          <w:rFonts w:ascii="Arial" w:hAnsi="Arial" w:cs="Arial"/>
          <w:b/>
          <w:bCs/>
          <w:iCs/>
          <w:u w:val="single"/>
        </w:rPr>
        <w:t xml:space="preserve">9.3. </w:t>
      </w:r>
      <w:r>
        <w:rPr>
          <w:rFonts w:ascii="Arial" w:hAnsi="Arial" w:cs="Arial"/>
          <w:iCs/>
          <w:u w:val="single"/>
        </w:rPr>
        <w:t>Захтев у погледу рока важења понуде</w:t>
      </w:r>
    </w:p>
    <w:p w:rsidR="001B3A24" w:rsidRDefault="001B3A24" w:rsidP="001B3A24">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1B3A24" w:rsidRDefault="001B3A24" w:rsidP="001B3A24">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1B3A24" w:rsidRDefault="001B3A24" w:rsidP="001B3A24">
      <w:pPr>
        <w:jc w:val="both"/>
        <w:rPr>
          <w:rFonts w:ascii="Arial" w:hAnsi="Arial" w:cs="Arial"/>
          <w:b/>
          <w:bCs/>
          <w:i/>
          <w:iCs/>
        </w:rPr>
      </w:pPr>
      <w:r>
        <w:rPr>
          <w:rFonts w:ascii="Arial" w:hAnsi="Arial" w:cs="Arial"/>
          <w:iCs/>
        </w:rPr>
        <w:t>Понуђач који прихвати захтев за продужење рока важења понуде не може мењати понуду.</w:t>
      </w:r>
    </w:p>
    <w:p w:rsidR="001B3A24" w:rsidRDefault="001B3A24" w:rsidP="001B3A24">
      <w:pPr>
        <w:spacing w:line="20" w:lineRule="atLeast"/>
        <w:ind w:right="-230"/>
        <w:jc w:val="both"/>
        <w:rPr>
          <w:rFonts w:ascii="Arial" w:hAnsi="Arial" w:cs="Arial"/>
          <w:color w:val="222222"/>
        </w:rPr>
      </w:pPr>
    </w:p>
    <w:p w:rsidR="001B3A24" w:rsidRPr="00D00D75" w:rsidRDefault="001B3A24" w:rsidP="001B3A24">
      <w:pPr>
        <w:spacing w:line="20" w:lineRule="atLeast"/>
        <w:ind w:right="-230"/>
        <w:jc w:val="both"/>
        <w:rPr>
          <w:rFonts w:ascii="Arial" w:hAnsi="Arial" w:cs="Arial"/>
          <w:color w:val="222222"/>
        </w:rPr>
      </w:pPr>
      <w:r w:rsidRPr="002E6B7F">
        <w:rPr>
          <w:rFonts w:ascii="Arial" w:hAnsi="Arial" w:cs="Arial"/>
          <w:b/>
          <w:color w:val="222222"/>
        </w:rPr>
        <w:t>9.4</w:t>
      </w:r>
      <w:r>
        <w:rPr>
          <w:rFonts w:ascii="Arial" w:hAnsi="Arial" w:cs="Arial"/>
          <w:color w:val="222222"/>
        </w:rPr>
        <w:t>.</w:t>
      </w:r>
      <w:r w:rsidRPr="00D00D75">
        <w:rPr>
          <w:rFonts w:ascii="Arial" w:hAnsi="Arial" w:cs="Arial"/>
          <w:color w:val="222222"/>
        </w:rPr>
        <w:t xml:space="preserve">Понуђена добра се морају уклапати у важеће стандарде дефинисане Правилником о стандардима материјала за дијализе које се обезбеђују из средстава обавезног здравственог осигурања („Сл. гласник РС“ </w:t>
      </w:r>
      <w:r w:rsidR="00B37A6E">
        <w:rPr>
          <w:rFonts w:ascii="Arial" w:hAnsi="Arial" w:cs="Arial"/>
          <w:color w:val="222222"/>
        </w:rPr>
        <w:t xml:space="preserve">бр. 88/12, 41/13, 36/14, 37/14, </w:t>
      </w:r>
      <w:r w:rsidRPr="00D00D75">
        <w:rPr>
          <w:rFonts w:ascii="Arial" w:hAnsi="Arial" w:cs="Arial"/>
          <w:color w:val="222222"/>
        </w:rPr>
        <w:t>88/15</w:t>
      </w:r>
      <w:r w:rsidR="00B37A6E">
        <w:rPr>
          <w:rFonts w:ascii="Arial" w:hAnsi="Arial" w:cs="Arial"/>
          <w:color w:val="222222"/>
        </w:rPr>
        <w:t>, 82/17</w:t>
      </w:r>
      <w:r w:rsidRPr="00D00D75">
        <w:rPr>
          <w:rFonts w:ascii="Arial" w:hAnsi="Arial" w:cs="Arial"/>
          <w:color w:val="222222"/>
        </w:rPr>
        <w:t>).</w:t>
      </w:r>
    </w:p>
    <w:p w:rsidR="001B3A24" w:rsidRPr="00227C18" w:rsidRDefault="001B3A24" w:rsidP="001B3A24">
      <w:pPr>
        <w:spacing w:line="20" w:lineRule="atLeast"/>
        <w:ind w:right="-230"/>
        <w:jc w:val="both"/>
        <w:rPr>
          <w:rFonts w:ascii="Arial" w:hAnsi="Arial" w:cs="Arial"/>
          <w:color w:val="222222"/>
        </w:rPr>
      </w:pPr>
      <w:r w:rsidRPr="00D00D75">
        <w:rPr>
          <w:rFonts w:ascii="Arial" w:hAnsi="Arial" w:cs="Arial"/>
          <w:color w:val="222222"/>
        </w:rPr>
        <w:tab/>
      </w:r>
    </w:p>
    <w:p w:rsidR="001B3A24" w:rsidRDefault="001B3A24" w:rsidP="001B3A24">
      <w:pPr>
        <w:spacing w:line="20" w:lineRule="atLeast"/>
        <w:ind w:right="-230"/>
        <w:jc w:val="both"/>
        <w:rPr>
          <w:rFonts w:ascii="Arial" w:hAnsi="Arial" w:cs="Arial"/>
          <w:color w:val="222222"/>
          <w:lang w:val="sr-Cyrl-CS"/>
        </w:rPr>
      </w:pPr>
      <w:r>
        <w:rPr>
          <w:rFonts w:ascii="Arial" w:hAnsi="Arial" w:cs="Arial"/>
          <w:b/>
          <w:color w:val="222222"/>
          <w:lang w:val="sr-Cyrl-CS"/>
        </w:rPr>
        <w:t xml:space="preserve">9.5. </w:t>
      </w:r>
      <w:r w:rsidR="00287699">
        <w:rPr>
          <w:rFonts w:ascii="Arial" w:hAnsi="Arial" w:cs="Arial"/>
          <w:color w:val="222222"/>
          <w:lang w:val="sr-Cyrl-CS"/>
        </w:rPr>
        <w:t xml:space="preserve">За партију 1 </w:t>
      </w:r>
      <w:r>
        <w:rPr>
          <w:rFonts w:ascii="Arial" w:hAnsi="Arial" w:cs="Arial"/>
          <w:color w:val="222222"/>
          <w:lang w:val="sr-Cyrl-CS"/>
        </w:rPr>
        <w:t xml:space="preserve">неопходно је доставити технички лист издат од стране произвођача понуђеног добра, потписан и оверен од стране произвођача. </w:t>
      </w:r>
    </w:p>
    <w:p w:rsidR="001B3A24" w:rsidRDefault="001B3A24" w:rsidP="001B3A24">
      <w:pPr>
        <w:spacing w:line="20" w:lineRule="atLeast"/>
        <w:ind w:right="-230"/>
        <w:jc w:val="both"/>
        <w:rPr>
          <w:rFonts w:ascii="Arial" w:hAnsi="Arial" w:cs="Arial"/>
          <w:color w:val="222222"/>
          <w:lang w:val="sr-Cyrl-CS"/>
        </w:rPr>
      </w:pPr>
      <w:r>
        <w:rPr>
          <w:rFonts w:ascii="Arial" w:hAnsi="Arial" w:cs="Arial"/>
          <w:color w:val="222222"/>
          <w:lang w:val="sr-Cyrl-CS"/>
        </w:rPr>
        <w:t>Због увида у податке који се односе на генералне карактеристике понуђеног добра као што су: техничка спецификација, опис производа, употреба, намена, примена, потребно је доставити технички лист (tehnical data sheet) издат од стране произвођача понуђеног добра на енглеском или српском језику.</w:t>
      </w:r>
    </w:p>
    <w:p w:rsidR="001B3A24" w:rsidRDefault="001B3A24" w:rsidP="001B3A24">
      <w:pPr>
        <w:jc w:val="both"/>
        <w:rPr>
          <w:rFonts w:ascii="Arial" w:hAnsi="Arial" w:cs="Arial"/>
          <w:b/>
          <w:bCs/>
          <w:i/>
          <w:iCs/>
        </w:rPr>
      </w:pPr>
    </w:p>
    <w:p w:rsidR="001B3A24" w:rsidRPr="00E940D0" w:rsidRDefault="001B3A24" w:rsidP="001B3A24">
      <w:pPr>
        <w:jc w:val="both"/>
        <w:rPr>
          <w:rFonts w:ascii="Arial" w:hAnsi="Arial" w:cs="Arial"/>
          <w:b/>
          <w:bCs/>
          <w:i/>
          <w:iCs/>
          <w:lang w:val="sr-Cyrl-CS"/>
        </w:rPr>
      </w:pPr>
    </w:p>
    <w:p w:rsidR="001B3A24" w:rsidRDefault="001B3A24" w:rsidP="001B3A24">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1B3A24" w:rsidRDefault="001B3A24" w:rsidP="001B3A24">
      <w:pPr>
        <w:jc w:val="both"/>
        <w:rPr>
          <w:rFonts w:ascii="Arial" w:hAnsi="Arial" w:cs="Arial"/>
          <w:b/>
          <w:bCs/>
          <w:i/>
          <w:iCs/>
        </w:rPr>
      </w:pPr>
    </w:p>
    <w:p w:rsidR="001B3A24" w:rsidRDefault="001B3A24" w:rsidP="001B3A24">
      <w:pPr>
        <w:jc w:val="both"/>
        <w:rPr>
          <w:rFonts w:ascii="Arial" w:hAnsi="Arial" w:cs="Arial"/>
          <w:iCs/>
          <w:lang w:val="sr-Cyrl-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 xml:space="preserve">са урачунатим свим трошковима које понуђач има у реализацији предметне јавне набавке, с тим да ће се за </w:t>
      </w:r>
      <w:r w:rsidRPr="00B37A6E">
        <w:rPr>
          <w:rFonts w:ascii="Arial" w:hAnsi="Arial" w:cs="Arial"/>
          <w:b/>
          <w:i/>
        </w:rPr>
        <w:t>оцену понуде узимати у обзир цена без пореза на додату вредност</w:t>
      </w:r>
      <w:r>
        <w:rPr>
          <w:rFonts w:ascii="Arial" w:hAnsi="Arial" w:cs="Arial"/>
        </w:rPr>
        <w:t>.</w:t>
      </w:r>
    </w:p>
    <w:p w:rsidR="001B3A24" w:rsidRPr="00E940D0" w:rsidRDefault="001B3A24" w:rsidP="001B3A24">
      <w:pPr>
        <w:jc w:val="both"/>
        <w:rPr>
          <w:rFonts w:ascii="Arial" w:hAnsi="Arial" w:cs="Arial"/>
          <w:iCs/>
        </w:rPr>
      </w:pPr>
      <w:r>
        <w:rPr>
          <w:rFonts w:ascii="Arial" w:hAnsi="Arial" w:cs="Arial"/>
          <w:iCs/>
        </w:rPr>
        <w:t>Цена је фиксна и не може се мењати.</w:t>
      </w:r>
      <w:r>
        <w:rPr>
          <w:rFonts w:ascii="Arial" w:hAnsi="Arial" w:cs="Arial"/>
        </w:rPr>
        <w:t xml:space="preserve"> </w:t>
      </w:r>
    </w:p>
    <w:p w:rsidR="001B3A24" w:rsidRDefault="001B3A24" w:rsidP="001B3A24">
      <w:pPr>
        <w:jc w:val="both"/>
        <w:rPr>
          <w:rFonts w:ascii="Arial" w:hAnsi="Arial" w:cs="Arial"/>
          <w:iCs/>
        </w:rPr>
      </w:pPr>
      <w:r>
        <w:rPr>
          <w:rFonts w:ascii="Arial" w:hAnsi="Arial" w:cs="Arial"/>
        </w:rPr>
        <w:lastRenderedPageBreak/>
        <w:t>Ако је у понуди исказана неуобичајено ниска цена, наручилац ће поступити у складу са чланом 92. ЗЈН.</w:t>
      </w:r>
    </w:p>
    <w:p w:rsidR="001B3A24" w:rsidRDefault="001B3A24" w:rsidP="001B3A24">
      <w:pPr>
        <w:jc w:val="both"/>
        <w:rPr>
          <w:rFonts w:ascii="Arial" w:hAnsi="Arial" w:cs="Arial"/>
          <w:b/>
          <w:i/>
          <w:iCs/>
        </w:rPr>
      </w:pPr>
      <w:r>
        <w:rPr>
          <w:rFonts w:ascii="Arial" w:hAnsi="Arial" w:cs="Arial"/>
          <w:iCs/>
        </w:rPr>
        <w:t>Ако понуђена цена укључује увозну царину и друге дажбине, понуђач је дужан да тај део одвојено искаже у динарима.</w:t>
      </w:r>
    </w:p>
    <w:p w:rsidR="001B3A24" w:rsidRPr="00E940D0" w:rsidRDefault="001B3A24" w:rsidP="001B3A24">
      <w:pPr>
        <w:jc w:val="both"/>
        <w:rPr>
          <w:lang w:val="sr-Cyrl-CS"/>
        </w:rPr>
      </w:pPr>
    </w:p>
    <w:p w:rsidR="001B3A24" w:rsidRPr="002E7EED" w:rsidRDefault="001B3A24" w:rsidP="001B3A24">
      <w:pPr>
        <w:jc w:val="both"/>
        <w:rPr>
          <w:rFonts w:ascii="Arial" w:hAnsi="Arial" w:cs="Arial"/>
        </w:rPr>
      </w:pPr>
    </w:p>
    <w:p w:rsidR="001B3A24" w:rsidRDefault="001B3A24" w:rsidP="001B3A24">
      <w:pPr>
        <w:jc w:val="both"/>
        <w:rPr>
          <w:rFonts w:ascii="Arial" w:hAnsi="Arial" w:cs="Arial"/>
          <w:b/>
          <w:i/>
          <w:iCs/>
        </w:rPr>
      </w:pPr>
      <w:r>
        <w:rPr>
          <w:rFonts w:ascii="Arial" w:hAnsi="Arial" w:cs="Arial"/>
          <w:b/>
          <w:i/>
          <w:iCs/>
        </w:rPr>
        <w:t>11. ПОДАЦИ О ВРСТИ, САДРЖИНИ, НАЧИНУ ПОДНОШЕЊА, ВИСИНИ И РОКОВИМА ОБЕЗБЕЂЕЊА</w:t>
      </w:r>
      <w:r>
        <w:rPr>
          <w:rFonts w:ascii="Arial" w:hAnsi="Arial" w:cs="Arial"/>
          <w:b/>
          <w:i/>
          <w:iCs/>
          <w:color w:val="FF0000"/>
        </w:rPr>
        <w:t xml:space="preserve"> </w:t>
      </w:r>
      <w:r w:rsidRPr="00D65496">
        <w:rPr>
          <w:rFonts w:ascii="Arial" w:hAnsi="Arial" w:cs="Arial"/>
          <w:b/>
          <w:i/>
          <w:iCs/>
          <w:color w:val="auto"/>
        </w:rPr>
        <w:t>ФИНАНСИЈСКОГ</w:t>
      </w:r>
      <w:r>
        <w:rPr>
          <w:rFonts w:ascii="Arial" w:hAnsi="Arial" w:cs="Arial"/>
          <w:b/>
          <w:i/>
          <w:iCs/>
        </w:rPr>
        <w:t xml:space="preserve"> ИСПУЊЕЊА ОБАВЕЗА ПОНУЂАЧА</w:t>
      </w:r>
    </w:p>
    <w:p w:rsidR="001B3A24" w:rsidRDefault="001B3A24" w:rsidP="001B3A24">
      <w:pPr>
        <w:pStyle w:val="NoSpacing"/>
        <w:jc w:val="both"/>
        <w:rPr>
          <w:rFonts w:ascii="Arial" w:hAnsi="Arial" w:cs="Arial"/>
          <w:b/>
          <w:bCs/>
          <w:color w:val="000000"/>
          <w:sz w:val="24"/>
          <w:szCs w:val="24"/>
          <w:lang w:val="sr-Cyrl-CS"/>
        </w:rPr>
      </w:pPr>
    </w:p>
    <w:p w:rsidR="001B3A24" w:rsidRPr="00341D95" w:rsidRDefault="001B3A24" w:rsidP="001B3A24">
      <w:pPr>
        <w:pStyle w:val="NoSpacing"/>
        <w:jc w:val="both"/>
        <w:rPr>
          <w:rFonts w:ascii="Arial" w:hAnsi="Arial" w:cs="Arial"/>
          <w:color w:val="000000"/>
          <w:sz w:val="24"/>
          <w:szCs w:val="24"/>
          <w:lang w:val="sr-Cyrl-CS"/>
        </w:rPr>
      </w:pPr>
      <w:r w:rsidRPr="00341D95">
        <w:rPr>
          <w:rFonts w:ascii="Arial" w:hAnsi="Arial" w:cs="Arial"/>
          <w:b/>
          <w:bCs/>
          <w:color w:val="000000"/>
          <w:sz w:val="24"/>
          <w:szCs w:val="24"/>
        </w:rPr>
        <w:t>Понуђач, при подношењу понуде,</w:t>
      </w:r>
      <w:r w:rsidRPr="00341D95">
        <w:rPr>
          <w:rFonts w:ascii="Arial" w:hAnsi="Arial" w:cs="Arial"/>
          <w:b/>
          <w:bCs/>
          <w:color w:val="000000"/>
          <w:spacing w:val="-6"/>
          <w:sz w:val="24"/>
          <w:szCs w:val="24"/>
        </w:rPr>
        <w:t xml:space="preserve"> </w:t>
      </w:r>
      <w:r w:rsidRPr="00341D95">
        <w:rPr>
          <w:rFonts w:ascii="Arial" w:hAnsi="Arial" w:cs="Arial"/>
          <w:b/>
          <w:bCs/>
          <w:color w:val="000000"/>
          <w:spacing w:val="1"/>
          <w:sz w:val="24"/>
          <w:szCs w:val="24"/>
        </w:rPr>
        <w:t>ј</w:t>
      </w:r>
      <w:r w:rsidRPr="00341D95">
        <w:rPr>
          <w:rFonts w:ascii="Arial" w:hAnsi="Arial" w:cs="Arial"/>
          <w:b/>
          <w:bCs/>
          <w:color w:val="000000"/>
          <w:sz w:val="24"/>
          <w:szCs w:val="24"/>
        </w:rPr>
        <w:t>е</w:t>
      </w:r>
      <w:r w:rsidRPr="00341D95">
        <w:rPr>
          <w:rFonts w:ascii="Arial" w:hAnsi="Arial" w:cs="Arial"/>
          <w:b/>
          <w:bCs/>
          <w:color w:val="000000"/>
          <w:spacing w:val="-6"/>
          <w:sz w:val="24"/>
          <w:szCs w:val="24"/>
        </w:rPr>
        <w:t xml:space="preserve"> </w:t>
      </w:r>
      <w:r w:rsidRPr="00341D95">
        <w:rPr>
          <w:rFonts w:ascii="Arial" w:hAnsi="Arial" w:cs="Arial"/>
          <w:b/>
          <w:bCs/>
          <w:color w:val="000000"/>
          <w:spacing w:val="-2"/>
          <w:sz w:val="24"/>
          <w:szCs w:val="24"/>
        </w:rPr>
        <w:t>д</w:t>
      </w:r>
      <w:r w:rsidRPr="00341D95">
        <w:rPr>
          <w:rFonts w:ascii="Arial" w:hAnsi="Arial" w:cs="Arial"/>
          <w:b/>
          <w:bCs/>
          <w:color w:val="000000"/>
          <w:sz w:val="24"/>
          <w:szCs w:val="24"/>
        </w:rPr>
        <w:t>у</w:t>
      </w:r>
      <w:r w:rsidRPr="00341D95">
        <w:rPr>
          <w:rFonts w:ascii="Arial" w:hAnsi="Arial" w:cs="Arial"/>
          <w:b/>
          <w:bCs/>
          <w:color w:val="000000"/>
          <w:spacing w:val="-7"/>
          <w:sz w:val="24"/>
          <w:szCs w:val="24"/>
        </w:rPr>
        <w:t>ж</w:t>
      </w:r>
      <w:r w:rsidRPr="00341D95">
        <w:rPr>
          <w:rFonts w:ascii="Arial" w:hAnsi="Arial" w:cs="Arial"/>
          <w:b/>
          <w:bCs/>
          <w:color w:val="000000"/>
          <w:sz w:val="24"/>
          <w:szCs w:val="24"/>
        </w:rPr>
        <w:t>ан</w:t>
      </w:r>
      <w:r w:rsidRPr="00341D95">
        <w:rPr>
          <w:rFonts w:ascii="Arial" w:hAnsi="Arial" w:cs="Arial"/>
          <w:b/>
          <w:bCs/>
          <w:color w:val="000000"/>
          <w:spacing w:val="-4"/>
          <w:sz w:val="24"/>
          <w:szCs w:val="24"/>
        </w:rPr>
        <w:t xml:space="preserve"> </w:t>
      </w:r>
      <w:r w:rsidRPr="00341D95">
        <w:rPr>
          <w:rFonts w:ascii="Arial" w:hAnsi="Arial" w:cs="Arial"/>
          <w:b/>
          <w:bCs/>
          <w:color w:val="000000"/>
          <w:spacing w:val="-2"/>
          <w:sz w:val="24"/>
          <w:szCs w:val="24"/>
        </w:rPr>
        <w:t>д</w:t>
      </w:r>
      <w:r w:rsidRPr="00341D95">
        <w:rPr>
          <w:rFonts w:ascii="Arial" w:hAnsi="Arial" w:cs="Arial"/>
          <w:b/>
          <w:bCs/>
          <w:color w:val="000000"/>
          <w:sz w:val="24"/>
          <w:szCs w:val="24"/>
        </w:rPr>
        <w:t>а</w:t>
      </w:r>
      <w:r w:rsidRPr="00341D95">
        <w:rPr>
          <w:rFonts w:ascii="Arial" w:hAnsi="Arial" w:cs="Arial"/>
          <w:b/>
          <w:bCs/>
          <w:color w:val="000000"/>
          <w:spacing w:val="-5"/>
          <w:sz w:val="24"/>
          <w:szCs w:val="24"/>
        </w:rPr>
        <w:t xml:space="preserve"> </w:t>
      </w:r>
      <w:r w:rsidRPr="00341D95">
        <w:rPr>
          <w:rFonts w:ascii="Arial" w:hAnsi="Arial" w:cs="Arial"/>
          <w:b/>
          <w:bCs/>
          <w:color w:val="000000"/>
          <w:sz w:val="24"/>
          <w:szCs w:val="24"/>
        </w:rPr>
        <w:t>у</w:t>
      </w:r>
      <w:r w:rsidRPr="00341D95">
        <w:rPr>
          <w:rFonts w:ascii="Arial" w:hAnsi="Arial" w:cs="Arial"/>
          <w:b/>
          <w:bCs/>
          <w:color w:val="000000"/>
          <w:spacing w:val="-9"/>
          <w:sz w:val="24"/>
          <w:szCs w:val="24"/>
        </w:rPr>
        <w:t xml:space="preserve"> </w:t>
      </w:r>
      <w:r w:rsidRPr="00341D95">
        <w:rPr>
          <w:rFonts w:ascii="Arial" w:hAnsi="Arial" w:cs="Arial"/>
          <w:b/>
          <w:bCs/>
          <w:color w:val="000000"/>
          <w:sz w:val="24"/>
          <w:szCs w:val="24"/>
        </w:rPr>
        <w:t>пону</w:t>
      </w:r>
      <w:r w:rsidRPr="00341D95">
        <w:rPr>
          <w:rFonts w:ascii="Arial" w:hAnsi="Arial" w:cs="Arial"/>
          <w:b/>
          <w:bCs/>
          <w:color w:val="000000"/>
          <w:spacing w:val="-2"/>
          <w:sz w:val="24"/>
          <w:szCs w:val="24"/>
        </w:rPr>
        <w:t>д</w:t>
      </w:r>
      <w:r w:rsidRPr="00341D95">
        <w:rPr>
          <w:rFonts w:ascii="Arial" w:hAnsi="Arial" w:cs="Arial"/>
          <w:b/>
          <w:bCs/>
          <w:color w:val="000000"/>
          <w:sz w:val="24"/>
          <w:szCs w:val="24"/>
        </w:rPr>
        <w:t>и</w:t>
      </w:r>
      <w:r w:rsidRPr="00341D95">
        <w:rPr>
          <w:rFonts w:ascii="Arial" w:hAnsi="Arial" w:cs="Arial"/>
          <w:b/>
          <w:bCs/>
          <w:color w:val="000000"/>
          <w:spacing w:val="-4"/>
          <w:sz w:val="24"/>
          <w:szCs w:val="24"/>
        </w:rPr>
        <w:t xml:space="preserve"> </w:t>
      </w:r>
      <w:r w:rsidRPr="00341D95">
        <w:rPr>
          <w:rFonts w:ascii="Arial" w:hAnsi="Arial" w:cs="Arial"/>
          <w:b/>
          <w:bCs/>
          <w:color w:val="000000"/>
          <w:spacing w:val="-2"/>
          <w:sz w:val="24"/>
          <w:szCs w:val="24"/>
        </w:rPr>
        <w:t>д</w:t>
      </w:r>
      <w:r w:rsidRPr="00341D95">
        <w:rPr>
          <w:rFonts w:ascii="Arial" w:hAnsi="Arial" w:cs="Arial"/>
          <w:b/>
          <w:bCs/>
          <w:color w:val="000000"/>
          <w:sz w:val="24"/>
          <w:szCs w:val="24"/>
        </w:rPr>
        <w:t>о</w:t>
      </w:r>
      <w:r w:rsidRPr="00341D95">
        <w:rPr>
          <w:rFonts w:ascii="Arial" w:hAnsi="Arial" w:cs="Arial"/>
          <w:b/>
          <w:bCs/>
          <w:color w:val="000000"/>
          <w:spacing w:val="-1"/>
          <w:sz w:val="24"/>
          <w:szCs w:val="24"/>
        </w:rPr>
        <w:t>с</w:t>
      </w:r>
      <w:r w:rsidRPr="00341D95">
        <w:rPr>
          <w:rFonts w:ascii="Arial" w:hAnsi="Arial" w:cs="Arial"/>
          <w:b/>
          <w:bCs/>
          <w:color w:val="000000"/>
          <w:spacing w:val="2"/>
          <w:sz w:val="24"/>
          <w:szCs w:val="24"/>
        </w:rPr>
        <w:t>т</w:t>
      </w:r>
      <w:r w:rsidRPr="00341D95">
        <w:rPr>
          <w:rFonts w:ascii="Arial" w:hAnsi="Arial" w:cs="Arial"/>
          <w:b/>
          <w:bCs/>
          <w:color w:val="000000"/>
          <w:sz w:val="24"/>
          <w:szCs w:val="24"/>
        </w:rPr>
        <w:t>ав</w:t>
      </w:r>
      <w:r w:rsidRPr="00341D95">
        <w:rPr>
          <w:rFonts w:ascii="Arial" w:hAnsi="Arial" w:cs="Arial"/>
          <w:b/>
          <w:bCs/>
          <w:color w:val="000000"/>
          <w:spacing w:val="-5"/>
          <w:sz w:val="24"/>
          <w:szCs w:val="24"/>
        </w:rPr>
        <w:t>и</w:t>
      </w:r>
      <w:r w:rsidRPr="00341D95">
        <w:rPr>
          <w:rFonts w:ascii="Arial" w:hAnsi="Arial" w:cs="Arial"/>
          <w:b/>
          <w:bCs/>
          <w:color w:val="000000"/>
          <w:sz w:val="24"/>
          <w:szCs w:val="24"/>
        </w:rPr>
        <w:t>:</w:t>
      </w:r>
    </w:p>
    <w:p w:rsidR="001B3A24" w:rsidRPr="00341D95" w:rsidRDefault="001B3A24" w:rsidP="001B3A24">
      <w:pPr>
        <w:spacing w:before="20"/>
        <w:jc w:val="both"/>
        <w:rPr>
          <w:rFonts w:ascii="Arial" w:hAnsi="Arial" w:cs="Arial"/>
          <w:lang w:val="ru-RU"/>
        </w:rPr>
      </w:pPr>
      <w:r w:rsidRPr="00341D95">
        <w:rPr>
          <w:rFonts w:ascii="Arial" w:hAnsi="Arial" w:cs="Arial"/>
          <w:lang w:val="sr-Cyrl-CS"/>
        </w:rPr>
        <w:t>БЛАНКО СОЛО МЕНИЦА и менично писмо - овлашћење на вредност од 10 % укупне вредности свих понуђених партија збирно без ПДВ, са роком важности до истека опције понуде, односно, најмање 30 дана од датума отварања понуда -</w:t>
      </w:r>
      <w:r w:rsidRPr="00341D95">
        <w:rPr>
          <w:rFonts w:ascii="Arial" w:hAnsi="Arial" w:cs="Arial"/>
          <w:lang w:val="ru-RU"/>
        </w:rPr>
        <w:t xml:space="preserve"> у корист Наручиоца: </w:t>
      </w:r>
      <w:r w:rsidRPr="00341D95">
        <w:rPr>
          <w:rFonts w:ascii="Arial" w:hAnsi="Arial" w:cs="Arial"/>
          <w:lang w:val="sr-Cyrl-CS"/>
        </w:rPr>
        <w:t xml:space="preserve">Општа болница </w:t>
      </w:r>
      <w:r w:rsidR="00A26DA4">
        <w:rPr>
          <w:rFonts w:ascii="Arial" w:hAnsi="Arial" w:cs="Arial"/>
          <w:lang w:val="sr-Cyrl-CS"/>
        </w:rPr>
        <w:t>Мајданпек.</w:t>
      </w:r>
      <w:r w:rsidRPr="00341D95">
        <w:rPr>
          <w:rFonts w:ascii="Arial" w:hAnsi="Arial" w:cs="Arial"/>
          <w:lang w:val="sr-Cyrl-CS"/>
        </w:rPr>
        <w:t xml:space="preserve"> </w:t>
      </w:r>
      <w:r w:rsidRPr="00341D95">
        <w:rPr>
          <w:rFonts w:ascii="Arial" w:hAnsi="Arial" w:cs="Arial"/>
          <w:lang w:val="ru-RU"/>
        </w:rPr>
        <w:tab/>
      </w:r>
    </w:p>
    <w:p w:rsidR="001B3A24" w:rsidRPr="00341D95" w:rsidRDefault="001B3A24" w:rsidP="001B3A24">
      <w:pPr>
        <w:jc w:val="both"/>
        <w:rPr>
          <w:rFonts w:ascii="Arial" w:hAnsi="Arial" w:cs="Arial"/>
          <w:lang w:val="sr-Cyrl-CS"/>
        </w:rPr>
      </w:pPr>
      <w:r w:rsidRPr="00341D95">
        <w:rPr>
          <w:rFonts w:ascii="Arial" w:hAnsi="Arial" w:cs="Arial"/>
          <w:lang w:val="sr-Cyrl-CS"/>
        </w:rPr>
        <w:t xml:space="preserve">Бланко соло менице се доставља </w:t>
      </w:r>
      <w:r w:rsidRPr="00341D95">
        <w:rPr>
          <w:rFonts w:ascii="Arial" w:hAnsi="Arial" w:cs="Arial"/>
          <w:lang w:val="ru-RU"/>
        </w:rPr>
        <w:t xml:space="preserve"> у ПВЦ фолији.</w:t>
      </w:r>
    </w:p>
    <w:p w:rsidR="001B3A24" w:rsidRPr="00341D95" w:rsidRDefault="001B3A24" w:rsidP="001B3A24">
      <w:pPr>
        <w:jc w:val="both"/>
        <w:rPr>
          <w:rFonts w:ascii="Arial" w:hAnsi="Arial" w:cs="Arial"/>
          <w:lang w:val="sr-Cyrl-CS"/>
        </w:rPr>
      </w:pPr>
      <w:r w:rsidRPr="00341D95">
        <w:rPr>
          <w:rFonts w:ascii="Arial" w:hAnsi="Arial" w:cs="Arial"/>
          <w:lang w:val="sr-Cyrl-CS"/>
        </w:rPr>
        <w:t xml:space="preserve">Меница треба да буде </w:t>
      </w:r>
      <w:r w:rsidRPr="00341D95">
        <w:rPr>
          <w:rFonts w:ascii="Arial" w:hAnsi="Arial" w:cs="Arial"/>
        </w:rPr>
        <w:t>регистрована код пословне банке Понуђача, а Понуђач је у обавези да достави потврду о извршеној регистрацији достављене менице код НБС.</w:t>
      </w:r>
    </w:p>
    <w:p w:rsidR="001B3A24" w:rsidRPr="00341D95" w:rsidRDefault="001B3A24" w:rsidP="001B3A24">
      <w:pPr>
        <w:jc w:val="both"/>
        <w:rPr>
          <w:rFonts w:ascii="Arial" w:hAnsi="Arial" w:cs="Arial"/>
          <w:lang w:val="sr-Cyrl-CS"/>
        </w:rPr>
      </w:pPr>
      <w:r w:rsidRPr="00341D95">
        <w:rPr>
          <w:rFonts w:ascii="Arial" w:hAnsi="Arial" w:cs="Arial"/>
          <w:lang w:val="ru-RU"/>
        </w:rPr>
        <w:t xml:space="preserve">Поред меничног овлашћења, Понуђач је у обавези да достави оверену фотокопију картона депонованих потписа (оверена од стране банке, </w:t>
      </w:r>
      <w:r w:rsidRPr="00341D95">
        <w:rPr>
          <w:rFonts w:ascii="Arial" w:hAnsi="Arial" w:cs="Arial"/>
        </w:rPr>
        <w:t xml:space="preserve">не старија од два месеца од датума предвиђеног за отварање понуда) </w:t>
      </w:r>
      <w:r w:rsidRPr="00341D95">
        <w:rPr>
          <w:rFonts w:ascii="Arial" w:hAnsi="Arial" w:cs="Arial"/>
          <w:lang w:val="sr-Latn-CS"/>
        </w:rPr>
        <w:t>.</w:t>
      </w:r>
    </w:p>
    <w:p w:rsidR="001B3A24" w:rsidRPr="00341D95" w:rsidRDefault="001B3A24" w:rsidP="001B3A24">
      <w:pPr>
        <w:jc w:val="both"/>
        <w:rPr>
          <w:rFonts w:ascii="Arial" w:hAnsi="Arial" w:cs="Arial"/>
          <w:lang w:val="ru-RU"/>
        </w:rPr>
      </w:pPr>
      <w:r w:rsidRPr="00341D95">
        <w:rPr>
          <w:rFonts w:ascii="Arial" w:hAnsi="Arial" w:cs="Arial"/>
          <w:lang w:val="sr-Cyrl-CS"/>
        </w:rPr>
        <w:t xml:space="preserve">Меницу, менично овлашћење, потврду о извршеној регистрацији менице код Народне банке Србије, </w:t>
      </w:r>
      <w:r w:rsidRPr="00341D95">
        <w:rPr>
          <w:rFonts w:ascii="Arial" w:hAnsi="Arial" w:cs="Arial"/>
          <w:u w:val="single"/>
          <w:lang w:val="sr-Cyrl-CS"/>
        </w:rPr>
        <w:t>ОБАВЕЗНО  ОВЕРИТИ ИСТИМ ПЕЧАТОМ КОЈИ ЈЕ ДЕПОНОВАН НА КАРТОНУ</w:t>
      </w:r>
      <w:r w:rsidRPr="00341D95">
        <w:rPr>
          <w:rFonts w:ascii="Arial" w:hAnsi="Arial" w:cs="Arial"/>
          <w:u w:val="single"/>
        </w:rPr>
        <w:t xml:space="preserve"> ДЕПОНОВАНИХ ПОТПИСА</w:t>
      </w:r>
      <w:r w:rsidRPr="00341D95">
        <w:rPr>
          <w:rFonts w:ascii="Arial" w:hAnsi="Arial" w:cs="Arial"/>
          <w:u w:val="single"/>
          <w:lang w:val="sr-Cyrl-CS"/>
        </w:rPr>
        <w:t xml:space="preserve"> И ОП ОБРАЗЦУ, У СЛУЧАЈУ ДА ПОНУЂАЧ РАСПОЛАЖЕ СА ВИШЕ ПЕЧАТА</w:t>
      </w:r>
      <w:r w:rsidRPr="00341D95">
        <w:rPr>
          <w:rFonts w:ascii="Arial" w:hAnsi="Arial" w:cs="Arial"/>
          <w:lang w:val="sr-Cyrl-CS"/>
        </w:rPr>
        <w:t>.</w:t>
      </w:r>
      <w:r w:rsidRPr="00341D95">
        <w:rPr>
          <w:rFonts w:ascii="Arial" w:hAnsi="Arial" w:cs="Arial"/>
          <w:lang w:val="ru-RU"/>
        </w:rPr>
        <w:tab/>
      </w:r>
    </w:p>
    <w:p w:rsidR="001B3A24" w:rsidRPr="00341D95" w:rsidRDefault="001B3A24" w:rsidP="001B3A24">
      <w:pPr>
        <w:pStyle w:val="NoSpacing"/>
        <w:jc w:val="both"/>
        <w:rPr>
          <w:rFonts w:ascii="Arial" w:hAnsi="Arial" w:cs="Arial"/>
          <w:color w:val="000000"/>
          <w:sz w:val="24"/>
          <w:szCs w:val="24"/>
          <w:lang w:val="sr-Cyrl-CS"/>
        </w:rPr>
      </w:pPr>
      <w:r w:rsidRPr="00341D95">
        <w:rPr>
          <w:rFonts w:ascii="Arial" w:hAnsi="Arial" w:cs="Arial"/>
          <w:color w:val="000000"/>
          <w:sz w:val="24"/>
          <w:szCs w:val="24"/>
          <w:lang w:val="sr-Cyrl-CS"/>
        </w:rPr>
        <w:t>Меница може бити активирана:</w:t>
      </w:r>
    </w:p>
    <w:p w:rsidR="001B3A24" w:rsidRPr="00341D95" w:rsidRDefault="001B3A24" w:rsidP="001B3A24">
      <w:pPr>
        <w:pStyle w:val="NoSpacing"/>
        <w:jc w:val="both"/>
        <w:rPr>
          <w:rFonts w:ascii="Arial" w:hAnsi="Arial" w:cs="Arial"/>
          <w:color w:val="000000"/>
          <w:sz w:val="24"/>
          <w:szCs w:val="24"/>
          <w:lang w:val="sr-Cyrl-CS"/>
        </w:rPr>
      </w:pPr>
      <w:r w:rsidRPr="00341D95">
        <w:rPr>
          <w:rFonts w:ascii="Arial" w:hAnsi="Arial" w:cs="Arial"/>
          <w:color w:val="000000"/>
          <w:sz w:val="24"/>
          <w:szCs w:val="24"/>
          <w:lang w:val="sr-Cyrl-CS"/>
        </w:rPr>
        <w:t>а) ако Понуђач чија је понуда изабрана као најповољнија одбије да закључи уговор о јавној набавци (понуда се оцењује неисправном и Наручилац може да закључи уговор са првим следећим најповољнијим Понуђачем).</w:t>
      </w:r>
    </w:p>
    <w:p w:rsidR="001B3A24" w:rsidRDefault="001B3A24" w:rsidP="001B3A24">
      <w:pPr>
        <w:pStyle w:val="NoSpacing"/>
        <w:jc w:val="both"/>
        <w:rPr>
          <w:rFonts w:ascii="Arial" w:hAnsi="Arial" w:cs="Arial"/>
          <w:color w:val="000000"/>
          <w:sz w:val="24"/>
          <w:szCs w:val="24"/>
          <w:lang w:val="sr-Cyrl-CS"/>
        </w:rPr>
      </w:pPr>
      <w:r w:rsidRPr="00341D95">
        <w:rPr>
          <w:rFonts w:ascii="Arial" w:hAnsi="Arial" w:cs="Arial"/>
          <w:color w:val="000000"/>
          <w:sz w:val="24"/>
          <w:szCs w:val="24"/>
          <w:lang w:val="sr-Cyrl-CS"/>
        </w:rPr>
        <w:t>б) ако изабрани Понуђач након закључења Уговора о јавној набавци не достави остала средства финансијског обезбеђења у року предвиђеним Уговором. У том случају се Уговор ставља ван снаге.</w:t>
      </w:r>
    </w:p>
    <w:p w:rsidR="001B3A24" w:rsidRDefault="001B3A24" w:rsidP="001B3A24">
      <w:pPr>
        <w:pStyle w:val="NoSpacing"/>
        <w:jc w:val="both"/>
        <w:rPr>
          <w:rFonts w:ascii="Arial" w:hAnsi="Arial" w:cs="Arial"/>
          <w:color w:val="000000"/>
          <w:sz w:val="24"/>
          <w:szCs w:val="24"/>
          <w:lang w:val="sr-Cyrl-CS"/>
        </w:rPr>
      </w:pPr>
    </w:p>
    <w:p w:rsidR="001B3A24" w:rsidRPr="00341D95" w:rsidRDefault="001B3A24" w:rsidP="001B3A24">
      <w:pPr>
        <w:pStyle w:val="NoSpacing"/>
        <w:jc w:val="both"/>
        <w:rPr>
          <w:rFonts w:ascii="Arial" w:hAnsi="Arial" w:cs="Arial"/>
          <w:b/>
          <w:bCs/>
          <w:sz w:val="24"/>
          <w:szCs w:val="24"/>
          <w:lang w:val="sr-Cyrl-CS"/>
        </w:rPr>
      </w:pPr>
      <w:r w:rsidRPr="00341D95">
        <w:rPr>
          <w:rFonts w:ascii="Arial" w:hAnsi="Arial" w:cs="Arial"/>
          <w:b/>
          <w:bCs/>
          <w:sz w:val="24"/>
          <w:szCs w:val="24"/>
        </w:rPr>
        <w:t>Изабрани Понуђач је дужан да достави</w:t>
      </w:r>
      <w:r w:rsidRPr="00341D95">
        <w:rPr>
          <w:rFonts w:ascii="Arial" w:hAnsi="Arial" w:cs="Arial"/>
          <w:b/>
          <w:bCs/>
          <w:sz w:val="24"/>
          <w:szCs w:val="24"/>
          <w:lang w:val="sr-Cyrl-CS"/>
        </w:rPr>
        <w:t>:</w:t>
      </w:r>
    </w:p>
    <w:p w:rsidR="001B3A24" w:rsidRPr="00341D95" w:rsidRDefault="001B3A24" w:rsidP="001B3A24">
      <w:pPr>
        <w:jc w:val="both"/>
        <w:rPr>
          <w:rFonts w:ascii="Arial" w:hAnsi="Arial" w:cs="Arial"/>
          <w:lang w:val="sr-Cyrl-CS"/>
        </w:rPr>
      </w:pPr>
      <w:r w:rsidRPr="00341D95">
        <w:rPr>
          <w:rFonts w:ascii="Arial" w:hAnsi="Arial" w:cs="Arial"/>
        </w:rPr>
        <w:t xml:space="preserve">Понуђач, чија понуда буде изабрана као прихватљива, приликом потписивања Уговора ће доставити </w:t>
      </w:r>
      <w:r w:rsidRPr="00341D95">
        <w:rPr>
          <w:rFonts w:ascii="Arial" w:hAnsi="Arial" w:cs="Arial"/>
          <w:b/>
        </w:rPr>
        <w:t>БЛАНКО СОЛО МЕНИЦУ</w:t>
      </w:r>
      <w:r w:rsidRPr="00341D95">
        <w:rPr>
          <w:rFonts w:ascii="Arial" w:hAnsi="Arial" w:cs="Arial"/>
        </w:rPr>
        <w:t xml:space="preserve"> </w:t>
      </w:r>
      <w:r w:rsidRPr="00341D95">
        <w:rPr>
          <w:rFonts w:ascii="Arial" w:hAnsi="Arial" w:cs="Arial"/>
          <w:b/>
        </w:rPr>
        <w:t>ЗА ДОБРО ИЗВРШЕЊЕ ПОСЛА</w:t>
      </w:r>
      <w:r w:rsidRPr="00341D95">
        <w:rPr>
          <w:rFonts w:ascii="Arial" w:hAnsi="Arial" w:cs="Arial"/>
        </w:rPr>
        <w:t xml:space="preserve"> </w:t>
      </w:r>
      <w:r w:rsidRPr="00341D95">
        <w:rPr>
          <w:rFonts w:ascii="Arial" w:hAnsi="Arial" w:cs="Arial"/>
          <w:lang w:val="sr-Cyrl-CS"/>
        </w:rPr>
        <w:t>и менично писмо - овлашћење на вредност од 10%</w:t>
      </w:r>
      <w:r w:rsidRPr="00341D95">
        <w:rPr>
          <w:rFonts w:ascii="Arial" w:eastAsia="TimesNewRomanPSMT" w:hAnsi="Arial" w:cs="Arial"/>
          <w:bCs/>
          <w:iCs/>
          <w:lang w:val="uz-Cyrl-UZ"/>
        </w:rPr>
        <w:t xml:space="preserve"> уговорене вредности без ПДВ, са роком важности који је 30 (тридесет) дана дужи од истека рока за коначно извршење посла </w:t>
      </w:r>
      <w:r w:rsidRPr="00341D95">
        <w:rPr>
          <w:rFonts w:ascii="Arial" w:hAnsi="Arial" w:cs="Arial"/>
          <w:b/>
        </w:rPr>
        <w:t>КАО СРЕДСТВО ОБЕЗБЕЂЕЊА ЗА ДОБРО ИЗВРШЕЊЕ ПОСЛА</w:t>
      </w:r>
      <w:r w:rsidRPr="00341D95">
        <w:rPr>
          <w:rFonts w:ascii="Arial" w:hAnsi="Arial" w:cs="Arial"/>
        </w:rPr>
        <w:t>. Меница треба да буде регистрована код пословне банке Понуђача, а Понуђач је у обавези да достави потврду о регистрацији менице код НБС.</w:t>
      </w:r>
    </w:p>
    <w:p w:rsidR="001B3A24" w:rsidRPr="00341D95" w:rsidRDefault="001B3A24" w:rsidP="001B3A24">
      <w:pPr>
        <w:jc w:val="both"/>
        <w:rPr>
          <w:rFonts w:ascii="Arial" w:hAnsi="Arial" w:cs="Arial"/>
          <w:lang w:val="ru-RU"/>
        </w:rPr>
      </w:pPr>
      <w:r w:rsidRPr="00341D95">
        <w:rPr>
          <w:rFonts w:ascii="Arial" w:hAnsi="Arial" w:cs="Arial"/>
          <w:lang w:val="ru-RU"/>
        </w:rPr>
        <w:t xml:space="preserve">Поред меничног овлашћења, Понуђач је у обавези да достави оверену фотокопију картона депонованих потписа (оверена од стране банке, </w:t>
      </w:r>
      <w:r w:rsidRPr="00341D95">
        <w:rPr>
          <w:rFonts w:ascii="Arial" w:hAnsi="Arial" w:cs="Arial"/>
        </w:rPr>
        <w:t>не старија од два месеца од датума предвиђеног за отварање понуда</w:t>
      </w:r>
      <w:r w:rsidRPr="00341D95">
        <w:rPr>
          <w:rFonts w:ascii="Arial" w:hAnsi="Arial" w:cs="Arial"/>
          <w:lang w:val="ru-RU"/>
        </w:rPr>
        <w:t>).</w:t>
      </w:r>
    </w:p>
    <w:p w:rsidR="001B3A24" w:rsidRPr="00341D95" w:rsidRDefault="001B3A24" w:rsidP="001B3A24">
      <w:pPr>
        <w:jc w:val="both"/>
        <w:rPr>
          <w:rFonts w:ascii="Arial" w:hAnsi="Arial" w:cs="Arial"/>
          <w:lang w:val="ru-RU"/>
        </w:rPr>
      </w:pPr>
      <w:r w:rsidRPr="00341D95">
        <w:rPr>
          <w:rFonts w:ascii="Arial" w:hAnsi="Arial" w:cs="Arial"/>
          <w:lang w:val="sr-Cyrl-CS"/>
        </w:rPr>
        <w:t xml:space="preserve">Меницу, менично овлашћење, потврду о извршеној регистрацији менице код Народне банке Србије, </w:t>
      </w:r>
      <w:r w:rsidRPr="00341D95">
        <w:rPr>
          <w:rFonts w:ascii="Arial" w:hAnsi="Arial" w:cs="Arial"/>
          <w:u w:val="single"/>
          <w:lang w:val="sr-Cyrl-CS"/>
        </w:rPr>
        <w:t>ОБАВЕЗНО  ОВЕРИТИ ИСТИМ ПЕЧАТОМ КОЈИ ЈЕ ДЕПОНОВАН НА КАРТОНУ ДЕПОНОВАНИХ ПОТПИСА, У СЛУЧАЈУ ДА ПОНУЂАЧ РАСПОЛАЖЕ СА ВИШЕ ПЕЧАТА</w:t>
      </w:r>
      <w:r w:rsidRPr="00341D95">
        <w:rPr>
          <w:rFonts w:ascii="Arial" w:hAnsi="Arial" w:cs="Arial"/>
          <w:lang w:val="sr-Cyrl-CS"/>
        </w:rPr>
        <w:t>.</w:t>
      </w:r>
    </w:p>
    <w:p w:rsidR="001B3A24" w:rsidRPr="00341D95" w:rsidRDefault="001B3A24" w:rsidP="001B3A24">
      <w:pPr>
        <w:jc w:val="both"/>
        <w:rPr>
          <w:rFonts w:ascii="Arial" w:hAnsi="Arial" w:cs="Arial"/>
          <w:lang w:val="ru-RU"/>
        </w:rPr>
      </w:pPr>
    </w:p>
    <w:p w:rsidR="001B3A24" w:rsidRPr="00341D95" w:rsidRDefault="001B3A24" w:rsidP="001B3A24">
      <w:pPr>
        <w:pStyle w:val="NoSpacing"/>
        <w:jc w:val="both"/>
        <w:rPr>
          <w:rFonts w:ascii="Arial" w:hAnsi="Arial" w:cs="Arial"/>
          <w:color w:val="000000"/>
          <w:sz w:val="24"/>
          <w:szCs w:val="24"/>
        </w:rPr>
      </w:pPr>
      <w:r w:rsidRPr="00341D95">
        <w:rPr>
          <w:rFonts w:ascii="Arial" w:hAnsi="Arial" w:cs="Arial"/>
          <w:color w:val="000000"/>
          <w:sz w:val="24"/>
          <w:szCs w:val="24"/>
          <w:lang w:val="sr-Cyrl-CS"/>
        </w:rPr>
        <w:t>Ако се у року реализације Уговора промене рокови за извршење уговорне обавезе, мора се продужити важност средстава финансијског обезбеђења за период за колико је продужен рок извршења уговорне обавезе.</w:t>
      </w:r>
    </w:p>
    <w:p w:rsidR="001B3A24" w:rsidRDefault="001B3A24" w:rsidP="001B3A24">
      <w:pPr>
        <w:jc w:val="both"/>
        <w:rPr>
          <w:rFonts w:ascii="Arial" w:hAnsi="Arial" w:cs="Arial"/>
          <w:b/>
          <w:i/>
          <w:iCs/>
        </w:rPr>
      </w:pPr>
    </w:p>
    <w:p w:rsidR="001B3A24" w:rsidRDefault="001B3A24" w:rsidP="001B3A24">
      <w:pPr>
        <w:jc w:val="both"/>
        <w:rPr>
          <w:rFonts w:ascii="Arial" w:hAnsi="Arial" w:cs="Arial"/>
          <w:b/>
          <w:i/>
          <w:iCs/>
        </w:rPr>
      </w:pPr>
    </w:p>
    <w:p w:rsidR="001B3A24" w:rsidRPr="002F5840" w:rsidRDefault="001B3A24" w:rsidP="001B3A24">
      <w:pPr>
        <w:jc w:val="both"/>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1B3A24" w:rsidRDefault="001B3A24" w:rsidP="001B3A24">
      <w:pPr>
        <w:spacing w:before="120" w:after="120"/>
        <w:jc w:val="both"/>
        <w:rPr>
          <w:rFonts w:ascii="Arial" w:hAnsi="Arial" w:cs="Arial"/>
          <w:lang w:val="sr-Cyrl-CS"/>
        </w:rPr>
      </w:pPr>
      <w:r>
        <w:rPr>
          <w:rFonts w:ascii="Arial" w:hAnsi="Arial" w:cs="Arial"/>
        </w:rPr>
        <w:t>Предметна набавка не садржи поверљиве информације које наручилац ставља на располагање.</w:t>
      </w:r>
    </w:p>
    <w:p w:rsidR="001B3A24" w:rsidRDefault="001B3A24" w:rsidP="001B3A24">
      <w:pPr>
        <w:jc w:val="both"/>
        <w:rPr>
          <w:rFonts w:ascii="Arial" w:hAnsi="Arial" w:cs="Arial"/>
          <w:b/>
          <w:bCs/>
        </w:rPr>
      </w:pPr>
    </w:p>
    <w:p w:rsidR="001B3A24" w:rsidRDefault="001B3A24" w:rsidP="001B3A24">
      <w:pPr>
        <w:jc w:val="both"/>
        <w:rPr>
          <w:rFonts w:ascii="Arial" w:hAnsi="Arial" w:cs="Arial"/>
          <w:b/>
          <w:bCs/>
        </w:rPr>
      </w:pPr>
      <w:r>
        <w:rPr>
          <w:rFonts w:ascii="Arial" w:hAnsi="Arial" w:cs="Arial"/>
          <w:b/>
          <w:bCs/>
        </w:rPr>
        <w:t>1</w:t>
      </w:r>
      <w:r>
        <w:rPr>
          <w:rFonts w:ascii="Arial" w:hAnsi="Arial" w:cs="Arial"/>
          <w:b/>
          <w:bCs/>
          <w:lang w:val="sr-Cyrl-CS"/>
        </w:rPr>
        <w:t>3</w:t>
      </w:r>
      <w:r>
        <w:rPr>
          <w:rFonts w:ascii="Arial" w:hAnsi="Arial" w:cs="Arial"/>
          <w:b/>
          <w:bCs/>
        </w:rPr>
        <w:t>. ДОДАТНЕ ИНФОРМАЦИЈЕ ИЛИ ПОЈАШЊЕЊА У ВЕЗИ СА ПРИПРЕМАЊЕМ ПОНУДЕ</w:t>
      </w:r>
    </w:p>
    <w:p w:rsidR="001B3A24" w:rsidRDefault="001B3A24" w:rsidP="001B3A24">
      <w:pPr>
        <w:jc w:val="both"/>
        <w:rPr>
          <w:rFonts w:ascii="Arial" w:hAnsi="Arial" w:cs="Arial"/>
          <w:b/>
          <w:bCs/>
        </w:rPr>
      </w:pPr>
    </w:p>
    <w:p w:rsidR="001B3A24" w:rsidRDefault="001B3A24" w:rsidP="001B3A24">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1B3A24" w:rsidRDefault="001B3A24" w:rsidP="001B3A24">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B3A24" w:rsidRDefault="001B3A24" w:rsidP="001B3A24">
      <w:pPr>
        <w:jc w:val="both"/>
        <w:rPr>
          <w:rFonts w:ascii="Arial" w:hAnsi="Arial" w:cs="Arial"/>
          <w:lang w:val="sr-Cyrl-CS"/>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w:t>
      </w:r>
      <w:r w:rsidR="00A26DA4">
        <w:rPr>
          <w:rFonts w:ascii="Arial" w:eastAsia="TimesNewRomanPS-BoldMT" w:hAnsi="Arial" w:cs="Arial"/>
          <w:b/>
          <w:bCs/>
        </w:rPr>
        <w:t>МВ</w:t>
      </w:r>
      <w:r>
        <w:rPr>
          <w:rFonts w:ascii="Arial" w:eastAsia="TimesNewRomanPS-BoldMT" w:hAnsi="Arial" w:cs="Arial"/>
          <w:b/>
          <w:bCs/>
        </w:rPr>
        <w:t xml:space="preserve"> </w:t>
      </w:r>
      <w:r w:rsidR="00A26DA4" w:rsidRPr="00107E4F">
        <w:rPr>
          <w:rFonts w:ascii="Arial" w:hAnsi="Arial" w:cs="Arial"/>
          <w:b/>
          <w:lang w:val="sr-Cyrl-CS"/>
        </w:rPr>
        <w:t>4-</w:t>
      </w:r>
      <w:r w:rsidR="00A26DA4" w:rsidRPr="00107E4F">
        <w:rPr>
          <w:rFonts w:ascii="Arial" w:hAnsi="Arial" w:cs="Arial"/>
          <w:b/>
          <w:lang w:val="sr-Latn-CS"/>
        </w:rPr>
        <w:t>I-5/201</w:t>
      </w:r>
      <w:r w:rsidR="00A26DA4" w:rsidRPr="00107E4F">
        <w:rPr>
          <w:rFonts w:ascii="Arial" w:hAnsi="Arial" w:cs="Arial"/>
          <w:b/>
        </w:rPr>
        <w:t>9</w:t>
      </w:r>
      <w:r>
        <w:rPr>
          <w:rFonts w:ascii="Arial" w:hAnsi="Arial" w:cs="Arial"/>
        </w:rPr>
        <w:t>.</w:t>
      </w:r>
    </w:p>
    <w:p w:rsidR="001B3A24" w:rsidRPr="004D74BD" w:rsidRDefault="001B3A24" w:rsidP="001B3A24">
      <w:pPr>
        <w:jc w:val="both"/>
        <w:rPr>
          <w:rFonts w:ascii="Arial" w:hAnsi="Arial" w:cs="Arial"/>
          <w:lang w:val="sr-Cyrl-CS"/>
        </w:rPr>
      </w:pPr>
      <w:r w:rsidRPr="00FF174D">
        <w:rPr>
          <w:rFonts w:ascii="Arial" w:hAnsi="Arial" w:cs="Arial"/>
        </w:rPr>
        <w:t>Заинтересовано лице може</w:t>
      </w:r>
      <w:r>
        <w:rPr>
          <w:rFonts w:ascii="Arial" w:hAnsi="Arial" w:cs="Arial"/>
          <w:lang w:val="sr-Cyrl-CS"/>
        </w:rPr>
        <w:t xml:space="preserve"> упутити захтев за додатним информацијама</w:t>
      </w:r>
      <w:r w:rsidRPr="00FF174D">
        <w:rPr>
          <w:rFonts w:ascii="Arial" w:hAnsi="Arial" w:cs="Arial"/>
        </w:rPr>
        <w:t xml:space="preserve">, у писаном облику </w:t>
      </w:r>
      <w:r w:rsidRPr="00FF174D">
        <w:rPr>
          <w:rFonts w:ascii="Arial" w:hAnsi="Arial" w:cs="Arial"/>
          <w:i/>
        </w:rPr>
        <w:t>путем поште на адресу наручиоца</w:t>
      </w:r>
      <w:r w:rsidRPr="00FF174D">
        <w:rPr>
          <w:rFonts w:ascii="Arial" w:hAnsi="Arial" w:cs="Arial"/>
          <w:b/>
          <w:i/>
          <w:u w:val="single"/>
        </w:rPr>
        <w:t xml:space="preserve">, Општа болница </w:t>
      </w:r>
      <w:r w:rsidR="00A26DA4">
        <w:rPr>
          <w:rFonts w:ascii="Arial" w:hAnsi="Arial" w:cs="Arial"/>
          <w:b/>
          <w:i/>
          <w:u w:val="single"/>
        </w:rPr>
        <w:t>Мајданпек, Капетанска 30,19250</w:t>
      </w:r>
      <w:r w:rsidRPr="00FF174D">
        <w:rPr>
          <w:rFonts w:ascii="Arial" w:hAnsi="Arial" w:cs="Arial"/>
          <w:b/>
          <w:i/>
          <w:u w:val="single"/>
        </w:rPr>
        <w:t xml:space="preserve"> </w:t>
      </w:r>
      <w:r w:rsidR="00B270E5">
        <w:rPr>
          <w:rFonts w:ascii="Arial" w:hAnsi="Arial" w:cs="Arial"/>
          <w:b/>
          <w:i/>
          <w:u w:val="single"/>
        </w:rPr>
        <w:t>Мајданпек</w:t>
      </w:r>
      <w:r w:rsidRPr="00FF174D">
        <w:rPr>
          <w:rFonts w:ascii="Arial" w:hAnsi="Arial" w:cs="Arial"/>
          <w:b/>
          <w:i/>
          <w:u w:val="single"/>
        </w:rPr>
        <w:t xml:space="preserve">, електронски на </w:t>
      </w:r>
      <w:hyperlink r:id="rId9" w:history="1">
        <w:r w:rsidR="00B270E5" w:rsidRPr="0028552B">
          <w:rPr>
            <w:rStyle w:val="Hyperlink"/>
            <w:rFonts w:ascii="Arial" w:hAnsi="Arial" w:cs="Arial"/>
            <w:lang w:eastAsia="sr-Latn-CS"/>
          </w:rPr>
          <w:t>bolnicampek@mts.rs</w:t>
        </w:r>
      </w:hyperlink>
      <w:r w:rsidR="00B270E5">
        <w:rPr>
          <w:rFonts w:ascii="Arial" w:hAnsi="Arial" w:cs="Arial"/>
          <w:b/>
          <w:i/>
          <w:u w:val="single"/>
        </w:rPr>
        <w:t xml:space="preserve"> . </w:t>
      </w:r>
      <w:r>
        <w:rPr>
          <w:rFonts w:ascii="Arial" w:eastAsia="TimesNewRomanPS-BoldMT" w:hAnsi="Arial" w:cs="Arial"/>
          <w:b/>
          <w:bCs/>
          <w:lang w:val="sr-Cyrl-CS"/>
        </w:rPr>
        <w:t>Радно време наручиоца је од 07 до 15 часова радним даном.</w:t>
      </w:r>
    </w:p>
    <w:p w:rsidR="001B3A24" w:rsidRDefault="001B3A24" w:rsidP="001B3A24">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B3A24" w:rsidRDefault="001B3A24" w:rsidP="001B3A24">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1B3A24" w:rsidRDefault="001B3A24" w:rsidP="001B3A24">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1B3A24" w:rsidRPr="00AA4D8C" w:rsidRDefault="001B3A24" w:rsidP="001B3A24">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1B3A24" w:rsidRPr="00AA4D8C" w:rsidRDefault="001B3A24" w:rsidP="001B3A24">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1B3A24" w:rsidRDefault="001B3A24" w:rsidP="001B3A24">
      <w:pPr>
        <w:ind w:firstLine="708"/>
        <w:jc w:val="both"/>
        <w:rPr>
          <w:rFonts w:ascii="Arial" w:hAnsi="Arial" w:cs="Arial"/>
          <w:color w:val="auto"/>
          <w:lang w:val="sr-Cyrl-CS"/>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1B3A24" w:rsidRDefault="001B3A24" w:rsidP="001B3A24">
      <w:pPr>
        <w:jc w:val="both"/>
        <w:rPr>
          <w:rFonts w:ascii="Arial" w:hAnsi="Arial" w:cs="Arial"/>
        </w:rPr>
      </w:pPr>
    </w:p>
    <w:p w:rsidR="001B3A24" w:rsidRDefault="001B3A24" w:rsidP="001B3A24">
      <w:pPr>
        <w:jc w:val="both"/>
        <w:rPr>
          <w:rFonts w:ascii="Arial" w:hAnsi="Arial" w:cs="Arial"/>
        </w:rPr>
      </w:pPr>
    </w:p>
    <w:p w:rsidR="001B3A24" w:rsidRDefault="001B3A24" w:rsidP="001B3A24">
      <w:pPr>
        <w:jc w:val="both"/>
        <w:rPr>
          <w:rFonts w:ascii="Arial" w:hAnsi="Arial" w:cs="Arial"/>
          <w:b/>
          <w:bCs/>
        </w:rPr>
      </w:pPr>
      <w:r>
        <w:rPr>
          <w:rFonts w:ascii="Arial" w:hAnsi="Arial" w:cs="Arial"/>
          <w:b/>
          <w:bCs/>
        </w:rPr>
        <w:lastRenderedPageBreak/>
        <w:t>1</w:t>
      </w:r>
      <w:r>
        <w:rPr>
          <w:rFonts w:ascii="Arial" w:hAnsi="Arial" w:cs="Arial"/>
          <w:b/>
          <w:bCs/>
          <w:lang w:val="sr-Cyrl-CS"/>
        </w:rPr>
        <w:t>4</w:t>
      </w:r>
      <w:r>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1B3A24" w:rsidRDefault="001B3A24" w:rsidP="001B3A24">
      <w:pPr>
        <w:jc w:val="both"/>
        <w:rPr>
          <w:rFonts w:ascii="Arial" w:hAnsi="Arial" w:cs="Arial"/>
          <w:b/>
          <w:bCs/>
        </w:rPr>
      </w:pPr>
    </w:p>
    <w:p w:rsidR="001B3A24" w:rsidRDefault="001B3A24" w:rsidP="001B3A24">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1B3A24" w:rsidRDefault="001B3A24" w:rsidP="001B3A24">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B3A24" w:rsidRDefault="001B3A24" w:rsidP="001B3A24">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B3A24" w:rsidRDefault="001B3A24" w:rsidP="001B3A24">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1B3A24" w:rsidRDefault="001B3A24" w:rsidP="001B3A24">
      <w:pPr>
        <w:jc w:val="both"/>
        <w:rPr>
          <w:rFonts w:ascii="Arial" w:hAnsi="Arial" w:cs="Arial"/>
          <w:b/>
          <w:bCs/>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1B3A24" w:rsidRDefault="001B3A24" w:rsidP="001B3A24">
      <w:pPr>
        <w:jc w:val="both"/>
        <w:rPr>
          <w:rFonts w:ascii="Arial" w:hAnsi="Arial" w:cs="Arial"/>
          <w:b/>
          <w:bCs/>
        </w:rPr>
      </w:pPr>
    </w:p>
    <w:p w:rsidR="001B3A24" w:rsidRDefault="001B3A24" w:rsidP="001B3A24">
      <w:pPr>
        <w:jc w:val="both"/>
        <w:rPr>
          <w:rFonts w:ascii="Arial" w:hAnsi="Arial" w:cs="Arial"/>
          <w:b/>
          <w:bCs/>
          <w:lang w:val="sr-Cyrl-CS"/>
        </w:rPr>
      </w:pPr>
    </w:p>
    <w:p w:rsidR="001B3A24" w:rsidRDefault="001B3A24" w:rsidP="001B3A24">
      <w:pPr>
        <w:jc w:val="both"/>
        <w:rPr>
          <w:rFonts w:ascii="Arial" w:hAnsi="Arial" w:cs="Arial"/>
          <w:b/>
        </w:rPr>
      </w:pPr>
      <w:r>
        <w:rPr>
          <w:rFonts w:ascii="Arial" w:hAnsi="Arial" w:cs="Arial"/>
          <w:b/>
        </w:rPr>
        <w:t>1</w:t>
      </w:r>
      <w:r>
        <w:rPr>
          <w:rFonts w:ascii="Arial" w:hAnsi="Arial" w:cs="Arial"/>
          <w:b/>
          <w:lang w:val="sr-Cyrl-CS"/>
        </w:rPr>
        <w:t>5</w:t>
      </w:r>
      <w:r>
        <w:rPr>
          <w:rFonts w:ascii="Arial" w:hAnsi="Arial" w:cs="Arial"/>
          <w:b/>
        </w:rPr>
        <w:t>. КОРИШЋЕЊЕ ПАТЕНАТА И ОДГОВОРНОСТ ЗА ПОВРЕДУ ЗАШТИЋЕНИХ ПРАВА ИНТЕЛЕКТУАЛНЕ СВОЈИНЕ ТРЕЋИХ ЛИЦА</w:t>
      </w:r>
    </w:p>
    <w:p w:rsidR="001B3A24" w:rsidRDefault="001B3A24" w:rsidP="001B3A24">
      <w:pPr>
        <w:jc w:val="both"/>
        <w:rPr>
          <w:rFonts w:ascii="Arial" w:hAnsi="Arial" w:cs="Arial"/>
          <w:b/>
        </w:rPr>
      </w:pPr>
    </w:p>
    <w:p w:rsidR="001B3A24" w:rsidRPr="009D15B9" w:rsidRDefault="001B3A24" w:rsidP="001B3A24">
      <w:pPr>
        <w:jc w:val="both"/>
        <w:rPr>
          <w:rFonts w:ascii="Arial" w:hAnsi="Arial" w:cs="Arial"/>
          <w:b/>
        </w:rPr>
      </w:pPr>
      <w:r>
        <w:rPr>
          <w:rFonts w:ascii="Arial" w:eastAsia="TimesNewRomanPSMT" w:hAnsi="Arial" w:cs="Arial"/>
          <w:bCs/>
          <w:iCs/>
          <w:color w:val="auto"/>
        </w:rPr>
        <w:t>Н</w:t>
      </w:r>
      <w:r w:rsidRPr="0025123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 сноси понуђач.</w:t>
      </w:r>
    </w:p>
    <w:p w:rsidR="001B3A24" w:rsidRPr="00407622" w:rsidRDefault="001B3A24" w:rsidP="001B3A24">
      <w:pPr>
        <w:jc w:val="both"/>
        <w:rPr>
          <w:rFonts w:ascii="Arial" w:hAnsi="Arial" w:cs="Arial"/>
          <w:b/>
        </w:rPr>
      </w:pPr>
    </w:p>
    <w:p w:rsidR="001B3A24" w:rsidRPr="00F5548A" w:rsidRDefault="001B3A24" w:rsidP="001B3A24">
      <w:pPr>
        <w:jc w:val="both"/>
        <w:rPr>
          <w:rFonts w:ascii="Arial" w:hAnsi="Arial" w:cs="Arial"/>
          <w:b/>
        </w:rPr>
      </w:pPr>
    </w:p>
    <w:p w:rsidR="001B3A24" w:rsidRDefault="003C4E43" w:rsidP="001B3A24">
      <w:pPr>
        <w:jc w:val="both"/>
        <w:rPr>
          <w:rFonts w:ascii="Arial" w:hAnsi="Arial" w:cs="Arial"/>
          <w:b/>
          <w:bCs/>
          <w:color w:val="FF0000"/>
        </w:rPr>
      </w:pPr>
      <w:r>
        <w:rPr>
          <w:rFonts w:ascii="Arial" w:hAnsi="Arial" w:cs="Arial"/>
          <w:b/>
          <w:bCs/>
        </w:rPr>
        <w:t>16</w:t>
      </w:r>
      <w:r w:rsidR="001B3A24">
        <w:rPr>
          <w:rFonts w:ascii="Arial" w:hAnsi="Arial" w:cs="Arial"/>
          <w:b/>
          <w:bCs/>
        </w:rPr>
        <w:t>. НАЧИН И РОК ЗА ПОДНОШЕЊЕ ЗАХТЕВА ЗА ЗАШТИТУ ПРАВА ПОНУЂАЧА</w:t>
      </w:r>
      <w:r w:rsidR="001B3A24" w:rsidRPr="00C30FF5">
        <w:rPr>
          <w:rFonts w:ascii="Arial" w:hAnsi="Arial" w:cs="Arial"/>
          <w:b/>
          <w:bCs/>
          <w:color w:val="auto"/>
        </w:rPr>
        <w:t xml:space="preserve"> СА ДЕТАЉНИМ УПУТСТВОМ О САДРЖИНИ ПОТПУНОГ ЗАХТЕВА </w:t>
      </w:r>
    </w:p>
    <w:p w:rsidR="001B3A24" w:rsidRDefault="001B3A24" w:rsidP="001B3A24">
      <w:pPr>
        <w:jc w:val="both"/>
        <w:rPr>
          <w:rFonts w:ascii="Arial" w:hAnsi="Arial" w:cs="Arial"/>
          <w:b/>
          <w:bCs/>
          <w:color w:val="FF0000"/>
        </w:rPr>
      </w:pPr>
    </w:p>
    <w:p w:rsidR="003C4E43" w:rsidRDefault="003C4E43" w:rsidP="003C4E43">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3C4E43" w:rsidRDefault="003C4E43" w:rsidP="003C4E43">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C4E43" w:rsidRDefault="003C4E43" w:rsidP="003C4E43">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Pr>
          <w:rFonts w:ascii="Arial" w:hAnsi="Arial" w:cs="Arial"/>
        </w:rPr>
        <w:t xml:space="preserve"> </w:t>
      </w:r>
      <w:hyperlink r:id="rId10" w:history="1">
        <w:r w:rsidRPr="0028552B">
          <w:rPr>
            <w:rStyle w:val="Hyperlink"/>
            <w:rFonts w:ascii="Arial" w:hAnsi="Arial" w:cs="Arial"/>
            <w:lang w:eastAsia="sr-Latn-CS"/>
          </w:rPr>
          <w:t>bolnicampek@mts.rs</w:t>
        </w:r>
      </w:hyperlink>
      <w:r>
        <w:rPr>
          <w:rFonts w:ascii="Arial" w:hAnsi="Arial" w:cs="Arial"/>
          <w:lang w:eastAsia="sr-Latn-CS"/>
        </w:rPr>
        <w:t xml:space="preserve"> </w:t>
      </w:r>
      <w:r w:rsidRPr="00315408">
        <w:rPr>
          <w:rFonts w:ascii="Arial" w:hAnsi="Arial" w:cs="Arial"/>
        </w:rPr>
        <w:t xml:space="preserve">или препорученом пошиљком са повратницом на адресу </w:t>
      </w:r>
      <w:r>
        <w:rPr>
          <w:rFonts w:ascii="Arial" w:hAnsi="Arial" w:cs="Arial"/>
        </w:rPr>
        <w:t>наручиоца</w:t>
      </w:r>
      <w:r w:rsidRPr="00315408">
        <w:rPr>
          <w:rFonts w:ascii="Arial" w:hAnsi="Arial" w:cs="Arial"/>
        </w:rPr>
        <w:t>.</w:t>
      </w:r>
    </w:p>
    <w:p w:rsidR="003C4E43" w:rsidRDefault="003C4E43" w:rsidP="003C4E43">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3C4E43" w:rsidRDefault="003C4E43" w:rsidP="003C4E43">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 xml:space="preserve">меним </w:t>
      </w:r>
      <w:r>
        <w:rPr>
          <w:rFonts w:ascii="Arial" w:hAnsi="Arial" w:cs="Arial"/>
        </w:rPr>
        <w:lastRenderedPageBreak/>
        <w:t>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3C4E43" w:rsidRDefault="003C4E43" w:rsidP="003C4E43">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3C4E43" w:rsidRDefault="003C4E43" w:rsidP="003C4E43">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3C4E43" w:rsidRDefault="003C4E43" w:rsidP="003C4E43">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C4E43" w:rsidRDefault="003C4E43" w:rsidP="003C4E43">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C4E43" w:rsidRDefault="003C4E43" w:rsidP="003C4E43">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3C4E43" w:rsidRDefault="003C4E43" w:rsidP="003C4E43">
      <w:pPr>
        <w:jc w:val="both"/>
        <w:rPr>
          <w:rFonts w:ascii="Arial" w:hAnsi="Arial" w:cs="Arial"/>
        </w:rPr>
      </w:pPr>
      <w:r w:rsidRPr="00315408">
        <w:rPr>
          <w:rFonts w:ascii="Arial" w:hAnsi="Arial" w:cs="Arial"/>
        </w:rPr>
        <w:t xml:space="preserve">Захтев за заштиту права мора да садржи: </w:t>
      </w:r>
    </w:p>
    <w:p w:rsidR="003C4E43" w:rsidRDefault="003C4E43" w:rsidP="003C4E43">
      <w:pPr>
        <w:jc w:val="both"/>
        <w:rPr>
          <w:rFonts w:ascii="Arial" w:hAnsi="Arial" w:cs="Arial"/>
        </w:rPr>
      </w:pPr>
      <w:r w:rsidRPr="00315408">
        <w:rPr>
          <w:rFonts w:ascii="Arial" w:hAnsi="Arial" w:cs="Arial"/>
        </w:rPr>
        <w:t>1) назив и адресу подносиоца захтева и лице за контакт;</w:t>
      </w:r>
    </w:p>
    <w:p w:rsidR="003C4E43" w:rsidRDefault="003C4E43" w:rsidP="003C4E43">
      <w:pPr>
        <w:jc w:val="both"/>
        <w:rPr>
          <w:rFonts w:ascii="Arial" w:hAnsi="Arial" w:cs="Arial"/>
        </w:rPr>
      </w:pPr>
      <w:r w:rsidRPr="00315408">
        <w:rPr>
          <w:rFonts w:ascii="Arial" w:hAnsi="Arial" w:cs="Arial"/>
        </w:rPr>
        <w:t xml:space="preserve">2) назив и адресу наручиоца; </w:t>
      </w:r>
    </w:p>
    <w:p w:rsidR="003C4E43" w:rsidRDefault="003C4E43" w:rsidP="003C4E43">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3C4E43" w:rsidRDefault="003C4E43" w:rsidP="003C4E43">
      <w:pPr>
        <w:jc w:val="both"/>
        <w:rPr>
          <w:rFonts w:ascii="Arial" w:hAnsi="Arial" w:cs="Arial"/>
        </w:rPr>
      </w:pPr>
      <w:r w:rsidRPr="00315408">
        <w:rPr>
          <w:rFonts w:ascii="Arial" w:hAnsi="Arial" w:cs="Arial"/>
        </w:rPr>
        <w:t>4) повреде прописа којима се уређује поступак јавне набавке;</w:t>
      </w:r>
    </w:p>
    <w:p w:rsidR="003C4E43" w:rsidRDefault="003C4E43" w:rsidP="003C4E43">
      <w:pPr>
        <w:jc w:val="both"/>
        <w:rPr>
          <w:rFonts w:ascii="Arial" w:hAnsi="Arial" w:cs="Arial"/>
        </w:rPr>
      </w:pPr>
      <w:r w:rsidRPr="00315408">
        <w:rPr>
          <w:rFonts w:ascii="Arial" w:hAnsi="Arial" w:cs="Arial"/>
        </w:rPr>
        <w:t xml:space="preserve">5) чињенице и доказе којима се повреде доказују; </w:t>
      </w:r>
    </w:p>
    <w:p w:rsidR="003C4E43" w:rsidRDefault="003C4E43" w:rsidP="003C4E43">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3C4E43" w:rsidRDefault="003C4E43" w:rsidP="003C4E43">
      <w:pPr>
        <w:jc w:val="both"/>
        <w:rPr>
          <w:rFonts w:ascii="Arial" w:hAnsi="Arial" w:cs="Arial"/>
        </w:rPr>
      </w:pPr>
      <w:r w:rsidRPr="00315408">
        <w:rPr>
          <w:rFonts w:ascii="Arial" w:hAnsi="Arial" w:cs="Arial"/>
        </w:rPr>
        <w:t xml:space="preserve">7) потпис подносиоца. </w:t>
      </w:r>
    </w:p>
    <w:p w:rsidR="003C4E43" w:rsidRDefault="003C4E43" w:rsidP="003C4E43">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3C4E43" w:rsidRPr="001B1537" w:rsidRDefault="003C4E43" w:rsidP="003C4E43">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3C4E43" w:rsidRDefault="003C4E43" w:rsidP="003C4E43">
      <w:pPr>
        <w:ind w:firstLine="708"/>
        <w:jc w:val="both"/>
        <w:rPr>
          <w:rFonts w:ascii="Arial" w:hAnsi="Arial" w:cs="Arial"/>
        </w:rPr>
      </w:pPr>
      <w:r w:rsidRPr="00315408">
        <w:rPr>
          <w:rFonts w:ascii="Arial" w:hAnsi="Arial" w:cs="Arial"/>
        </w:rPr>
        <w:t>(1) да буде издата</w:t>
      </w:r>
      <w:r>
        <w:rPr>
          <w:rFonts w:ascii="Arial" w:hAnsi="Arial" w:cs="Arial"/>
        </w:rPr>
        <w:t xml:space="preserve"> и оверена</w:t>
      </w:r>
      <w:r w:rsidRPr="00315408">
        <w:rPr>
          <w:rFonts w:ascii="Arial" w:hAnsi="Arial" w:cs="Arial"/>
        </w:rPr>
        <w:t xml:space="preserve"> од стране банке; </w:t>
      </w:r>
    </w:p>
    <w:p w:rsidR="003C4E43" w:rsidRDefault="003C4E43" w:rsidP="003C4E43">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C4E43" w:rsidRDefault="003C4E43" w:rsidP="003C4E43">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3C4E43" w:rsidRDefault="003C4E43" w:rsidP="003C4E43">
      <w:pPr>
        <w:ind w:firstLine="708"/>
        <w:jc w:val="both"/>
        <w:rPr>
          <w:rFonts w:ascii="Arial" w:hAnsi="Arial" w:cs="Arial"/>
        </w:rPr>
      </w:pPr>
      <w:r w:rsidRPr="00315408">
        <w:rPr>
          <w:rFonts w:ascii="Arial" w:hAnsi="Arial" w:cs="Arial"/>
        </w:rPr>
        <w:t>(4) број рачуна: 840-30678845-06;</w:t>
      </w:r>
    </w:p>
    <w:p w:rsidR="003C4E43" w:rsidRDefault="003C4E43" w:rsidP="003C4E43">
      <w:pPr>
        <w:ind w:firstLine="708"/>
        <w:jc w:val="both"/>
        <w:rPr>
          <w:rFonts w:ascii="Arial" w:hAnsi="Arial" w:cs="Arial"/>
        </w:rPr>
      </w:pPr>
      <w:r w:rsidRPr="00315408">
        <w:rPr>
          <w:rFonts w:ascii="Arial" w:hAnsi="Arial" w:cs="Arial"/>
        </w:rPr>
        <w:t xml:space="preserve">(5) шифру плаћања: 153 или 253; </w:t>
      </w:r>
    </w:p>
    <w:p w:rsidR="003C4E43" w:rsidRDefault="003C4E43" w:rsidP="003C4E43">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3C4E43" w:rsidRDefault="003C4E43" w:rsidP="003C4E43">
      <w:pPr>
        <w:ind w:firstLine="708"/>
        <w:jc w:val="both"/>
        <w:rPr>
          <w:rFonts w:ascii="Arial" w:hAnsi="Arial" w:cs="Arial"/>
        </w:rPr>
      </w:pPr>
      <w:r>
        <w:rPr>
          <w:rFonts w:ascii="Arial" w:hAnsi="Arial" w:cs="Arial"/>
        </w:rPr>
        <w:t>(7) сврха: ЗЗП; Општа болница Мајданпек ЈНМВ бр</w:t>
      </w:r>
      <w:r>
        <w:rPr>
          <w:rFonts w:ascii="Arial" w:hAnsi="Arial" w:cs="Arial"/>
          <w:lang w:val="ru-RU"/>
        </w:rPr>
        <w:t xml:space="preserve">. </w:t>
      </w:r>
      <w:r w:rsidRPr="00107E4F">
        <w:rPr>
          <w:rFonts w:ascii="Arial" w:hAnsi="Arial" w:cs="Arial"/>
          <w:b/>
          <w:lang w:val="sr-Cyrl-CS"/>
        </w:rPr>
        <w:t>4-</w:t>
      </w:r>
      <w:r w:rsidRPr="00107E4F">
        <w:rPr>
          <w:rFonts w:ascii="Arial" w:hAnsi="Arial" w:cs="Arial"/>
          <w:b/>
          <w:lang w:val="sr-Latn-CS"/>
        </w:rPr>
        <w:t>I-5/201</w:t>
      </w:r>
      <w:r w:rsidRPr="00107E4F">
        <w:rPr>
          <w:rFonts w:ascii="Arial" w:hAnsi="Arial" w:cs="Arial"/>
          <w:b/>
        </w:rPr>
        <w:t>9</w:t>
      </w:r>
      <w:r>
        <w:rPr>
          <w:rFonts w:ascii="Arial" w:hAnsi="Arial" w:cs="Arial"/>
          <w:i/>
          <w:iCs/>
        </w:rPr>
        <w:t>;</w:t>
      </w:r>
      <w:r w:rsidRPr="00315408">
        <w:rPr>
          <w:rFonts w:ascii="Arial" w:hAnsi="Arial" w:cs="Arial"/>
        </w:rPr>
        <w:t xml:space="preserve"> </w:t>
      </w:r>
    </w:p>
    <w:p w:rsidR="003C4E43" w:rsidRDefault="003C4E43" w:rsidP="003C4E43">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3C4E43" w:rsidRDefault="003C4E43" w:rsidP="003C4E43">
      <w:pPr>
        <w:ind w:firstLine="708"/>
        <w:jc w:val="both"/>
        <w:rPr>
          <w:rFonts w:ascii="Arial" w:hAnsi="Arial" w:cs="Arial"/>
        </w:rPr>
      </w:pPr>
      <w:r w:rsidRPr="00315408">
        <w:rPr>
          <w:rFonts w:ascii="Arial" w:hAnsi="Arial" w:cs="Arial"/>
        </w:rPr>
        <w:lastRenderedPageBreak/>
        <w:t xml:space="preserve">(9) назив уплатиоца, односно назив подносиоца захтева за заштиту права за којег је извршена уплата таксе; </w:t>
      </w:r>
    </w:p>
    <w:p w:rsidR="003C4E43" w:rsidRDefault="003C4E43" w:rsidP="003C4E43">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3C4E43" w:rsidRPr="00DF0F3D" w:rsidRDefault="003C4E43" w:rsidP="003C4E43">
      <w:pPr>
        <w:ind w:firstLine="708"/>
        <w:jc w:val="both"/>
        <w:rPr>
          <w:rFonts w:ascii="Arial" w:hAnsi="Arial" w:cs="Arial"/>
        </w:rPr>
      </w:pPr>
    </w:p>
    <w:p w:rsidR="003C4E43" w:rsidRDefault="003C4E43" w:rsidP="003C4E43">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w:t>
      </w:r>
      <w:r>
        <w:rPr>
          <w:rFonts w:ascii="Arial" w:hAnsi="Arial" w:cs="Arial"/>
        </w:rPr>
        <w:t>потписан од стране</w:t>
      </w:r>
      <w:r w:rsidRPr="00315408">
        <w:rPr>
          <w:rFonts w:ascii="Arial" w:hAnsi="Arial" w:cs="Arial"/>
        </w:rPr>
        <w:t xml:space="preserve"> овлашћеног лица,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3C4E43" w:rsidRPr="00DF0F3D" w:rsidRDefault="003C4E43" w:rsidP="003C4E43">
      <w:pPr>
        <w:ind w:firstLine="708"/>
        <w:jc w:val="both"/>
        <w:rPr>
          <w:rFonts w:ascii="Arial" w:hAnsi="Arial" w:cs="Arial"/>
        </w:rPr>
      </w:pPr>
    </w:p>
    <w:p w:rsidR="003C4E43" w:rsidRDefault="003C4E43" w:rsidP="003C4E43">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3C4E43" w:rsidRPr="00DF0F3D" w:rsidRDefault="003C4E43" w:rsidP="003C4E43">
      <w:pPr>
        <w:ind w:firstLine="708"/>
        <w:jc w:val="both"/>
        <w:rPr>
          <w:rFonts w:ascii="Arial" w:hAnsi="Arial" w:cs="Arial"/>
        </w:rPr>
      </w:pPr>
    </w:p>
    <w:p w:rsidR="003C4E43" w:rsidRDefault="003C4E43" w:rsidP="003C4E43">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3C4E43" w:rsidRDefault="003C4E43" w:rsidP="003C4E43">
      <w:pPr>
        <w:pStyle w:val="ListParagraph"/>
        <w:rPr>
          <w:rFonts w:ascii="Arial" w:hAnsi="Arial" w:cs="Arial"/>
        </w:rPr>
      </w:pPr>
    </w:p>
    <w:p w:rsidR="003C4E43" w:rsidRPr="001B1537" w:rsidRDefault="003C4E43" w:rsidP="003C4E43">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1B3A24" w:rsidRDefault="001B3A24" w:rsidP="001B3A24">
      <w:pPr>
        <w:jc w:val="both"/>
        <w:rPr>
          <w:rFonts w:ascii="Arial" w:eastAsia="TimesNewRomanPSMT" w:hAnsi="Arial" w:cs="Arial"/>
          <w:bCs/>
          <w:color w:val="auto"/>
        </w:rPr>
      </w:pPr>
    </w:p>
    <w:p w:rsidR="001B3A24" w:rsidRPr="00EA6659" w:rsidRDefault="003C4E43" w:rsidP="001B3A24">
      <w:pPr>
        <w:jc w:val="both"/>
        <w:rPr>
          <w:rFonts w:ascii="Arial" w:eastAsia="TimesNewRomanPSMT" w:hAnsi="Arial" w:cs="Arial"/>
          <w:b/>
          <w:bCs/>
          <w:color w:val="auto"/>
        </w:rPr>
      </w:pPr>
      <w:r>
        <w:rPr>
          <w:rFonts w:ascii="Arial" w:eastAsia="TimesNewRomanPSMT" w:hAnsi="Arial" w:cs="Arial"/>
          <w:b/>
          <w:bCs/>
          <w:color w:val="auto"/>
        </w:rPr>
        <w:t>17</w:t>
      </w:r>
      <w:r w:rsidR="001B3A24" w:rsidRPr="00EA6659">
        <w:rPr>
          <w:rFonts w:ascii="Arial" w:eastAsia="TimesNewRomanPSMT" w:hAnsi="Arial" w:cs="Arial"/>
          <w:b/>
          <w:bCs/>
          <w:color w:val="auto"/>
        </w:rPr>
        <w:t>. ДОСТАВЉАЊЕ КАТАЛОГА ОДНОСНО ПРОСПЕКАТА И НАПОМЕНА У ВЕЗИ СА ДОСТАВЉАЊЕМ УЗОРАКА</w:t>
      </w:r>
    </w:p>
    <w:p w:rsidR="001B3A24" w:rsidRDefault="001B3A24" w:rsidP="001B3A24">
      <w:pPr>
        <w:jc w:val="both"/>
        <w:rPr>
          <w:rFonts w:ascii="Arial" w:eastAsia="TimesNewRomanPSMT" w:hAnsi="Arial" w:cs="Arial"/>
          <w:bCs/>
          <w:color w:val="auto"/>
        </w:rPr>
      </w:pPr>
    </w:p>
    <w:p w:rsidR="001B3A24" w:rsidRPr="00EA6659" w:rsidRDefault="001B3A24" w:rsidP="001B3A24">
      <w:pPr>
        <w:ind w:right="-230"/>
        <w:jc w:val="both"/>
        <w:rPr>
          <w:rFonts w:ascii="Arial" w:hAnsi="Arial" w:cs="Arial"/>
          <w:color w:val="222222"/>
        </w:rPr>
      </w:pPr>
      <w:r w:rsidRPr="00ED4B25">
        <w:rPr>
          <w:rFonts w:ascii="Arial" w:hAnsi="Arial" w:cs="Arial"/>
          <w:color w:val="222222"/>
        </w:rPr>
        <w:t>Понуђач је у обавези да уз своју понуду, достави</w:t>
      </w:r>
      <w:r>
        <w:rPr>
          <w:rFonts w:ascii="Arial" w:hAnsi="Arial" w:cs="Arial"/>
          <w:color w:val="222222"/>
        </w:rPr>
        <w:t xml:space="preserve"> каталог,</w:t>
      </w:r>
      <w:r w:rsidRPr="00ED4B25">
        <w:rPr>
          <w:rFonts w:ascii="Arial" w:hAnsi="Arial" w:cs="Arial"/>
          <w:color w:val="222222"/>
        </w:rPr>
        <w:t xml:space="preserve"> фотокопију каталога одн. извод из каталога, одн. проспекат</w:t>
      </w:r>
      <w:r w:rsidRPr="00ED4B25">
        <w:rPr>
          <w:rFonts w:ascii="Arial" w:hAnsi="Arial" w:cs="Arial"/>
          <w:color w:val="222222"/>
          <w:lang w:val="sr-Cyrl-CS"/>
        </w:rPr>
        <w:t xml:space="preserve"> одн. упутство за употребу</w:t>
      </w:r>
      <w:r w:rsidRPr="00ED4B25">
        <w:rPr>
          <w:rFonts w:ascii="Arial" w:hAnsi="Arial" w:cs="Arial"/>
          <w:color w:val="222222"/>
        </w:rPr>
        <w:t xml:space="preserve"> који се односи на понуђена добра. У достављеном каталогу</w:t>
      </w:r>
      <w:r w:rsidRPr="00ED4B25">
        <w:rPr>
          <w:rFonts w:ascii="Arial" w:hAnsi="Arial" w:cs="Arial"/>
          <w:color w:val="222222"/>
          <w:lang w:val="sr-Cyrl-CS"/>
        </w:rPr>
        <w:t xml:space="preserve"> одн. проспектном материјалу одн. упутству за употребу</w:t>
      </w:r>
      <w:r w:rsidRPr="00ED4B25">
        <w:rPr>
          <w:rFonts w:ascii="Arial" w:hAnsi="Arial" w:cs="Arial"/>
          <w:color w:val="222222"/>
        </w:rPr>
        <w:t xml:space="preserve"> је потребно маркирати или на други начин обележити понуђена добра - пропратити речима „ставка 1 или ставка 2 и сл.“.</w:t>
      </w:r>
    </w:p>
    <w:p w:rsidR="001B3A24" w:rsidRDefault="001B3A24" w:rsidP="001B3A24">
      <w:pPr>
        <w:jc w:val="both"/>
        <w:rPr>
          <w:rFonts w:ascii="Arial" w:hAnsi="Arial" w:cs="Arial"/>
          <w:lang w:val="sr-Cyrl-CS"/>
        </w:rPr>
      </w:pPr>
      <w:r>
        <w:rPr>
          <w:rFonts w:ascii="Arial" w:hAnsi="Arial" w:cs="Arial"/>
          <w:lang w:val="sr-Cyrl-CS"/>
        </w:rPr>
        <w:t>Наручилац задржава право да у току стручне оцене понуда затражи да понуђач достави узорке понуђених добара у разумној количини о сопственом трошку у року од 2 дана од добијања писменог захтева. Узорци би се тражили само у случају да Наручилац не може да утврди, из достављене понуде, да ли понуђена добра испуњавају све тражене минималне техничке карактеристике. Понуда понуђача који не достави узорке у остављеном року, ће бити одбијена као неодговарајућа.</w:t>
      </w:r>
    </w:p>
    <w:p w:rsidR="001B3A24" w:rsidRDefault="001B3A24" w:rsidP="001B3A24">
      <w:pPr>
        <w:jc w:val="both"/>
        <w:rPr>
          <w:rFonts w:ascii="Arial" w:hAnsi="Arial" w:cs="Arial"/>
          <w:lang w:val="sr-Cyrl-CS"/>
        </w:rPr>
      </w:pPr>
    </w:p>
    <w:p w:rsidR="001B3A24" w:rsidRPr="002E6523" w:rsidRDefault="003C4E43" w:rsidP="001B3A24">
      <w:pPr>
        <w:ind w:right="44"/>
        <w:rPr>
          <w:rFonts w:ascii="Arial" w:hAnsi="Arial" w:cs="Arial"/>
          <w:lang w:val="ru-RU"/>
        </w:rPr>
      </w:pPr>
      <w:r>
        <w:rPr>
          <w:rFonts w:ascii="Arial" w:eastAsia="TimesNewRomanPSMT" w:hAnsi="Arial" w:cs="Arial"/>
          <w:b/>
          <w:bCs/>
          <w:color w:val="auto"/>
        </w:rPr>
        <w:t>18</w:t>
      </w:r>
      <w:r w:rsidR="001B3A24" w:rsidRPr="00BD5942">
        <w:rPr>
          <w:rFonts w:ascii="Arial" w:eastAsia="TimesNewRomanPSMT" w:hAnsi="Arial" w:cs="Arial"/>
          <w:b/>
          <w:bCs/>
          <w:color w:val="auto"/>
        </w:rPr>
        <w:t>.</w:t>
      </w:r>
      <w:r w:rsidR="001B3A24">
        <w:rPr>
          <w:rFonts w:ascii="Arial" w:eastAsia="TimesNewRomanPSMT" w:hAnsi="Arial" w:cs="Arial"/>
          <w:bCs/>
          <w:color w:val="auto"/>
        </w:rPr>
        <w:t xml:space="preserve"> </w:t>
      </w:r>
      <w:r w:rsidR="001B3A24" w:rsidRPr="002E6523">
        <w:rPr>
          <w:rFonts w:ascii="Arial" w:hAnsi="Arial" w:cs="Arial"/>
          <w:lang w:val="ru-RU"/>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1B3A24" w:rsidRPr="002E6523" w:rsidRDefault="001B3A24" w:rsidP="001B3A24">
      <w:pPr>
        <w:spacing w:after="56"/>
        <w:ind w:right="44"/>
        <w:rPr>
          <w:rFonts w:ascii="Arial" w:hAnsi="Arial" w:cs="Arial"/>
          <w:lang w:val="ru-RU"/>
        </w:rPr>
      </w:pPr>
      <w:r w:rsidRPr="002E6523">
        <w:rPr>
          <w:rFonts w:ascii="Arial" w:hAnsi="Arial" w:cs="Arial"/>
          <w:lang w:val="ru-RU"/>
        </w:rPr>
        <w:t xml:space="preserve">Такође, наручилац ће одбити понуду и ако: </w:t>
      </w:r>
    </w:p>
    <w:p w:rsidR="001B3A24" w:rsidRPr="002E6523" w:rsidRDefault="001B3A24" w:rsidP="001B3A24">
      <w:pPr>
        <w:numPr>
          <w:ilvl w:val="1"/>
          <w:numId w:val="19"/>
        </w:numPr>
        <w:suppressAutoHyphens w:val="0"/>
        <w:spacing w:after="65" w:line="248" w:lineRule="auto"/>
        <w:ind w:left="0" w:right="44"/>
        <w:jc w:val="both"/>
        <w:rPr>
          <w:rFonts w:ascii="Arial" w:hAnsi="Arial" w:cs="Arial"/>
          <w:lang w:val="ru-RU"/>
        </w:rPr>
      </w:pPr>
      <w:r w:rsidRPr="002E6523">
        <w:rPr>
          <w:rFonts w:ascii="Arial" w:hAnsi="Arial" w:cs="Arial"/>
          <w:lang w:val="ru-RU"/>
        </w:rPr>
        <w:t xml:space="preserve">понуђач не докаже да испуњава обавезне услове за учешће; </w:t>
      </w:r>
    </w:p>
    <w:p w:rsidR="001B3A24" w:rsidRPr="002E6523" w:rsidRDefault="001B3A24" w:rsidP="001B3A24">
      <w:pPr>
        <w:numPr>
          <w:ilvl w:val="1"/>
          <w:numId w:val="19"/>
        </w:numPr>
        <w:suppressAutoHyphens w:val="0"/>
        <w:spacing w:after="4" w:line="248" w:lineRule="auto"/>
        <w:ind w:left="0" w:right="44"/>
        <w:jc w:val="both"/>
        <w:rPr>
          <w:rFonts w:ascii="Arial" w:hAnsi="Arial" w:cs="Arial"/>
          <w:lang w:val="ru-RU"/>
        </w:rPr>
      </w:pPr>
      <w:r w:rsidRPr="002E6523">
        <w:rPr>
          <w:rFonts w:ascii="Arial" w:hAnsi="Arial" w:cs="Arial"/>
          <w:lang w:val="ru-RU"/>
        </w:rPr>
        <w:t xml:space="preserve">понуђач не докаже да испуњава додатне услове за учешће; </w:t>
      </w:r>
    </w:p>
    <w:p w:rsidR="001B3A24" w:rsidRPr="002E6523" w:rsidRDefault="001B3A24" w:rsidP="001B3A24">
      <w:pPr>
        <w:numPr>
          <w:ilvl w:val="1"/>
          <w:numId w:val="19"/>
        </w:numPr>
        <w:suppressAutoHyphens w:val="0"/>
        <w:spacing w:after="4" w:line="248" w:lineRule="auto"/>
        <w:ind w:left="0" w:right="44"/>
        <w:jc w:val="both"/>
        <w:rPr>
          <w:rFonts w:ascii="Arial" w:hAnsi="Arial" w:cs="Arial"/>
          <w:lang w:val="ru-RU"/>
        </w:rPr>
      </w:pPr>
      <w:r w:rsidRPr="002E6523">
        <w:rPr>
          <w:rFonts w:ascii="Arial" w:hAnsi="Arial" w:cs="Arial"/>
          <w:lang w:val="ru-RU"/>
        </w:rPr>
        <w:t xml:space="preserve">понуђач није доставио тражено средство обезбеђења; </w:t>
      </w:r>
    </w:p>
    <w:p w:rsidR="001B3A24" w:rsidRPr="002E6523" w:rsidRDefault="001B3A24" w:rsidP="001B3A24">
      <w:pPr>
        <w:numPr>
          <w:ilvl w:val="1"/>
          <w:numId w:val="19"/>
        </w:numPr>
        <w:suppressAutoHyphens w:val="0"/>
        <w:spacing w:after="4" w:line="248" w:lineRule="auto"/>
        <w:ind w:left="0" w:right="44"/>
        <w:jc w:val="both"/>
        <w:rPr>
          <w:rFonts w:ascii="Arial" w:hAnsi="Arial" w:cs="Arial"/>
          <w:lang w:val="ru-RU"/>
        </w:rPr>
      </w:pPr>
      <w:r w:rsidRPr="002E6523">
        <w:rPr>
          <w:rFonts w:ascii="Arial" w:hAnsi="Arial" w:cs="Arial"/>
          <w:lang w:val="ru-RU"/>
        </w:rPr>
        <w:t xml:space="preserve">је понуђени рок важења понуде краћи од прописаног; </w:t>
      </w:r>
    </w:p>
    <w:p w:rsidR="001B3A24" w:rsidRPr="002E6523" w:rsidRDefault="001B3A24" w:rsidP="001B3A24">
      <w:pPr>
        <w:numPr>
          <w:ilvl w:val="1"/>
          <w:numId w:val="19"/>
        </w:numPr>
        <w:suppressAutoHyphens w:val="0"/>
        <w:spacing w:after="4" w:line="248" w:lineRule="auto"/>
        <w:ind w:left="0" w:right="44"/>
        <w:jc w:val="both"/>
        <w:rPr>
          <w:rFonts w:ascii="Arial" w:hAnsi="Arial" w:cs="Arial"/>
          <w:lang w:val="ru-RU"/>
        </w:rPr>
      </w:pPr>
      <w:r w:rsidRPr="002E6523">
        <w:rPr>
          <w:rFonts w:ascii="Arial" w:hAnsi="Arial" w:cs="Arial"/>
          <w:lang w:val="ru-RU"/>
        </w:rPr>
        <w:t xml:space="preserve">понуда садржи друге недостатке због којих није могуће утврдити стварну садржину понуде или није могуће упоредити је са другим понудама. </w:t>
      </w:r>
    </w:p>
    <w:p w:rsidR="001B3A24" w:rsidRPr="002E6523" w:rsidRDefault="001B3A24" w:rsidP="001B3A24">
      <w:pPr>
        <w:spacing w:after="4" w:line="248" w:lineRule="auto"/>
        <w:ind w:right="44"/>
        <w:jc w:val="both"/>
        <w:rPr>
          <w:rFonts w:ascii="Arial" w:hAnsi="Arial" w:cs="Arial"/>
          <w:lang w:val="ru-RU"/>
        </w:rPr>
      </w:pPr>
    </w:p>
    <w:p w:rsidR="001B3A24" w:rsidRPr="002E6523" w:rsidRDefault="001B3A24" w:rsidP="001B3A24">
      <w:pPr>
        <w:jc w:val="both"/>
        <w:rPr>
          <w:rStyle w:val="Izrazitonaglaavanje"/>
          <w:b w:val="0"/>
          <w:lang w:val="ru-RU"/>
        </w:rPr>
      </w:pPr>
      <w:r w:rsidRPr="002E6523">
        <w:rPr>
          <w:rStyle w:val="Izrazitonaglaavanje"/>
          <w:b w:val="0"/>
          <w:lang w:val="ru-RU"/>
        </w:rPr>
        <w:t>Наручилац ће донети одлуку о обустави поступка јавне набавке уколико нису испуњени услови за доделу уговора  сходно члану 109. Закона о јавним набавкама</w:t>
      </w:r>
      <w:r>
        <w:rPr>
          <w:rStyle w:val="Izrazitonaglaavanje"/>
          <w:b w:val="0"/>
          <w:lang w:val="ru-RU"/>
        </w:rPr>
        <w:t xml:space="preserve"> и у случају спровођења централизоване јавне набавке предметног добра од стране Републичког фонда за здравствено осигурање. </w:t>
      </w:r>
    </w:p>
    <w:p w:rsidR="001B3A24" w:rsidRPr="002E6523" w:rsidRDefault="001B3A24" w:rsidP="001B3A24">
      <w:pPr>
        <w:jc w:val="both"/>
        <w:rPr>
          <w:rFonts w:ascii="Arial" w:hAnsi="Arial" w:cs="Arial"/>
          <w:bCs/>
          <w:lang w:val="sr-Cyrl-CS"/>
        </w:rPr>
      </w:pPr>
      <w:r w:rsidRPr="002E6523">
        <w:rPr>
          <w:rStyle w:val="Izrazitonaglaavanje"/>
          <w:b w:val="0"/>
          <w:lang w:val="ru-RU"/>
        </w:rPr>
        <w:t xml:space="preserve">Наручилац задржава право да одустане од </w:t>
      </w:r>
      <w:r w:rsidRPr="002E6523">
        <w:rPr>
          <w:rStyle w:val="Izrazitonaglaavanje"/>
          <w:b w:val="0"/>
        </w:rPr>
        <w:t>ј</w:t>
      </w:r>
      <w:r w:rsidRPr="002E6523">
        <w:rPr>
          <w:rStyle w:val="Izrazitonaglaavanje"/>
          <w:b w:val="0"/>
          <w:lang w:val="ru-RU"/>
        </w:rPr>
        <w:t>авне набавке.</w:t>
      </w:r>
      <w:r w:rsidRPr="002E6523">
        <w:rPr>
          <w:rFonts w:ascii="Arial" w:hAnsi="Arial" w:cs="Arial"/>
          <w:bCs/>
          <w:lang w:val="sr-Cyrl-CS"/>
        </w:rPr>
        <w:t xml:space="preserve"> Наручилац може да обустави</w:t>
      </w:r>
      <w:r w:rsidRPr="002E6523">
        <w:rPr>
          <w:rFonts w:ascii="Arial" w:hAnsi="Arial" w:cs="Arial"/>
          <w:bCs/>
          <w:lang w:val="ru-RU"/>
        </w:rPr>
        <w:t xml:space="preserve"> </w:t>
      </w:r>
      <w:r w:rsidRPr="002E6523">
        <w:rPr>
          <w:rFonts w:ascii="Arial" w:hAnsi="Arial" w:cs="Arial"/>
          <w:bCs/>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1B3A24" w:rsidRDefault="001B3A24" w:rsidP="001B3A24">
      <w:pPr>
        <w:jc w:val="both"/>
        <w:rPr>
          <w:rFonts w:ascii="Arial" w:hAnsi="Arial" w:cs="Arial"/>
          <w:lang w:val="sr-Cyrl-CS"/>
        </w:rPr>
      </w:pPr>
    </w:p>
    <w:p w:rsidR="001B3A24" w:rsidRDefault="001B3A24" w:rsidP="001B3A24">
      <w:pPr>
        <w:jc w:val="both"/>
        <w:rPr>
          <w:rFonts w:ascii="Arial" w:hAnsi="Arial" w:cs="Arial"/>
          <w:color w:val="auto"/>
        </w:rPr>
      </w:pPr>
    </w:p>
    <w:p w:rsidR="001B3A24" w:rsidRPr="002E6B7F" w:rsidRDefault="003C4E43" w:rsidP="001B3A24">
      <w:pPr>
        <w:jc w:val="both"/>
        <w:rPr>
          <w:rFonts w:ascii="Arial" w:hAnsi="Arial" w:cs="Arial"/>
          <w:b/>
        </w:rPr>
      </w:pPr>
      <w:r>
        <w:rPr>
          <w:rFonts w:ascii="Arial" w:hAnsi="Arial" w:cs="Arial"/>
          <w:b/>
        </w:rPr>
        <w:t>19</w:t>
      </w:r>
      <w:r w:rsidR="001B3A24" w:rsidRPr="002E6B7F">
        <w:rPr>
          <w:rFonts w:ascii="Arial" w:hAnsi="Arial" w:cs="Arial"/>
          <w:b/>
        </w:rPr>
        <w:t xml:space="preserve">. РОК У КОЈЕМ ЋЕ УГОВОР БИТИ ЗАКЉУЧЕН </w:t>
      </w:r>
    </w:p>
    <w:p w:rsidR="001B3A24" w:rsidRPr="002E6B7F" w:rsidRDefault="001B3A24" w:rsidP="001B3A24">
      <w:pPr>
        <w:jc w:val="both"/>
        <w:rPr>
          <w:rFonts w:ascii="Arial" w:hAnsi="Arial" w:cs="Arial"/>
        </w:rPr>
      </w:pPr>
      <w:r w:rsidRPr="002E6B7F">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1B3A24" w:rsidRPr="00EA6659" w:rsidRDefault="001B3A24" w:rsidP="001B3A24">
      <w:pPr>
        <w:jc w:val="both"/>
        <w:rPr>
          <w:rFonts w:ascii="Arial" w:hAnsi="Arial" w:cs="Arial"/>
          <w:color w:val="auto"/>
        </w:rPr>
      </w:pPr>
    </w:p>
    <w:p w:rsidR="001B3A24" w:rsidRPr="00ED2B15" w:rsidRDefault="001B3A24" w:rsidP="001B3A24">
      <w:pPr>
        <w:jc w:val="both"/>
        <w:rPr>
          <w:rFonts w:ascii="Arial" w:hAnsi="Arial" w:cs="Arial"/>
          <w:color w:val="auto"/>
        </w:rPr>
      </w:pPr>
    </w:p>
    <w:p w:rsidR="001B3A24" w:rsidRPr="00FA7296" w:rsidRDefault="001B3A24" w:rsidP="001B3A24">
      <w:pPr>
        <w:pStyle w:val="BodyText3"/>
        <w:spacing w:after="0"/>
        <w:rPr>
          <w:color w:val="FF0000"/>
        </w:rPr>
      </w:pPr>
    </w:p>
    <w:p w:rsidR="00157C05" w:rsidRDefault="00157C05"/>
    <w:sectPr w:rsidR="00157C05" w:rsidSect="008F19E3">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121" w:rsidRDefault="00AE3121" w:rsidP="00FF4A0E">
      <w:pPr>
        <w:spacing w:line="240" w:lineRule="auto"/>
      </w:pPr>
      <w:r>
        <w:separator/>
      </w:r>
    </w:p>
  </w:endnote>
  <w:endnote w:type="continuationSeparator" w:id="1">
    <w:p w:rsidR="00AE3121" w:rsidRDefault="00AE3121" w:rsidP="00FF4A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font277">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64" w:rsidRDefault="006C4A64" w:rsidP="00157C05">
    <w:pPr>
      <w:pStyle w:val="Footer"/>
      <w:pBdr>
        <w:top w:val="thinThickSmallGap" w:sz="24" w:space="1" w:color="622423"/>
      </w:pBdr>
      <w:tabs>
        <w:tab w:val="clear" w:pos="4513"/>
      </w:tabs>
      <w:rPr>
        <w:rFonts w:ascii="Cambria" w:hAnsi="Cambria"/>
      </w:rPr>
    </w:pPr>
    <w:r>
      <w:rPr>
        <w:rFonts w:ascii="Arial" w:hAnsi="Arial" w:cs="Arial"/>
        <w:lang w:val="sr-Cyrl-CS"/>
      </w:rPr>
      <w:t xml:space="preserve">Општа болница Мајданпек ЈНМВ </w:t>
    </w:r>
    <w:r w:rsidRPr="00107E4F">
      <w:rPr>
        <w:rFonts w:ascii="Arial" w:hAnsi="Arial" w:cs="Arial"/>
        <w:b/>
        <w:lang w:val="sr-Cyrl-CS"/>
      </w:rPr>
      <w:t>4-</w:t>
    </w:r>
    <w:r w:rsidRPr="00107E4F">
      <w:rPr>
        <w:rFonts w:ascii="Arial" w:hAnsi="Arial" w:cs="Arial"/>
        <w:b/>
        <w:lang w:val="sr-Latn-CS"/>
      </w:rPr>
      <w:t>I-5/201</w:t>
    </w:r>
    <w:r w:rsidRPr="00107E4F">
      <w:rPr>
        <w:rFonts w:ascii="Arial" w:hAnsi="Arial" w:cs="Arial"/>
        <w:b/>
      </w:rPr>
      <w:t>9</w:t>
    </w:r>
    <w:r>
      <w:rPr>
        <w:rFonts w:ascii="Cambria" w:hAnsi="Cambria"/>
        <w:lang w:val="sr-Cyrl-CS"/>
      </w:rPr>
      <w:tab/>
      <w:t>Страна</w:t>
    </w:r>
    <w:r>
      <w:rPr>
        <w:rFonts w:ascii="Cambria" w:hAnsi="Cambria"/>
      </w:rPr>
      <w:t xml:space="preserve"> </w:t>
    </w:r>
    <w:fldSimple w:instr=" PAGE   \* MERGEFORMAT ">
      <w:r w:rsidR="00C94CDB" w:rsidRPr="00C94CDB">
        <w:rPr>
          <w:rFonts w:ascii="Cambria" w:hAnsi="Cambria"/>
          <w:noProof/>
        </w:rPr>
        <w:t>1</w:t>
      </w:r>
    </w:fldSimple>
  </w:p>
  <w:p w:rsidR="006C4A64" w:rsidRDefault="006C4A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121" w:rsidRDefault="00AE3121" w:rsidP="00FF4A0E">
      <w:pPr>
        <w:spacing w:line="240" w:lineRule="auto"/>
      </w:pPr>
      <w:r>
        <w:separator/>
      </w:r>
    </w:p>
  </w:footnote>
  <w:footnote w:type="continuationSeparator" w:id="1">
    <w:p w:rsidR="00AE3121" w:rsidRDefault="00AE3121" w:rsidP="00FF4A0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21"/>
    <w:multiLevelType w:val="singleLevel"/>
    <w:tmpl w:val="00000021"/>
    <w:name w:val="WW8Num35"/>
    <w:lvl w:ilvl="0">
      <w:start w:val="1"/>
      <w:numFmt w:val="bullet"/>
      <w:lvlText w:val=""/>
      <w:lvlJc w:val="left"/>
      <w:pPr>
        <w:tabs>
          <w:tab w:val="num" w:pos="0"/>
        </w:tabs>
        <w:ind w:left="720" w:hanging="360"/>
      </w:pPr>
      <w:rPr>
        <w:rFonts w:ascii="Wingdings" w:hAnsi="Wingdings" w:cs="Symbol"/>
        <w:sz w:val="24"/>
        <w:szCs w:val="24"/>
        <w:lang w:val="ru-RU"/>
      </w:rPr>
    </w:lvl>
  </w:abstractNum>
  <w:abstractNum w:abstractNumId="3">
    <w:nsid w:val="018F7EF6"/>
    <w:multiLevelType w:val="hybridMultilevel"/>
    <w:tmpl w:val="FE4686C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3B26896"/>
    <w:multiLevelType w:val="hybridMultilevel"/>
    <w:tmpl w:val="3DCC13C8"/>
    <w:lvl w:ilvl="0" w:tplc="D9CA9B8C">
      <w:start w:val="1"/>
      <w:numFmt w:val="decimal"/>
      <w:lvlText w:val="%1."/>
      <w:lvlJc w:val="left"/>
      <w:pPr>
        <w:ind w:left="1440" w:hanging="360"/>
      </w:pPr>
      <w:rPr>
        <w:color w:val="auto"/>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5">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37F03EA"/>
    <w:multiLevelType w:val="hybridMultilevel"/>
    <w:tmpl w:val="4DE2599A"/>
    <w:lvl w:ilvl="0" w:tplc="B0FC3C3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FC14D3"/>
    <w:multiLevelType w:val="hybridMultilevel"/>
    <w:tmpl w:val="422AC59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4EDC1C24"/>
    <w:multiLevelType w:val="hybridMultilevel"/>
    <w:tmpl w:val="EFCE6E54"/>
    <w:lvl w:ilvl="0" w:tplc="7B04C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C0107C"/>
    <w:multiLevelType w:val="hybridMultilevel"/>
    <w:tmpl w:val="4D8E91FC"/>
    <w:lvl w:ilvl="0" w:tplc="8A126928">
      <w:start w:val="15"/>
      <w:numFmt w:val="decimal"/>
      <w:lvlText w:val="%1."/>
      <w:lvlJc w:val="left"/>
      <w:pPr>
        <w:ind w:left="87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00229908">
      <w:start w:val="1"/>
      <w:numFmt w:val="decimal"/>
      <w:lvlText w:val="%2)"/>
      <w:lvlJc w:val="left"/>
      <w:pPr>
        <w:ind w:left="104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B8B47BDC">
      <w:start w:val="1"/>
      <w:numFmt w:val="lowerRoman"/>
      <w:lvlText w:val="%3"/>
      <w:lvlJc w:val="left"/>
      <w:pPr>
        <w:ind w:left="16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DB269A0">
      <w:start w:val="1"/>
      <w:numFmt w:val="decimal"/>
      <w:lvlText w:val="%4"/>
      <w:lvlJc w:val="left"/>
      <w:pPr>
        <w:ind w:left="23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7F62A92">
      <w:start w:val="1"/>
      <w:numFmt w:val="lowerLetter"/>
      <w:lvlText w:val="%5"/>
      <w:lvlJc w:val="left"/>
      <w:pPr>
        <w:ind w:left="30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3E063BE">
      <w:start w:val="1"/>
      <w:numFmt w:val="lowerRoman"/>
      <w:lvlText w:val="%6"/>
      <w:lvlJc w:val="left"/>
      <w:pPr>
        <w:ind w:left="37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35A8312">
      <w:start w:val="1"/>
      <w:numFmt w:val="decimal"/>
      <w:lvlText w:val="%7"/>
      <w:lvlJc w:val="left"/>
      <w:pPr>
        <w:ind w:left="44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DCE87C8">
      <w:start w:val="1"/>
      <w:numFmt w:val="lowerLetter"/>
      <w:lvlText w:val="%8"/>
      <w:lvlJc w:val="left"/>
      <w:pPr>
        <w:ind w:left="52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FECA316">
      <w:start w:val="1"/>
      <w:numFmt w:val="lowerRoman"/>
      <w:lvlText w:val="%9"/>
      <w:lvlJc w:val="left"/>
      <w:pPr>
        <w:ind w:left="59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nsid w:val="599279C0"/>
    <w:multiLevelType w:val="hybridMultilevel"/>
    <w:tmpl w:val="1C30C8D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6ECE31EA"/>
    <w:multiLevelType w:val="hybridMultilevel"/>
    <w:tmpl w:val="4D263C56"/>
    <w:lvl w:ilvl="0" w:tplc="081A0001">
      <w:start w:val="1"/>
      <w:numFmt w:val="bullet"/>
      <w:lvlText w:val=""/>
      <w:lvlJc w:val="left"/>
      <w:pPr>
        <w:ind w:left="1004" w:hanging="360"/>
      </w:pPr>
      <w:rPr>
        <w:rFonts w:ascii="Symbol" w:hAnsi="Symbol" w:hint="default"/>
      </w:rPr>
    </w:lvl>
    <w:lvl w:ilvl="1" w:tplc="081A0003" w:tentative="1">
      <w:start w:val="1"/>
      <w:numFmt w:val="bullet"/>
      <w:lvlText w:val="o"/>
      <w:lvlJc w:val="left"/>
      <w:pPr>
        <w:ind w:left="1724" w:hanging="360"/>
      </w:pPr>
      <w:rPr>
        <w:rFonts w:ascii="Courier New" w:hAnsi="Courier New" w:cs="Courier New" w:hint="default"/>
      </w:rPr>
    </w:lvl>
    <w:lvl w:ilvl="2" w:tplc="081A0005" w:tentative="1">
      <w:start w:val="1"/>
      <w:numFmt w:val="bullet"/>
      <w:lvlText w:val=""/>
      <w:lvlJc w:val="left"/>
      <w:pPr>
        <w:ind w:left="2444" w:hanging="360"/>
      </w:pPr>
      <w:rPr>
        <w:rFonts w:ascii="Wingdings" w:hAnsi="Wingdings" w:hint="default"/>
      </w:rPr>
    </w:lvl>
    <w:lvl w:ilvl="3" w:tplc="081A0001" w:tentative="1">
      <w:start w:val="1"/>
      <w:numFmt w:val="bullet"/>
      <w:lvlText w:val=""/>
      <w:lvlJc w:val="left"/>
      <w:pPr>
        <w:ind w:left="3164" w:hanging="360"/>
      </w:pPr>
      <w:rPr>
        <w:rFonts w:ascii="Symbol" w:hAnsi="Symbol" w:hint="default"/>
      </w:rPr>
    </w:lvl>
    <w:lvl w:ilvl="4" w:tplc="081A0003" w:tentative="1">
      <w:start w:val="1"/>
      <w:numFmt w:val="bullet"/>
      <w:lvlText w:val="o"/>
      <w:lvlJc w:val="left"/>
      <w:pPr>
        <w:ind w:left="3884" w:hanging="360"/>
      </w:pPr>
      <w:rPr>
        <w:rFonts w:ascii="Courier New" w:hAnsi="Courier New" w:cs="Courier New" w:hint="default"/>
      </w:rPr>
    </w:lvl>
    <w:lvl w:ilvl="5" w:tplc="081A0005" w:tentative="1">
      <w:start w:val="1"/>
      <w:numFmt w:val="bullet"/>
      <w:lvlText w:val=""/>
      <w:lvlJc w:val="left"/>
      <w:pPr>
        <w:ind w:left="4604" w:hanging="360"/>
      </w:pPr>
      <w:rPr>
        <w:rFonts w:ascii="Wingdings" w:hAnsi="Wingdings" w:hint="default"/>
      </w:rPr>
    </w:lvl>
    <w:lvl w:ilvl="6" w:tplc="081A0001" w:tentative="1">
      <w:start w:val="1"/>
      <w:numFmt w:val="bullet"/>
      <w:lvlText w:val=""/>
      <w:lvlJc w:val="left"/>
      <w:pPr>
        <w:ind w:left="5324" w:hanging="360"/>
      </w:pPr>
      <w:rPr>
        <w:rFonts w:ascii="Symbol" w:hAnsi="Symbol" w:hint="default"/>
      </w:rPr>
    </w:lvl>
    <w:lvl w:ilvl="7" w:tplc="081A0003" w:tentative="1">
      <w:start w:val="1"/>
      <w:numFmt w:val="bullet"/>
      <w:lvlText w:val="o"/>
      <w:lvlJc w:val="left"/>
      <w:pPr>
        <w:ind w:left="6044" w:hanging="360"/>
      </w:pPr>
      <w:rPr>
        <w:rFonts w:ascii="Courier New" w:hAnsi="Courier New" w:cs="Courier New" w:hint="default"/>
      </w:rPr>
    </w:lvl>
    <w:lvl w:ilvl="8" w:tplc="081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12"/>
  </w:num>
  <w:num w:numId="4">
    <w:abstractNumId w:val="18"/>
  </w:num>
  <w:num w:numId="5">
    <w:abstractNumId w:val="5"/>
  </w:num>
  <w:num w:numId="6">
    <w:abstractNumId w:val="9"/>
  </w:num>
  <w:num w:numId="7">
    <w:abstractNumId w:val="6"/>
  </w:num>
  <w:num w:numId="8">
    <w:abstractNumId w:val="19"/>
  </w:num>
  <w:num w:numId="9">
    <w:abstractNumId w:val="13"/>
  </w:num>
  <w:num w:numId="10">
    <w:abstractNumId w:val="11"/>
  </w:num>
  <w:num w:numId="11">
    <w:abstractNumId w:val="10"/>
  </w:num>
  <w:num w:numId="12">
    <w:abstractNumId w:val="17"/>
  </w:num>
  <w:num w:numId="13">
    <w:abstractNumId w:val="2"/>
  </w:num>
  <w:num w:numId="14">
    <w:abstractNumId w:val="4"/>
  </w:num>
  <w:num w:numId="15">
    <w:abstractNumId w:val="20"/>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15"/>
  </w:num>
  <w:num w:numId="20">
    <w:abstractNumId w:val="7"/>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B3A24"/>
    <w:rsid w:val="00075D8E"/>
    <w:rsid w:val="000A6400"/>
    <w:rsid w:val="00157C05"/>
    <w:rsid w:val="001734F6"/>
    <w:rsid w:val="00193E00"/>
    <w:rsid w:val="001B3A24"/>
    <w:rsid w:val="001B4000"/>
    <w:rsid w:val="00202C7E"/>
    <w:rsid w:val="002110A4"/>
    <w:rsid w:val="002372EC"/>
    <w:rsid w:val="00287699"/>
    <w:rsid w:val="003060E7"/>
    <w:rsid w:val="00335476"/>
    <w:rsid w:val="00340A8E"/>
    <w:rsid w:val="003C4E43"/>
    <w:rsid w:val="003F7F08"/>
    <w:rsid w:val="00410104"/>
    <w:rsid w:val="00415199"/>
    <w:rsid w:val="004862B5"/>
    <w:rsid w:val="004867E2"/>
    <w:rsid w:val="005040C9"/>
    <w:rsid w:val="00562762"/>
    <w:rsid w:val="00587D6D"/>
    <w:rsid w:val="00627C22"/>
    <w:rsid w:val="006A7D17"/>
    <w:rsid w:val="006C4A64"/>
    <w:rsid w:val="006F3938"/>
    <w:rsid w:val="006F607A"/>
    <w:rsid w:val="0075776C"/>
    <w:rsid w:val="007B15B2"/>
    <w:rsid w:val="0084362F"/>
    <w:rsid w:val="00851C4D"/>
    <w:rsid w:val="008543FE"/>
    <w:rsid w:val="00864E92"/>
    <w:rsid w:val="00886499"/>
    <w:rsid w:val="008A7FEA"/>
    <w:rsid w:val="008F19E3"/>
    <w:rsid w:val="009903AE"/>
    <w:rsid w:val="009F15CD"/>
    <w:rsid w:val="00A241AF"/>
    <w:rsid w:val="00A26DA4"/>
    <w:rsid w:val="00A41372"/>
    <w:rsid w:val="00AD0659"/>
    <w:rsid w:val="00AD3EB7"/>
    <w:rsid w:val="00AE3121"/>
    <w:rsid w:val="00B270E5"/>
    <w:rsid w:val="00B37A6E"/>
    <w:rsid w:val="00B65B2F"/>
    <w:rsid w:val="00B939E3"/>
    <w:rsid w:val="00BE5C50"/>
    <w:rsid w:val="00C94CDB"/>
    <w:rsid w:val="00CA1223"/>
    <w:rsid w:val="00D061CB"/>
    <w:rsid w:val="00D11BB0"/>
    <w:rsid w:val="00D14CF5"/>
    <w:rsid w:val="00DF3BE3"/>
    <w:rsid w:val="00E23353"/>
    <w:rsid w:val="00E3230B"/>
    <w:rsid w:val="00EC3D30"/>
    <w:rsid w:val="00EF2403"/>
    <w:rsid w:val="00F11C29"/>
    <w:rsid w:val="00F60A91"/>
    <w:rsid w:val="00F65442"/>
    <w:rsid w:val="00FF039F"/>
    <w:rsid w:val="00FF4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annotation reference" w:uiPriority="0"/>
    <w:lsdException w:name="page number" w:uiPriority="0"/>
    <w:lsdException w:name="List" w:uiPriority="0"/>
    <w:lsdException w:name="Title" w:semiHidden="0" w:uiPriority="0" w:unhideWhenUsed="0" w:qFormat="1"/>
    <w:lsdException w:name="Default Paragraph Fo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B3A24"/>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1B3A24"/>
    <w:pPr>
      <w:keepNext/>
      <w:keepLines/>
      <w:spacing w:before="480"/>
      <w:outlineLvl w:val="0"/>
    </w:pPr>
    <w:rPr>
      <w:rFonts w:ascii="Cambria" w:hAnsi="Cambria" w:cs="font277"/>
      <w:b/>
      <w:bCs/>
      <w:color w:val="365F91"/>
      <w:sz w:val="28"/>
      <w:szCs w:val="28"/>
    </w:rPr>
  </w:style>
  <w:style w:type="paragraph" w:styleId="Heading2">
    <w:name w:val="heading 2"/>
    <w:basedOn w:val="Normal"/>
    <w:next w:val="BodyText"/>
    <w:link w:val="Heading2Char"/>
    <w:qFormat/>
    <w:rsid w:val="001B3A24"/>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1B3A24"/>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1B3A24"/>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1B3A24"/>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uiPriority w:val="99"/>
    <w:qFormat/>
    <w:rsid w:val="001B3A24"/>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1B3A24"/>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1B3A24"/>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1B3A24"/>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A24"/>
    <w:rPr>
      <w:rFonts w:ascii="Cambria" w:eastAsia="Arial Unicode MS" w:hAnsi="Cambria" w:cs="font277"/>
      <w:b/>
      <w:bCs/>
      <w:color w:val="365F91"/>
      <w:kern w:val="1"/>
      <w:sz w:val="28"/>
      <w:szCs w:val="28"/>
      <w:lang w:eastAsia="ar-SA"/>
    </w:rPr>
  </w:style>
  <w:style w:type="character" w:customStyle="1" w:styleId="Heading2Char">
    <w:name w:val="Heading 2 Char"/>
    <w:basedOn w:val="DefaultParagraphFont"/>
    <w:link w:val="Heading2"/>
    <w:rsid w:val="001B3A2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B3A2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B3A2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B3A24"/>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uiPriority w:val="99"/>
    <w:rsid w:val="001B3A2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1B3A2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1B3A2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B3A24"/>
    <w:rPr>
      <w:rFonts w:ascii="Arial" w:eastAsia="Times New Roman" w:hAnsi="Arial" w:cs="Arial"/>
      <w:color w:val="000000"/>
      <w:kern w:val="1"/>
      <w:sz w:val="24"/>
      <w:szCs w:val="24"/>
      <w:lang w:eastAsia="ar-SA"/>
    </w:rPr>
  </w:style>
  <w:style w:type="character" w:customStyle="1" w:styleId="WW8Num2z0">
    <w:name w:val="WW8Num2z0"/>
    <w:rsid w:val="001B3A24"/>
    <w:rPr>
      <w:rFonts w:ascii="Symbol" w:hAnsi="Symbol" w:cs="Symbol"/>
    </w:rPr>
  </w:style>
  <w:style w:type="character" w:customStyle="1" w:styleId="WW8Num2z1">
    <w:name w:val="WW8Num2z1"/>
    <w:rsid w:val="001B3A24"/>
    <w:rPr>
      <w:rFonts w:ascii="Courier New" w:hAnsi="Courier New" w:cs="Courier New"/>
    </w:rPr>
  </w:style>
  <w:style w:type="character" w:customStyle="1" w:styleId="WW8Num2z2">
    <w:name w:val="WW8Num2z2"/>
    <w:rsid w:val="001B3A24"/>
    <w:rPr>
      <w:rFonts w:ascii="Wingdings" w:hAnsi="Wingdings" w:cs="Wingdings"/>
    </w:rPr>
  </w:style>
  <w:style w:type="character" w:customStyle="1" w:styleId="WW8Num3z1">
    <w:name w:val="WW8Num3z1"/>
    <w:rsid w:val="001B3A24"/>
    <w:rPr>
      <w:b/>
      <w:i w:val="0"/>
      <w:sz w:val="24"/>
      <w:szCs w:val="24"/>
    </w:rPr>
  </w:style>
  <w:style w:type="character" w:customStyle="1" w:styleId="WW8Num4z0">
    <w:name w:val="WW8Num4z0"/>
    <w:rsid w:val="001B3A24"/>
    <w:rPr>
      <w:rFonts w:cs="Arial"/>
      <w:i w:val="0"/>
      <w:sz w:val="24"/>
    </w:rPr>
  </w:style>
  <w:style w:type="character" w:customStyle="1" w:styleId="WW8Num4z1">
    <w:name w:val="WW8Num4z1"/>
    <w:rsid w:val="001B3A24"/>
    <w:rPr>
      <w:rFonts w:ascii="Courier New" w:hAnsi="Courier New" w:cs="Courier New"/>
    </w:rPr>
  </w:style>
  <w:style w:type="character" w:customStyle="1" w:styleId="WW8Num4z2">
    <w:name w:val="WW8Num4z2"/>
    <w:rsid w:val="001B3A24"/>
    <w:rPr>
      <w:rFonts w:ascii="Wingdings" w:hAnsi="Wingdings" w:cs="Wingdings"/>
    </w:rPr>
  </w:style>
  <w:style w:type="character" w:customStyle="1" w:styleId="WW8Num4z3">
    <w:name w:val="WW8Num4z3"/>
    <w:rsid w:val="001B3A24"/>
    <w:rPr>
      <w:rFonts w:ascii="Symbol" w:hAnsi="Symbol" w:cs="Symbol"/>
    </w:rPr>
  </w:style>
  <w:style w:type="character" w:customStyle="1" w:styleId="WW8Num5z0">
    <w:name w:val="WW8Num5z0"/>
    <w:rsid w:val="001B3A24"/>
    <w:rPr>
      <w:rFonts w:cs="Arial"/>
      <w:b w:val="0"/>
      <w:i w:val="0"/>
      <w:sz w:val="24"/>
    </w:rPr>
  </w:style>
  <w:style w:type="character" w:customStyle="1" w:styleId="WW8Num5z1">
    <w:name w:val="WW8Num5z1"/>
    <w:rsid w:val="001B3A24"/>
    <w:rPr>
      <w:rFonts w:ascii="Courier New" w:hAnsi="Courier New" w:cs="Courier New"/>
    </w:rPr>
  </w:style>
  <w:style w:type="character" w:customStyle="1" w:styleId="WW8Num5z2">
    <w:name w:val="WW8Num5z2"/>
    <w:rsid w:val="001B3A24"/>
    <w:rPr>
      <w:rFonts w:ascii="Wingdings" w:hAnsi="Wingdings" w:cs="Wingdings"/>
    </w:rPr>
  </w:style>
  <w:style w:type="character" w:customStyle="1" w:styleId="WW8Num6z0">
    <w:name w:val="WW8Num6z0"/>
    <w:rsid w:val="001B3A24"/>
    <w:rPr>
      <w:rFonts w:ascii="Symbol" w:hAnsi="Symbol" w:cs="Symbol"/>
    </w:rPr>
  </w:style>
  <w:style w:type="character" w:customStyle="1" w:styleId="WW8Num6z1">
    <w:name w:val="WW8Num6z1"/>
    <w:rsid w:val="001B3A24"/>
    <w:rPr>
      <w:rFonts w:ascii="Courier New" w:hAnsi="Courier New" w:cs="Courier New"/>
    </w:rPr>
  </w:style>
  <w:style w:type="character" w:customStyle="1" w:styleId="WW8Num6z2">
    <w:name w:val="WW8Num6z2"/>
    <w:rsid w:val="001B3A24"/>
    <w:rPr>
      <w:rFonts w:ascii="Wingdings" w:hAnsi="Wingdings" w:cs="Wingdings"/>
    </w:rPr>
  </w:style>
  <w:style w:type="character" w:customStyle="1" w:styleId="WW8Num8z1">
    <w:name w:val="WW8Num8z1"/>
    <w:rsid w:val="001B3A24"/>
    <w:rPr>
      <w:rFonts w:ascii="Courier New" w:hAnsi="Courier New" w:cs="Courier New"/>
    </w:rPr>
  </w:style>
  <w:style w:type="character" w:customStyle="1" w:styleId="WW8Num8z2">
    <w:name w:val="WW8Num8z2"/>
    <w:rsid w:val="001B3A24"/>
    <w:rPr>
      <w:rFonts w:ascii="Wingdings" w:hAnsi="Wingdings" w:cs="Wingdings"/>
    </w:rPr>
  </w:style>
  <w:style w:type="character" w:customStyle="1" w:styleId="WW8Num8z3">
    <w:name w:val="WW8Num8z3"/>
    <w:rsid w:val="001B3A24"/>
    <w:rPr>
      <w:rFonts w:ascii="Symbol" w:hAnsi="Symbol" w:cs="Symbol"/>
    </w:rPr>
  </w:style>
  <w:style w:type="character" w:customStyle="1" w:styleId="WW8Num9z0">
    <w:name w:val="WW8Num9z0"/>
    <w:rsid w:val="001B3A24"/>
    <w:rPr>
      <w:i w:val="0"/>
    </w:rPr>
  </w:style>
  <w:style w:type="character" w:customStyle="1" w:styleId="WW8Num9z1">
    <w:name w:val="WW8Num9z1"/>
    <w:rsid w:val="001B3A24"/>
    <w:rPr>
      <w:rFonts w:ascii="Courier New" w:hAnsi="Courier New" w:cs="Courier New"/>
    </w:rPr>
  </w:style>
  <w:style w:type="character" w:customStyle="1" w:styleId="WW8Num9z2">
    <w:name w:val="WW8Num9z2"/>
    <w:rsid w:val="001B3A24"/>
    <w:rPr>
      <w:rFonts w:ascii="Wingdings" w:hAnsi="Wingdings" w:cs="Wingdings"/>
    </w:rPr>
  </w:style>
  <w:style w:type="character" w:customStyle="1" w:styleId="WW8Num9z3">
    <w:name w:val="WW8Num9z3"/>
    <w:rsid w:val="001B3A24"/>
    <w:rPr>
      <w:rFonts w:ascii="Symbol" w:hAnsi="Symbol" w:cs="Symbol"/>
    </w:rPr>
  </w:style>
  <w:style w:type="character" w:customStyle="1" w:styleId="WW8Num10z1">
    <w:name w:val="WW8Num10z1"/>
    <w:rsid w:val="001B3A24"/>
    <w:rPr>
      <w:rFonts w:ascii="Courier New" w:hAnsi="Courier New" w:cs="Courier New"/>
    </w:rPr>
  </w:style>
  <w:style w:type="character" w:customStyle="1" w:styleId="WW8Num10z2">
    <w:name w:val="WW8Num10z2"/>
    <w:rsid w:val="001B3A24"/>
    <w:rPr>
      <w:rFonts w:ascii="Wingdings" w:hAnsi="Wingdings" w:cs="Wingdings"/>
    </w:rPr>
  </w:style>
  <w:style w:type="character" w:customStyle="1" w:styleId="WW8Num10z3">
    <w:name w:val="WW8Num10z3"/>
    <w:rsid w:val="001B3A24"/>
    <w:rPr>
      <w:rFonts w:ascii="Symbol" w:hAnsi="Symbol" w:cs="Symbol"/>
    </w:rPr>
  </w:style>
  <w:style w:type="character" w:customStyle="1" w:styleId="WW8Num5z3">
    <w:name w:val="WW8Num5z3"/>
    <w:rsid w:val="001B3A24"/>
    <w:rPr>
      <w:rFonts w:ascii="Symbol" w:hAnsi="Symbol" w:cs="Symbol"/>
    </w:rPr>
  </w:style>
  <w:style w:type="character" w:customStyle="1" w:styleId="WW8Num7z0">
    <w:name w:val="WW8Num7z0"/>
    <w:rsid w:val="001B3A24"/>
    <w:rPr>
      <w:b w:val="0"/>
      <w:i w:val="0"/>
      <w:color w:val="00000A"/>
    </w:rPr>
  </w:style>
  <w:style w:type="character" w:customStyle="1" w:styleId="WW8Num8z0">
    <w:name w:val="WW8Num8z0"/>
    <w:rsid w:val="001B3A24"/>
    <w:rPr>
      <w:rFonts w:ascii="Symbol" w:hAnsi="Symbol" w:cs="Symbol"/>
    </w:rPr>
  </w:style>
  <w:style w:type="character" w:customStyle="1" w:styleId="WW8Num11z0">
    <w:name w:val="WW8Num11z0"/>
    <w:rsid w:val="001B3A24"/>
    <w:rPr>
      <w:rFonts w:ascii="Wingdings" w:hAnsi="Wingdings" w:cs="Wingdings"/>
      <w:b w:val="0"/>
      <w:i w:val="0"/>
      <w:color w:val="00000A"/>
    </w:rPr>
  </w:style>
  <w:style w:type="character" w:customStyle="1" w:styleId="WW8Num11z1">
    <w:name w:val="WW8Num11z1"/>
    <w:rsid w:val="001B3A24"/>
    <w:rPr>
      <w:rFonts w:ascii="Courier New" w:hAnsi="Courier New" w:cs="Arial"/>
      <w:b w:val="0"/>
      <w:i w:val="0"/>
      <w:sz w:val="24"/>
    </w:rPr>
  </w:style>
  <w:style w:type="character" w:customStyle="1" w:styleId="WW8Num11z2">
    <w:name w:val="WW8Num11z2"/>
    <w:rsid w:val="001B3A24"/>
    <w:rPr>
      <w:rFonts w:ascii="Wingdings" w:hAnsi="Wingdings" w:cs="Wingdings"/>
    </w:rPr>
  </w:style>
  <w:style w:type="character" w:customStyle="1" w:styleId="WW8Num11z3">
    <w:name w:val="WW8Num11z3"/>
    <w:rsid w:val="001B3A24"/>
    <w:rPr>
      <w:rFonts w:ascii="Symbol" w:hAnsi="Symbol" w:cs="Symbol"/>
    </w:rPr>
  </w:style>
  <w:style w:type="character" w:customStyle="1" w:styleId="WW8Num12z0">
    <w:name w:val="WW8Num12z0"/>
    <w:rsid w:val="001B3A24"/>
    <w:rPr>
      <w:b w:val="0"/>
    </w:rPr>
  </w:style>
  <w:style w:type="character" w:customStyle="1" w:styleId="WW8Num12z1">
    <w:name w:val="WW8Num12z1"/>
    <w:rsid w:val="001B3A24"/>
    <w:rPr>
      <w:rFonts w:ascii="Courier New" w:hAnsi="Courier New" w:cs="Arial"/>
      <w:b w:val="0"/>
      <w:i w:val="0"/>
      <w:sz w:val="24"/>
    </w:rPr>
  </w:style>
  <w:style w:type="character" w:customStyle="1" w:styleId="WW8Num12z2">
    <w:name w:val="WW8Num12z2"/>
    <w:rsid w:val="001B3A24"/>
    <w:rPr>
      <w:rFonts w:ascii="Wingdings" w:hAnsi="Wingdings" w:cs="Wingdings"/>
    </w:rPr>
  </w:style>
  <w:style w:type="character" w:customStyle="1" w:styleId="WW8Num12z3">
    <w:name w:val="WW8Num12z3"/>
    <w:rsid w:val="001B3A24"/>
    <w:rPr>
      <w:rFonts w:ascii="Symbol" w:hAnsi="Symbol" w:cs="Symbol"/>
    </w:rPr>
  </w:style>
  <w:style w:type="character" w:customStyle="1" w:styleId="WW8Num14z0">
    <w:name w:val="WW8Num14z0"/>
    <w:rsid w:val="001B3A24"/>
    <w:rPr>
      <w:rFonts w:ascii="Wingdings" w:hAnsi="Wingdings" w:cs="Wingdings"/>
    </w:rPr>
  </w:style>
  <w:style w:type="character" w:customStyle="1" w:styleId="WW8Num14z1">
    <w:name w:val="WW8Num14z1"/>
    <w:rsid w:val="001B3A24"/>
    <w:rPr>
      <w:rFonts w:ascii="Courier New" w:hAnsi="Courier New" w:cs="Arial"/>
      <w:b w:val="0"/>
      <w:i w:val="0"/>
      <w:sz w:val="24"/>
    </w:rPr>
  </w:style>
  <w:style w:type="character" w:customStyle="1" w:styleId="WW8Num14z3">
    <w:name w:val="WW8Num14z3"/>
    <w:rsid w:val="001B3A24"/>
    <w:rPr>
      <w:rFonts w:ascii="Symbol" w:hAnsi="Symbol" w:cs="Symbol"/>
    </w:rPr>
  </w:style>
  <w:style w:type="character" w:customStyle="1" w:styleId="WW8Num15z1">
    <w:name w:val="WW8Num15z1"/>
    <w:rsid w:val="001B3A24"/>
    <w:rPr>
      <w:b/>
      <w:i w:val="0"/>
      <w:sz w:val="24"/>
      <w:szCs w:val="24"/>
    </w:rPr>
  </w:style>
  <w:style w:type="character" w:customStyle="1" w:styleId="WW8Num16z1">
    <w:name w:val="WW8Num16z1"/>
    <w:rsid w:val="001B3A24"/>
    <w:rPr>
      <w:rFonts w:ascii="Courier New" w:hAnsi="Courier New" w:cs="Arial"/>
      <w:b w:val="0"/>
      <w:i w:val="0"/>
      <w:sz w:val="24"/>
    </w:rPr>
  </w:style>
  <w:style w:type="character" w:customStyle="1" w:styleId="WW8Num16z2">
    <w:name w:val="WW8Num16z2"/>
    <w:rsid w:val="001B3A24"/>
    <w:rPr>
      <w:rFonts w:ascii="Wingdings" w:hAnsi="Wingdings" w:cs="Wingdings"/>
    </w:rPr>
  </w:style>
  <w:style w:type="character" w:customStyle="1" w:styleId="WW8Num16z3">
    <w:name w:val="WW8Num16z3"/>
    <w:rsid w:val="001B3A24"/>
    <w:rPr>
      <w:rFonts w:ascii="Symbol" w:hAnsi="Symbol" w:cs="Symbol"/>
    </w:rPr>
  </w:style>
  <w:style w:type="character" w:customStyle="1" w:styleId="WW8Num7z1">
    <w:name w:val="WW8Num7z1"/>
    <w:rsid w:val="001B3A24"/>
    <w:rPr>
      <w:rFonts w:ascii="Courier New" w:hAnsi="Courier New" w:cs="Courier New"/>
    </w:rPr>
  </w:style>
  <w:style w:type="character" w:customStyle="1" w:styleId="WW8Num7z2">
    <w:name w:val="WW8Num7z2"/>
    <w:rsid w:val="001B3A24"/>
    <w:rPr>
      <w:rFonts w:ascii="Wingdings" w:hAnsi="Wingdings" w:cs="Wingdings"/>
    </w:rPr>
  </w:style>
  <w:style w:type="character" w:customStyle="1" w:styleId="WW8Num10z0">
    <w:name w:val="WW8Num10z0"/>
    <w:rsid w:val="001B3A24"/>
    <w:rPr>
      <w:rFonts w:ascii="Symbol" w:hAnsi="Symbol" w:cs="Symbol"/>
    </w:rPr>
  </w:style>
  <w:style w:type="character" w:customStyle="1" w:styleId="WW-DefaultParagraphFont">
    <w:name w:val="WW-Default Paragraph Font"/>
    <w:rsid w:val="001B3A24"/>
  </w:style>
  <w:style w:type="character" w:customStyle="1" w:styleId="WW-DefaultParagraphFont1">
    <w:name w:val="WW-Default Paragraph Font1"/>
    <w:rsid w:val="001B3A24"/>
  </w:style>
  <w:style w:type="character" w:customStyle="1" w:styleId="ListParagraphChar">
    <w:name w:val="List Paragraph Char"/>
    <w:uiPriority w:val="34"/>
    <w:rsid w:val="001B3A24"/>
  </w:style>
  <w:style w:type="character" w:customStyle="1" w:styleId="CommentReference1">
    <w:name w:val="Comment Reference1"/>
    <w:rsid w:val="001B3A24"/>
    <w:rPr>
      <w:sz w:val="16"/>
      <w:szCs w:val="16"/>
    </w:rPr>
  </w:style>
  <w:style w:type="character" w:customStyle="1" w:styleId="CommentTextChar">
    <w:name w:val="Comment Text Char"/>
    <w:rsid w:val="001B3A24"/>
    <w:rPr>
      <w:sz w:val="20"/>
      <w:szCs w:val="20"/>
    </w:rPr>
  </w:style>
  <w:style w:type="character" w:customStyle="1" w:styleId="CommentSubjectChar">
    <w:name w:val="Comment Subject Char"/>
    <w:rsid w:val="001B3A24"/>
    <w:rPr>
      <w:b/>
      <w:bCs/>
      <w:sz w:val="20"/>
      <w:szCs w:val="20"/>
    </w:rPr>
  </w:style>
  <w:style w:type="character" w:customStyle="1" w:styleId="BalloonTextChar">
    <w:name w:val="Balloon Text Char"/>
    <w:rsid w:val="001B3A24"/>
    <w:rPr>
      <w:rFonts w:ascii="Tahoma" w:hAnsi="Tahoma" w:cs="Tahoma"/>
      <w:sz w:val="16"/>
      <w:szCs w:val="16"/>
    </w:rPr>
  </w:style>
  <w:style w:type="character" w:customStyle="1" w:styleId="BodyText2Char">
    <w:name w:val="Body Text 2 Char"/>
    <w:rsid w:val="001B3A24"/>
    <w:rPr>
      <w:sz w:val="24"/>
      <w:szCs w:val="24"/>
    </w:rPr>
  </w:style>
  <w:style w:type="character" w:customStyle="1" w:styleId="BodyText2Char1">
    <w:name w:val="Body Text 2 Char1"/>
    <w:basedOn w:val="WW-DefaultParagraphFont1"/>
    <w:rsid w:val="001B3A24"/>
  </w:style>
  <w:style w:type="character" w:customStyle="1" w:styleId="BodyText3Char">
    <w:name w:val="Body Text 3 Char"/>
    <w:rsid w:val="001B3A24"/>
    <w:rPr>
      <w:rFonts w:ascii="Times New Roman" w:eastAsia="Times New Roman" w:hAnsi="Times New Roman" w:cs="Times New Roman"/>
      <w:sz w:val="16"/>
      <w:szCs w:val="16"/>
    </w:rPr>
  </w:style>
  <w:style w:type="character" w:customStyle="1" w:styleId="NoSpacingChar">
    <w:name w:val="No Spacing Char"/>
    <w:rsid w:val="001B3A24"/>
    <w:rPr>
      <w:rFonts w:cs="font277"/>
      <w:lang w:val="en-US"/>
    </w:rPr>
  </w:style>
  <w:style w:type="character" w:customStyle="1" w:styleId="HeaderChar">
    <w:name w:val="Header Char"/>
    <w:basedOn w:val="WW-DefaultParagraphFont1"/>
    <w:uiPriority w:val="99"/>
    <w:rsid w:val="001B3A24"/>
  </w:style>
  <w:style w:type="character" w:customStyle="1" w:styleId="FooterChar">
    <w:name w:val="Footer Char"/>
    <w:basedOn w:val="WW-DefaultParagraphFont1"/>
    <w:rsid w:val="001B3A24"/>
  </w:style>
  <w:style w:type="character" w:customStyle="1" w:styleId="ListLabel1">
    <w:name w:val="ListLabel 1"/>
    <w:rsid w:val="001B3A24"/>
    <w:rPr>
      <w:rFonts w:cs="Courier New"/>
    </w:rPr>
  </w:style>
  <w:style w:type="character" w:customStyle="1" w:styleId="ListLabel2">
    <w:name w:val="ListLabel 2"/>
    <w:rsid w:val="001B3A24"/>
    <w:rPr>
      <w:b/>
      <w:i w:val="0"/>
      <w:sz w:val="24"/>
      <w:szCs w:val="24"/>
    </w:rPr>
  </w:style>
  <w:style w:type="character" w:customStyle="1" w:styleId="ListLabel3">
    <w:name w:val="ListLabel 3"/>
    <w:rsid w:val="001B3A24"/>
    <w:rPr>
      <w:rFonts w:cs="Arial"/>
      <w:i w:val="0"/>
      <w:sz w:val="24"/>
    </w:rPr>
  </w:style>
  <w:style w:type="character" w:customStyle="1" w:styleId="ListLabel4">
    <w:name w:val="ListLabel 4"/>
    <w:rsid w:val="001B3A24"/>
    <w:rPr>
      <w:rFonts w:cs="Arial"/>
      <w:b w:val="0"/>
      <w:i w:val="0"/>
      <w:sz w:val="24"/>
    </w:rPr>
  </w:style>
  <w:style w:type="character" w:customStyle="1" w:styleId="ListLabel5">
    <w:name w:val="ListLabel 5"/>
    <w:rsid w:val="001B3A24"/>
    <w:rPr>
      <w:rFonts w:cs="Calibri"/>
    </w:rPr>
  </w:style>
  <w:style w:type="character" w:customStyle="1" w:styleId="ListLabel6">
    <w:name w:val="ListLabel 6"/>
    <w:rsid w:val="001B3A24"/>
    <w:rPr>
      <w:b w:val="0"/>
      <w:i w:val="0"/>
      <w:color w:val="00000A"/>
    </w:rPr>
  </w:style>
  <w:style w:type="character" w:customStyle="1" w:styleId="ListLabel7">
    <w:name w:val="ListLabel 7"/>
    <w:rsid w:val="001B3A24"/>
    <w:rPr>
      <w:rFonts w:eastAsia="TimesNewRomanPSMT" w:cs="Times New Roman"/>
    </w:rPr>
  </w:style>
  <w:style w:type="character" w:customStyle="1" w:styleId="ListLabel8">
    <w:name w:val="ListLabel 8"/>
    <w:rsid w:val="001B3A24"/>
    <w:rPr>
      <w:i w:val="0"/>
    </w:rPr>
  </w:style>
  <w:style w:type="character" w:customStyle="1" w:styleId="NumberingSymbols">
    <w:name w:val="Numbering Symbols"/>
    <w:rsid w:val="001B3A24"/>
  </w:style>
  <w:style w:type="character" w:customStyle="1" w:styleId="FootnoteCharacters">
    <w:name w:val="Footnote Characters"/>
    <w:rsid w:val="001B3A24"/>
    <w:rPr>
      <w:vertAlign w:val="superscript"/>
    </w:rPr>
  </w:style>
  <w:style w:type="paragraph" w:customStyle="1" w:styleId="Heading">
    <w:name w:val="Heading"/>
    <w:basedOn w:val="Normal"/>
    <w:next w:val="BodyText"/>
    <w:rsid w:val="001B3A24"/>
    <w:pPr>
      <w:keepNext/>
      <w:spacing w:before="240" w:after="120"/>
    </w:pPr>
    <w:rPr>
      <w:rFonts w:ascii="Arial" w:hAnsi="Arial" w:cs="Mangal"/>
      <w:sz w:val="28"/>
      <w:szCs w:val="28"/>
    </w:rPr>
  </w:style>
  <w:style w:type="paragraph" w:styleId="BodyText">
    <w:name w:val="Body Text"/>
    <w:basedOn w:val="Normal"/>
    <w:link w:val="BodyTextChar"/>
    <w:uiPriority w:val="99"/>
    <w:rsid w:val="001B3A24"/>
    <w:pPr>
      <w:spacing w:after="120"/>
    </w:pPr>
  </w:style>
  <w:style w:type="character" w:customStyle="1" w:styleId="BodyTextChar">
    <w:name w:val="Body Text Char"/>
    <w:basedOn w:val="DefaultParagraphFont"/>
    <w:link w:val="BodyText"/>
    <w:uiPriority w:val="99"/>
    <w:rsid w:val="001B3A24"/>
    <w:rPr>
      <w:rFonts w:ascii="Times New Roman" w:eastAsia="Arial Unicode MS" w:hAnsi="Times New Roman" w:cs="Times New Roman"/>
      <w:color w:val="000000"/>
      <w:kern w:val="1"/>
      <w:sz w:val="24"/>
      <w:szCs w:val="24"/>
      <w:lang w:eastAsia="ar-SA"/>
    </w:rPr>
  </w:style>
  <w:style w:type="paragraph" w:styleId="List">
    <w:name w:val="List"/>
    <w:basedOn w:val="BodyText"/>
    <w:rsid w:val="001B3A24"/>
    <w:rPr>
      <w:rFonts w:cs="Mangal"/>
    </w:rPr>
  </w:style>
  <w:style w:type="paragraph" w:styleId="Caption">
    <w:name w:val="caption"/>
    <w:basedOn w:val="Normal"/>
    <w:uiPriority w:val="99"/>
    <w:qFormat/>
    <w:rsid w:val="001B3A24"/>
    <w:pPr>
      <w:suppressLineNumbers/>
      <w:spacing w:before="120" w:after="120"/>
    </w:pPr>
    <w:rPr>
      <w:rFonts w:cs="Mangal"/>
      <w:i/>
      <w:iCs/>
    </w:rPr>
  </w:style>
  <w:style w:type="paragraph" w:customStyle="1" w:styleId="Index">
    <w:name w:val="Index"/>
    <w:basedOn w:val="Normal"/>
    <w:rsid w:val="001B3A24"/>
    <w:pPr>
      <w:suppressLineNumbers/>
    </w:pPr>
    <w:rPr>
      <w:rFonts w:cs="Mangal"/>
    </w:rPr>
  </w:style>
  <w:style w:type="paragraph" w:styleId="ListParagraph">
    <w:name w:val="List Paragraph"/>
    <w:basedOn w:val="Normal"/>
    <w:uiPriority w:val="34"/>
    <w:qFormat/>
    <w:rsid w:val="001B3A24"/>
    <w:pPr>
      <w:ind w:left="720"/>
    </w:pPr>
  </w:style>
  <w:style w:type="paragraph" w:customStyle="1" w:styleId="CommentText1">
    <w:name w:val="Comment Text1"/>
    <w:basedOn w:val="Normal"/>
    <w:rsid w:val="001B3A24"/>
    <w:rPr>
      <w:sz w:val="20"/>
      <w:szCs w:val="20"/>
    </w:rPr>
  </w:style>
  <w:style w:type="paragraph" w:customStyle="1" w:styleId="CommentSubject1">
    <w:name w:val="Comment Subject1"/>
    <w:basedOn w:val="CommentText1"/>
    <w:rsid w:val="001B3A24"/>
    <w:rPr>
      <w:b/>
      <w:bCs/>
    </w:rPr>
  </w:style>
  <w:style w:type="paragraph" w:styleId="BalloonText">
    <w:name w:val="Balloon Text"/>
    <w:basedOn w:val="Normal"/>
    <w:link w:val="BalloonTextChar1"/>
    <w:rsid w:val="001B3A24"/>
    <w:rPr>
      <w:rFonts w:ascii="Tahoma" w:hAnsi="Tahoma" w:cs="Tahoma"/>
      <w:sz w:val="16"/>
      <w:szCs w:val="16"/>
    </w:rPr>
  </w:style>
  <w:style w:type="character" w:customStyle="1" w:styleId="BalloonTextChar1">
    <w:name w:val="Balloon Text Char1"/>
    <w:basedOn w:val="DefaultParagraphFont"/>
    <w:link w:val="BalloonText"/>
    <w:rsid w:val="001B3A2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B3A24"/>
    <w:pPr>
      <w:suppressLineNumbers/>
    </w:pPr>
    <w:rPr>
      <w:sz w:val="32"/>
      <w:szCs w:val="32"/>
    </w:rPr>
  </w:style>
  <w:style w:type="paragraph" w:styleId="BodyText2">
    <w:name w:val="Body Text 2"/>
    <w:basedOn w:val="Normal"/>
    <w:link w:val="BodyText2Char2"/>
    <w:rsid w:val="001B3A24"/>
    <w:pPr>
      <w:spacing w:after="120" w:line="480" w:lineRule="auto"/>
    </w:pPr>
  </w:style>
  <w:style w:type="character" w:customStyle="1" w:styleId="BodyText2Char2">
    <w:name w:val="Body Text 2 Char2"/>
    <w:basedOn w:val="DefaultParagraphFont"/>
    <w:link w:val="BodyText2"/>
    <w:rsid w:val="001B3A2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B3A24"/>
    <w:pPr>
      <w:spacing w:after="120"/>
    </w:pPr>
    <w:rPr>
      <w:rFonts w:eastAsia="Times New Roman"/>
      <w:sz w:val="16"/>
      <w:szCs w:val="16"/>
    </w:rPr>
  </w:style>
  <w:style w:type="character" w:customStyle="1" w:styleId="BodyText3Char1">
    <w:name w:val="Body Text 3 Char1"/>
    <w:basedOn w:val="DefaultParagraphFont"/>
    <w:link w:val="BodyText3"/>
    <w:rsid w:val="001B3A24"/>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1B3A24"/>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1B3A24"/>
    <w:pPr>
      <w:suppressLineNumbers/>
      <w:tabs>
        <w:tab w:val="center" w:pos="4513"/>
        <w:tab w:val="right" w:pos="9026"/>
      </w:tabs>
    </w:pPr>
  </w:style>
  <w:style w:type="character" w:customStyle="1" w:styleId="HeaderChar1">
    <w:name w:val="Header Char1"/>
    <w:basedOn w:val="DefaultParagraphFont"/>
    <w:link w:val="Header"/>
    <w:uiPriority w:val="99"/>
    <w:rsid w:val="001B3A2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1B3A24"/>
    <w:pPr>
      <w:suppressLineNumbers/>
      <w:tabs>
        <w:tab w:val="center" w:pos="4513"/>
        <w:tab w:val="right" w:pos="9026"/>
      </w:tabs>
    </w:pPr>
  </w:style>
  <w:style w:type="character" w:customStyle="1" w:styleId="FooterChar1">
    <w:name w:val="Footer Char1"/>
    <w:basedOn w:val="DefaultParagraphFont"/>
    <w:link w:val="Footer"/>
    <w:rsid w:val="001B3A2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B3A24"/>
    <w:pPr>
      <w:suppressLineNumbers/>
    </w:pPr>
  </w:style>
  <w:style w:type="paragraph" w:customStyle="1" w:styleId="TableHeading">
    <w:name w:val="Table Heading"/>
    <w:basedOn w:val="TableContents"/>
    <w:rsid w:val="001B3A24"/>
    <w:pPr>
      <w:jc w:val="center"/>
    </w:pPr>
    <w:rPr>
      <w:b/>
      <w:bCs/>
    </w:rPr>
  </w:style>
  <w:style w:type="table" w:styleId="TableGrid">
    <w:name w:val="Table Grid"/>
    <w:basedOn w:val="TableNormal"/>
    <w:uiPriority w:val="59"/>
    <w:rsid w:val="001B3A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1B3A24"/>
    <w:rPr>
      <w:sz w:val="16"/>
      <w:szCs w:val="16"/>
    </w:rPr>
  </w:style>
  <w:style w:type="paragraph" w:styleId="CommentText">
    <w:name w:val="annotation text"/>
    <w:basedOn w:val="Normal"/>
    <w:link w:val="CommentTextChar1"/>
    <w:uiPriority w:val="99"/>
    <w:semiHidden/>
    <w:unhideWhenUsed/>
    <w:rsid w:val="001B3A24"/>
    <w:rPr>
      <w:sz w:val="20"/>
      <w:szCs w:val="20"/>
    </w:rPr>
  </w:style>
  <w:style w:type="character" w:customStyle="1" w:styleId="CommentTextChar1">
    <w:name w:val="Comment Text Char1"/>
    <w:basedOn w:val="DefaultParagraphFont"/>
    <w:link w:val="CommentText"/>
    <w:uiPriority w:val="99"/>
    <w:semiHidden/>
    <w:rsid w:val="001B3A24"/>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1B3A24"/>
    <w:rPr>
      <w:b/>
      <w:bCs/>
    </w:rPr>
  </w:style>
  <w:style w:type="character" w:customStyle="1" w:styleId="CommentSubjectChar1">
    <w:name w:val="Comment Subject Char1"/>
    <w:basedOn w:val="CommentTextChar1"/>
    <w:link w:val="CommentSubject"/>
    <w:uiPriority w:val="99"/>
    <w:semiHidden/>
    <w:rsid w:val="001B3A24"/>
    <w:rPr>
      <w:b/>
      <w:bCs/>
    </w:rPr>
  </w:style>
  <w:style w:type="paragraph" w:customStyle="1" w:styleId="yiv0773419143msonormal">
    <w:name w:val="yiv0773419143msonormal"/>
    <w:basedOn w:val="Normal"/>
    <w:rsid w:val="001B3A24"/>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1B3A24"/>
    <w:pPr>
      <w:spacing w:after="0" w:line="240" w:lineRule="auto"/>
    </w:pPr>
    <w:rPr>
      <w:rFonts w:ascii="Times New Roman" w:eastAsia="Arial Unicode MS" w:hAnsi="Times New Roman" w:cs="Times New Roman"/>
      <w:color w:val="000000"/>
      <w:kern w:val="1"/>
      <w:sz w:val="24"/>
      <w:szCs w:val="24"/>
      <w:lang w:eastAsia="ar-SA"/>
    </w:rPr>
  </w:style>
  <w:style w:type="paragraph" w:customStyle="1" w:styleId="Default">
    <w:name w:val="Default"/>
    <w:rsid w:val="001B3A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1B3A24"/>
    <w:rPr>
      <w:color w:val="0000FF"/>
      <w:u w:val="single"/>
    </w:rPr>
  </w:style>
  <w:style w:type="character" w:styleId="Strong">
    <w:name w:val="Strong"/>
    <w:qFormat/>
    <w:rsid w:val="001B3A24"/>
    <w:rPr>
      <w:b/>
      <w:bCs/>
    </w:rPr>
  </w:style>
  <w:style w:type="paragraph" w:styleId="Title">
    <w:name w:val="Title"/>
    <w:basedOn w:val="Normal"/>
    <w:next w:val="Normal"/>
    <w:link w:val="TitleChar"/>
    <w:qFormat/>
    <w:rsid w:val="001B3A24"/>
    <w:pPr>
      <w:suppressAutoHyphens w:val="0"/>
      <w:spacing w:line="276" w:lineRule="auto"/>
      <w:jc w:val="center"/>
    </w:pPr>
    <w:rPr>
      <w:rFonts w:ascii="Tahoma" w:eastAsia="Times New Roman" w:hAnsi="Tahoma" w:cs="Tahoma"/>
      <w:b/>
      <w:bCs/>
      <w:color w:val="auto"/>
      <w:kern w:val="0"/>
      <w:sz w:val="22"/>
      <w:lang w:val="sr-Cyrl-CS" w:eastAsia="en-US"/>
    </w:rPr>
  </w:style>
  <w:style w:type="character" w:customStyle="1" w:styleId="TitleChar">
    <w:name w:val="Title Char"/>
    <w:basedOn w:val="DefaultParagraphFont"/>
    <w:link w:val="Title"/>
    <w:rsid w:val="001B3A24"/>
    <w:rPr>
      <w:rFonts w:ascii="Tahoma" w:eastAsia="Times New Roman" w:hAnsi="Tahoma" w:cs="Tahoma"/>
      <w:b/>
      <w:bCs/>
      <w:szCs w:val="24"/>
      <w:lang w:val="sr-Cyrl-CS"/>
    </w:rPr>
  </w:style>
  <w:style w:type="paragraph" w:styleId="Subtitle">
    <w:name w:val="Subtitle"/>
    <w:basedOn w:val="Normal"/>
    <w:next w:val="Normal"/>
    <w:link w:val="SubtitleChar"/>
    <w:qFormat/>
    <w:rsid w:val="001B3A24"/>
    <w:pPr>
      <w:keepNext/>
      <w:suppressAutoHyphens w:val="0"/>
      <w:spacing w:before="240" w:after="120" w:line="240" w:lineRule="auto"/>
      <w:jc w:val="center"/>
    </w:pPr>
    <w:rPr>
      <w:rFonts w:ascii="Arial" w:eastAsia="Lucida Sans Unicode" w:hAnsi="Arial" w:cs="Tahoma"/>
      <w:i/>
      <w:iCs/>
      <w:color w:val="auto"/>
      <w:kern w:val="0"/>
      <w:sz w:val="28"/>
      <w:szCs w:val="28"/>
      <w:lang w:val="sr-Cyrl-CS" w:eastAsia="en-US"/>
    </w:rPr>
  </w:style>
  <w:style w:type="character" w:customStyle="1" w:styleId="SubtitleChar">
    <w:name w:val="Subtitle Char"/>
    <w:basedOn w:val="DefaultParagraphFont"/>
    <w:link w:val="Subtitle"/>
    <w:rsid w:val="001B3A24"/>
    <w:rPr>
      <w:rFonts w:ascii="Arial" w:eastAsia="Lucida Sans Unicode" w:hAnsi="Arial" w:cs="Tahoma"/>
      <w:i/>
      <w:iCs/>
      <w:sz w:val="28"/>
      <w:szCs w:val="28"/>
      <w:lang w:val="sr-Cyrl-CS"/>
    </w:rPr>
  </w:style>
  <w:style w:type="character" w:styleId="Emphasis">
    <w:name w:val="Emphasis"/>
    <w:qFormat/>
    <w:rsid w:val="001B3A24"/>
    <w:rPr>
      <w:i/>
      <w:iCs/>
    </w:rPr>
  </w:style>
  <w:style w:type="character" w:styleId="SubtleEmphasis">
    <w:name w:val="Subtle Emphasis"/>
    <w:qFormat/>
    <w:rsid w:val="001B3A24"/>
    <w:rPr>
      <w:i/>
      <w:iCs/>
      <w:color w:val="7F7F7F"/>
    </w:rPr>
  </w:style>
  <w:style w:type="character" w:styleId="IntenseEmphasis">
    <w:name w:val="Intense Emphasis"/>
    <w:basedOn w:val="DefaultParagraphFont"/>
    <w:qFormat/>
    <w:rsid w:val="001B3A24"/>
    <w:rPr>
      <w:rFonts w:ascii="Arial" w:hAnsi="Arial" w:cs="Arial" w:hint="default"/>
      <w:b/>
      <w:bCs/>
      <w:iCs/>
      <w:color w:val="auto"/>
      <w:sz w:val="28"/>
      <w:u w:val="single"/>
    </w:rPr>
  </w:style>
  <w:style w:type="paragraph" w:styleId="TOCHeading">
    <w:name w:val="TOC Heading"/>
    <w:basedOn w:val="Heading1"/>
    <w:next w:val="Normal"/>
    <w:qFormat/>
    <w:rsid w:val="001B3A24"/>
    <w:pPr>
      <w:suppressAutoHyphens w:val="0"/>
      <w:spacing w:line="276" w:lineRule="auto"/>
    </w:pPr>
    <w:rPr>
      <w:rFonts w:eastAsia="Times New Roman" w:cs="Cambria"/>
      <w:kern w:val="0"/>
      <w:lang w:eastAsia="en-US"/>
    </w:rPr>
  </w:style>
  <w:style w:type="paragraph" w:customStyle="1" w:styleId="NormalTimes">
    <w:name w:val="Normal+Times"/>
    <w:basedOn w:val="Normal"/>
    <w:rsid w:val="001B3A24"/>
    <w:pPr>
      <w:suppressAutoHyphens w:val="0"/>
      <w:spacing w:line="240" w:lineRule="auto"/>
    </w:pPr>
    <w:rPr>
      <w:rFonts w:ascii="Arial" w:eastAsia="Times New Roman" w:hAnsi="Arial" w:cs="Arial"/>
      <w:color w:val="auto"/>
      <w:kern w:val="0"/>
      <w:lang w:val="en-AU" w:eastAsia="en-US"/>
    </w:rPr>
  </w:style>
  <w:style w:type="character" w:styleId="PageNumber">
    <w:name w:val="page number"/>
    <w:basedOn w:val="DefaultParagraphFont"/>
    <w:rsid w:val="001B3A24"/>
    <w:rPr>
      <w:rFonts w:cs="Times New Roman"/>
    </w:rPr>
  </w:style>
  <w:style w:type="character" w:customStyle="1" w:styleId="BodyTextIndentChar">
    <w:name w:val="Body Text Indent Char"/>
    <w:basedOn w:val="DefaultParagraphFont"/>
    <w:link w:val="BodyTextIndent"/>
    <w:uiPriority w:val="99"/>
    <w:semiHidden/>
    <w:rsid w:val="001B3A24"/>
    <w:rPr>
      <w:rFonts w:ascii="Arial" w:hAnsi="Arial" w:cs="Arial"/>
      <w:lang w:val="sr-Cyrl-CS"/>
    </w:rPr>
  </w:style>
  <w:style w:type="paragraph" w:styleId="BodyTextIndent">
    <w:name w:val="Body Text Indent"/>
    <w:basedOn w:val="Normal"/>
    <w:link w:val="BodyTextIndentChar"/>
    <w:uiPriority w:val="99"/>
    <w:semiHidden/>
    <w:unhideWhenUsed/>
    <w:rsid w:val="001B3A24"/>
    <w:pPr>
      <w:widowControl w:val="0"/>
      <w:suppressAutoHyphens w:val="0"/>
      <w:autoSpaceDE w:val="0"/>
      <w:autoSpaceDN w:val="0"/>
      <w:adjustRightInd w:val="0"/>
      <w:spacing w:after="120" w:line="240" w:lineRule="auto"/>
      <w:ind w:left="283"/>
    </w:pPr>
    <w:rPr>
      <w:rFonts w:ascii="Arial" w:eastAsiaTheme="minorHAnsi" w:hAnsi="Arial" w:cs="Arial"/>
      <w:color w:val="auto"/>
      <w:kern w:val="0"/>
      <w:sz w:val="22"/>
      <w:szCs w:val="22"/>
      <w:lang w:val="sr-Cyrl-CS" w:eastAsia="en-US"/>
    </w:rPr>
  </w:style>
  <w:style w:type="character" w:customStyle="1" w:styleId="BodyTextIndentChar1">
    <w:name w:val="Body Text Indent Char1"/>
    <w:basedOn w:val="DefaultParagraphFont"/>
    <w:link w:val="BodyTextIndent"/>
    <w:uiPriority w:val="99"/>
    <w:semiHidden/>
    <w:rsid w:val="001B3A24"/>
    <w:rPr>
      <w:rFonts w:ascii="Times New Roman" w:eastAsia="Arial Unicode MS" w:hAnsi="Times New Roman" w:cs="Times New Roman"/>
      <w:color w:val="000000"/>
      <w:kern w:val="1"/>
      <w:sz w:val="24"/>
      <w:szCs w:val="24"/>
      <w:lang w:eastAsia="ar-SA"/>
    </w:rPr>
  </w:style>
  <w:style w:type="character" w:customStyle="1" w:styleId="Izrazitonaglaavanje">
    <w:name w:val="Izrazito naglašavanje"/>
    <w:qFormat/>
    <w:rsid w:val="001B3A24"/>
    <w:rPr>
      <w:rFonts w:ascii="Arial" w:hAnsi="Arial" w:cs="Arial" w:hint="default"/>
      <w:b/>
      <w:bCs/>
      <w:iCs/>
      <w:color w:val="auto"/>
      <w:sz w:val="28"/>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olnicampek@mts.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olnicampek@mts.rs" TargetMode="External"/><Relationship Id="rId4" Type="http://schemas.openxmlformats.org/officeDocument/2006/relationships/webSettings" Target="webSettings.xml"/><Relationship Id="rId9" Type="http://schemas.openxmlformats.org/officeDocument/2006/relationships/hyperlink" Target="mailto:bolnicampek@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811</TotalTime>
  <Pages>43</Pages>
  <Words>10668</Words>
  <Characters>60810</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21</cp:revision>
  <cp:lastPrinted>2019-06-26T08:41:00Z</cp:lastPrinted>
  <dcterms:created xsi:type="dcterms:W3CDTF">2019-06-16T10:53:00Z</dcterms:created>
  <dcterms:modified xsi:type="dcterms:W3CDTF">2019-06-26T10:02:00Z</dcterms:modified>
</cp:coreProperties>
</file>