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88" w:rsidRDefault="00575BB8">
      <w:pPr>
        <w:pStyle w:val="BodyText"/>
        <w:rPr>
          <w:rFonts w:ascii="Times New Roman"/>
          <w:sz w:val="20"/>
          <w:lang/>
        </w:rPr>
      </w:pPr>
      <w:r>
        <w:rPr>
          <w:rFonts w:ascii="Times New Roman"/>
          <w:sz w:val="20"/>
          <w:lang/>
        </w:rPr>
        <w:t>Бр</w:t>
      </w:r>
      <w:r>
        <w:rPr>
          <w:rFonts w:ascii="Times New Roman"/>
          <w:sz w:val="20"/>
          <w:lang/>
        </w:rPr>
        <w:t>. 1259</w:t>
      </w:r>
    </w:p>
    <w:p w:rsidR="00575BB8" w:rsidRPr="00575BB8" w:rsidRDefault="00575BB8">
      <w:pPr>
        <w:pStyle w:val="BodyText"/>
        <w:rPr>
          <w:rFonts w:ascii="Times New Roman"/>
          <w:sz w:val="20"/>
          <w:lang/>
        </w:rPr>
      </w:pPr>
      <w:r>
        <w:rPr>
          <w:rFonts w:ascii="Times New Roman"/>
          <w:sz w:val="20"/>
          <w:lang/>
        </w:rPr>
        <w:t>Датум</w:t>
      </w:r>
      <w:r>
        <w:rPr>
          <w:rFonts w:ascii="Times New Roman"/>
          <w:sz w:val="20"/>
          <w:lang/>
        </w:rPr>
        <w:t xml:space="preserve"> 25.11.2019.</w:t>
      </w:r>
    </w:p>
    <w:p w:rsidR="00BA3688" w:rsidRDefault="00BA3688">
      <w:pPr>
        <w:pStyle w:val="BodyText"/>
        <w:spacing w:before="7"/>
        <w:rPr>
          <w:rFonts w:ascii="Times New Roman"/>
          <w:sz w:val="25"/>
        </w:rPr>
      </w:pPr>
    </w:p>
    <w:p w:rsidR="00BA3688" w:rsidRPr="00437EC9" w:rsidRDefault="00437EC9">
      <w:pPr>
        <w:spacing w:before="92"/>
        <w:ind w:right="481"/>
        <w:jc w:val="center"/>
        <w:rPr>
          <w:b/>
          <w:sz w:val="28"/>
        </w:rPr>
      </w:pPr>
      <w:r>
        <w:rPr>
          <w:b/>
          <w:sz w:val="28"/>
        </w:rPr>
        <w:t>ОПШТА БОЛНИЦА МАЈДАНПЕК</w:t>
      </w:r>
    </w:p>
    <w:p w:rsidR="00BA3688" w:rsidRDefault="00BA3688">
      <w:pPr>
        <w:pStyle w:val="BodyText"/>
        <w:rPr>
          <w:b/>
          <w:sz w:val="20"/>
        </w:rPr>
      </w:pPr>
    </w:p>
    <w:p w:rsidR="00BA3688" w:rsidRDefault="00BA3688">
      <w:pPr>
        <w:pStyle w:val="BodyText"/>
        <w:rPr>
          <w:b/>
          <w:sz w:val="20"/>
        </w:rPr>
      </w:pPr>
    </w:p>
    <w:p w:rsidR="00BA3688" w:rsidRDefault="00BA3688">
      <w:pPr>
        <w:pStyle w:val="BodyText"/>
        <w:spacing w:before="9"/>
        <w:rPr>
          <w:b/>
        </w:rPr>
      </w:pPr>
    </w:p>
    <w:p w:rsidR="00BA3688" w:rsidRDefault="00437EC9">
      <w:pPr>
        <w:tabs>
          <w:tab w:val="left" w:pos="2239"/>
          <w:tab w:val="left" w:pos="9338"/>
        </w:tabs>
        <w:spacing w:before="89"/>
        <w:ind w:right="477"/>
        <w:jc w:val="center"/>
        <w:rPr>
          <w:b/>
          <w:sz w:val="36"/>
        </w:rPr>
      </w:pPr>
      <w:r>
        <w:rPr>
          <w:rFonts w:ascii="Times New Roman" w:hAnsi="Times New Roman"/>
          <w:sz w:val="36"/>
          <w:shd w:val="clear" w:color="auto" w:fill="C6D9F1"/>
        </w:rPr>
        <w:t xml:space="preserve"> </w:t>
      </w:r>
      <w:r>
        <w:rPr>
          <w:rFonts w:ascii="Times New Roman" w:hAnsi="Times New Roman"/>
          <w:sz w:val="36"/>
          <w:shd w:val="clear" w:color="auto" w:fill="C6D9F1"/>
        </w:rPr>
        <w:tab/>
      </w:r>
      <w:r>
        <w:rPr>
          <w:b/>
          <w:sz w:val="36"/>
          <w:shd w:val="clear" w:color="auto" w:fill="C6D9F1"/>
        </w:rPr>
        <w:t>КОНКУРСНA</w:t>
      </w:r>
      <w:r>
        <w:rPr>
          <w:b/>
          <w:spacing w:val="-4"/>
          <w:sz w:val="36"/>
          <w:shd w:val="clear" w:color="auto" w:fill="C6D9F1"/>
        </w:rPr>
        <w:t xml:space="preserve"> </w:t>
      </w:r>
      <w:r>
        <w:rPr>
          <w:b/>
          <w:sz w:val="36"/>
          <w:shd w:val="clear" w:color="auto" w:fill="C6D9F1"/>
        </w:rPr>
        <w:t>ДОКУМЕНТАЦИЈA</w:t>
      </w:r>
      <w:r>
        <w:rPr>
          <w:b/>
          <w:sz w:val="36"/>
          <w:shd w:val="clear" w:color="auto" w:fill="C6D9F1"/>
        </w:rPr>
        <w:tab/>
      </w:r>
    </w:p>
    <w:p w:rsidR="00BA3688" w:rsidRDefault="00BA3688">
      <w:pPr>
        <w:pStyle w:val="BodyText"/>
        <w:spacing w:before="6"/>
        <w:rPr>
          <w:b/>
          <w:sz w:val="44"/>
        </w:rPr>
      </w:pPr>
    </w:p>
    <w:p w:rsidR="00BA3688" w:rsidRDefault="00437EC9">
      <w:pPr>
        <w:spacing w:line="257" w:lineRule="exact"/>
        <w:ind w:right="402"/>
        <w:jc w:val="center"/>
        <w:rPr>
          <w:b/>
          <w:sz w:val="23"/>
        </w:rPr>
      </w:pPr>
      <w:r>
        <w:rPr>
          <w:b/>
          <w:sz w:val="23"/>
        </w:rPr>
        <w:t>ЗА ЈАВНУ НАБАВКУ ДОБАРА</w:t>
      </w:r>
    </w:p>
    <w:p w:rsidR="00BA3688" w:rsidRDefault="00437EC9">
      <w:pPr>
        <w:spacing w:line="257" w:lineRule="exact"/>
        <w:ind w:right="405"/>
        <w:jc w:val="center"/>
        <w:rPr>
          <w:b/>
          <w:sz w:val="23"/>
        </w:rPr>
      </w:pPr>
      <w:r>
        <w:rPr>
          <w:b/>
          <w:sz w:val="23"/>
        </w:rPr>
        <w:t>-НАБАВКА</w:t>
      </w:r>
      <w:r>
        <w:rPr>
          <w:b/>
          <w:spacing w:val="-9"/>
          <w:sz w:val="23"/>
        </w:rPr>
        <w:t xml:space="preserve"> </w:t>
      </w:r>
      <w:r>
        <w:rPr>
          <w:b/>
          <w:sz w:val="23"/>
        </w:rPr>
        <w:t>ГОРИВА ЗА ПОТРЕБЕ -</w:t>
      </w:r>
    </w:p>
    <w:p w:rsidR="00BA3688" w:rsidRDefault="00BA3688">
      <w:pPr>
        <w:pStyle w:val="BodyText"/>
        <w:rPr>
          <w:b/>
          <w:sz w:val="26"/>
        </w:rPr>
      </w:pPr>
    </w:p>
    <w:p w:rsidR="00BA3688" w:rsidRDefault="00BA3688">
      <w:pPr>
        <w:pStyle w:val="BodyText"/>
        <w:rPr>
          <w:b/>
          <w:sz w:val="26"/>
        </w:rPr>
      </w:pPr>
    </w:p>
    <w:p w:rsidR="00BA3688" w:rsidRDefault="00BA3688">
      <w:pPr>
        <w:pStyle w:val="BodyText"/>
        <w:rPr>
          <w:b/>
          <w:sz w:val="26"/>
        </w:rPr>
      </w:pPr>
    </w:p>
    <w:p w:rsidR="00BA3688" w:rsidRPr="00437EC9" w:rsidRDefault="00437EC9">
      <w:pPr>
        <w:pStyle w:val="Heading1"/>
        <w:spacing w:before="156" w:line="496" w:lineRule="auto"/>
        <w:ind w:left="4383" w:right="3098" w:hanging="1275"/>
      </w:pPr>
      <w:r>
        <w:t>ЈАВНА НАБАВКА МАЛЕ</w:t>
      </w:r>
      <w:r>
        <w:rPr>
          <w:spacing w:val="-17"/>
        </w:rPr>
        <w:t xml:space="preserve"> </w:t>
      </w:r>
      <w:r>
        <w:t>ВРЕДНОСТИ бр. 7-I-1/2019</w:t>
      </w:r>
    </w:p>
    <w:p w:rsidR="00BA3688" w:rsidRDefault="00BA3688">
      <w:pPr>
        <w:pStyle w:val="BodyText"/>
        <w:rPr>
          <w:b/>
          <w:sz w:val="20"/>
        </w:rPr>
      </w:pPr>
    </w:p>
    <w:p w:rsidR="00BA3688" w:rsidRDefault="00BA3688">
      <w:pPr>
        <w:pStyle w:val="BodyText"/>
        <w:rPr>
          <w:b/>
          <w:sz w:val="20"/>
        </w:rPr>
      </w:pPr>
    </w:p>
    <w:p w:rsidR="00BA3688" w:rsidRDefault="00BA3688">
      <w:pPr>
        <w:pStyle w:val="BodyText"/>
        <w:rPr>
          <w:b/>
          <w:sz w:val="20"/>
        </w:rPr>
      </w:pPr>
    </w:p>
    <w:p w:rsidR="00BA3688" w:rsidRDefault="00BA3688">
      <w:pPr>
        <w:pStyle w:val="BodyText"/>
        <w:rPr>
          <w:b/>
          <w:sz w:val="20"/>
        </w:rPr>
      </w:pPr>
    </w:p>
    <w:p w:rsidR="00BA3688" w:rsidRDefault="00BA3688">
      <w:pPr>
        <w:pStyle w:val="BodyText"/>
        <w:rPr>
          <w:b/>
          <w:sz w:val="20"/>
        </w:rPr>
      </w:pPr>
    </w:p>
    <w:p w:rsidR="00BA3688" w:rsidRDefault="00BA3688">
      <w:pPr>
        <w:pStyle w:val="BodyText"/>
        <w:rPr>
          <w:b/>
          <w:sz w:val="20"/>
        </w:rPr>
      </w:pPr>
    </w:p>
    <w:p w:rsidR="00BA3688" w:rsidRDefault="00BA3688">
      <w:pPr>
        <w:pStyle w:val="BodyText"/>
        <w:rPr>
          <w:b/>
          <w:sz w:val="20"/>
        </w:rPr>
      </w:pPr>
    </w:p>
    <w:p w:rsidR="00BA3688" w:rsidRDefault="00BA3688">
      <w:pPr>
        <w:pStyle w:val="BodyText"/>
        <w:spacing w:before="8"/>
        <w:rPr>
          <w:b/>
          <w:sz w:val="11"/>
        </w:rPr>
      </w:pPr>
    </w:p>
    <w:tbl>
      <w:tblPr>
        <w:tblW w:w="0" w:type="auto"/>
        <w:tblInd w:w="6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9"/>
        <w:gridCol w:w="3881"/>
      </w:tblGrid>
      <w:tr w:rsidR="00BA3688">
        <w:trPr>
          <w:trHeight w:val="493"/>
        </w:trPr>
        <w:tc>
          <w:tcPr>
            <w:tcW w:w="3979" w:type="dxa"/>
          </w:tcPr>
          <w:p w:rsidR="00BA3688" w:rsidRDefault="00BA3688">
            <w:pPr>
              <w:pStyle w:val="TableParagraph"/>
              <w:rPr>
                <w:rFonts w:ascii="Times New Roman"/>
                <w:sz w:val="24"/>
              </w:rPr>
            </w:pPr>
          </w:p>
        </w:tc>
        <w:tc>
          <w:tcPr>
            <w:tcW w:w="3881" w:type="dxa"/>
          </w:tcPr>
          <w:p w:rsidR="00BA3688" w:rsidRDefault="00437EC9">
            <w:pPr>
              <w:pStyle w:val="TableParagraph"/>
              <w:spacing w:before="91"/>
              <w:ind w:left="78"/>
              <w:rPr>
                <w:sz w:val="24"/>
              </w:rPr>
            </w:pPr>
            <w:r>
              <w:rPr>
                <w:sz w:val="24"/>
              </w:rPr>
              <w:t>Датум и време:</w:t>
            </w:r>
          </w:p>
        </w:tc>
      </w:tr>
      <w:tr w:rsidR="00BA3688">
        <w:trPr>
          <w:trHeight w:val="673"/>
        </w:trPr>
        <w:tc>
          <w:tcPr>
            <w:tcW w:w="3979" w:type="dxa"/>
          </w:tcPr>
          <w:p w:rsidR="00BA3688" w:rsidRDefault="00437EC9">
            <w:pPr>
              <w:pStyle w:val="TableParagraph"/>
              <w:ind w:left="129" w:right="761"/>
              <w:rPr>
                <w:sz w:val="24"/>
              </w:rPr>
            </w:pPr>
            <w:r>
              <w:rPr>
                <w:sz w:val="24"/>
              </w:rPr>
              <w:t>Крајњи рок за достављање понуда:</w:t>
            </w:r>
          </w:p>
        </w:tc>
        <w:tc>
          <w:tcPr>
            <w:tcW w:w="3881" w:type="dxa"/>
          </w:tcPr>
          <w:p w:rsidR="00BA3688" w:rsidRDefault="009649ED">
            <w:pPr>
              <w:pStyle w:val="TableParagraph"/>
              <w:ind w:left="78" w:right="659"/>
              <w:rPr>
                <w:sz w:val="24"/>
              </w:rPr>
            </w:pPr>
            <w:r>
              <w:rPr>
                <w:sz w:val="24"/>
                <w:lang/>
              </w:rPr>
              <w:t>3</w:t>
            </w:r>
            <w:r>
              <w:rPr>
                <w:sz w:val="24"/>
              </w:rPr>
              <w:t>.</w:t>
            </w:r>
            <w:r>
              <w:rPr>
                <w:sz w:val="24"/>
                <w:lang/>
              </w:rPr>
              <w:t xml:space="preserve"> децембар </w:t>
            </w:r>
            <w:r w:rsidR="0007053C">
              <w:rPr>
                <w:sz w:val="24"/>
              </w:rPr>
              <w:t>2019</w:t>
            </w:r>
            <w:r w:rsidR="00437EC9">
              <w:rPr>
                <w:sz w:val="24"/>
              </w:rPr>
              <w:t>. године до 12,00 часова</w:t>
            </w:r>
          </w:p>
        </w:tc>
      </w:tr>
      <w:tr w:rsidR="00BA3688">
        <w:trPr>
          <w:trHeight w:val="673"/>
        </w:trPr>
        <w:tc>
          <w:tcPr>
            <w:tcW w:w="3979" w:type="dxa"/>
          </w:tcPr>
          <w:p w:rsidR="00BA3688" w:rsidRDefault="00BA3688">
            <w:pPr>
              <w:pStyle w:val="TableParagraph"/>
              <w:spacing w:before="6"/>
              <w:rPr>
                <w:b/>
                <w:sz w:val="23"/>
              </w:rPr>
            </w:pPr>
          </w:p>
          <w:p w:rsidR="00BA3688" w:rsidRDefault="00437EC9">
            <w:pPr>
              <w:pStyle w:val="TableParagraph"/>
              <w:spacing w:before="1"/>
              <w:ind w:left="129"/>
              <w:rPr>
                <w:sz w:val="24"/>
              </w:rPr>
            </w:pPr>
            <w:r>
              <w:rPr>
                <w:sz w:val="24"/>
              </w:rPr>
              <w:t>Јавно отварање:</w:t>
            </w:r>
          </w:p>
        </w:tc>
        <w:tc>
          <w:tcPr>
            <w:tcW w:w="3881" w:type="dxa"/>
          </w:tcPr>
          <w:p w:rsidR="00BA3688" w:rsidRDefault="009649ED">
            <w:pPr>
              <w:pStyle w:val="TableParagraph"/>
              <w:ind w:left="78" w:right="813"/>
              <w:rPr>
                <w:sz w:val="24"/>
              </w:rPr>
            </w:pPr>
            <w:r>
              <w:rPr>
                <w:sz w:val="24"/>
                <w:lang/>
              </w:rPr>
              <w:t>3</w:t>
            </w:r>
            <w:r>
              <w:rPr>
                <w:sz w:val="24"/>
              </w:rPr>
              <w:t>.</w:t>
            </w:r>
            <w:r>
              <w:rPr>
                <w:sz w:val="24"/>
                <w:lang/>
              </w:rPr>
              <w:t xml:space="preserve"> децембар </w:t>
            </w:r>
            <w:r w:rsidR="002B681B">
              <w:rPr>
                <w:sz w:val="24"/>
              </w:rPr>
              <w:t>2019</w:t>
            </w:r>
            <w:r w:rsidR="00437EC9">
              <w:rPr>
                <w:sz w:val="24"/>
              </w:rPr>
              <w:t>. године у 13,00 часова</w:t>
            </w:r>
          </w:p>
        </w:tc>
      </w:tr>
    </w:tbl>
    <w:p w:rsidR="00BA3688" w:rsidRDefault="00BA3688">
      <w:pPr>
        <w:pStyle w:val="BodyText"/>
        <w:rPr>
          <w:b/>
          <w:sz w:val="20"/>
        </w:rPr>
      </w:pPr>
    </w:p>
    <w:p w:rsidR="00BA3688" w:rsidRDefault="00BA3688">
      <w:pPr>
        <w:pStyle w:val="BodyText"/>
        <w:rPr>
          <w:b/>
          <w:sz w:val="20"/>
        </w:rPr>
      </w:pPr>
    </w:p>
    <w:p w:rsidR="00BA3688" w:rsidRDefault="00BA3688">
      <w:pPr>
        <w:pStyle w:val="BodyText"/>
        <w:rPr>
          <w:b/>
          <w:sz w:val="20"/>
        </w:rPr>
      </w:pPr>
    </w:p>
    <w:p w:rsidR="00BA3688" w:rsidRDefault="00BA3688">
      <w:pPr>
        <w:pStyle w:val="BodyText"/>
        <w:rPr>
          <w:b/>
          <w:sz w:val="20"/>
        </w:rPr>
      </w:pPr>
    </w:p>
    <w:p w:rsidR="00BA3688" w:rsidRDefault="00BA3688">
      <w:pPr>
        <w:pStyle w:val="BodyText"/>
        <w:rPr>
          <w:b/>
          <w:sz w:val="20"/>
        </w:rPr>
      </w:pPr>
    </w:p>
    <w:p w:rsidR="00BA3688" w:rsidRDefault="00BA3688">
      <w:pPr>
        <w:pStyle w:val="BodyText"/>
        <w:rPr>
          <w:b/>
          <w:sz w:val="20"/>
        </w:rPr>
      </w:pPr>
    </w:p>
    <w:p w:rsidR="00BA3688" w:rsidRDefault="00BA3688">
      <w:pPr>
        <w:pStyle w:val="BodyText"/>
        <w:rPr>
          <w:b/>
          <w:sz w:val="20"/>
        </w:rPr>
      </w:pPr>
    </w:p>
    <w:p w:rsidR="00BA3688" w:rsidRDefault="00BA3688">
      <w:pPr>
        <w:pStyle w:val="BodyText"/>
        <w:rPr>
          <w:b/>
          <w:sz w:val="20"/>
        </w:rPr>
      </w:pPr>
    </w:p>
    <w:p w:rsidR="00BA3688" w:rsidRDefault="00BA3688">
      <w:pPr>
        <w:pStyle w:val="BodyText"/>
        <w:rPr>
          <w:b/>
          <w:sz w:val="20"/>
        </w:rPr>
      </w:pPr>
    </w:p>
    <w:p w:rsidR="00BA3688" w:rsidRDefault="00BA3688">
      <w:pPr>
        <w:pStyle w:val="BodyText"/>
        <w:rPr>
          <w:b/>
          <w:sz w:val="20"/>
        </w:rPr>
      </w:pPr>
    </w:p>
    <w:p w:rsidR="00BA3688" w:rsidRDefault="00BA3688">
      <w:pPr>
        <w:pStyle w:val="BodyText"/>
        <w:rPr>
          <w:b/>
          <w:sz w:val="20"/>
        </w:rPr>
      </w:pPr>
    </w:p>
    <w:p w:rsidR="00BA3688" w:rsidRDefault="00BA3688">
      <w:pPr>
        <w:pStyle w:val="BodyText"/>
        <w:rPr>
          <w:b/>
          <w:sz w:val="20"/>
        </w:rPr>
      </w:pPr>
    </w:p>
    <w:p w:rsidR="00BA3688" w:rsidRDefault="00BA3688">
      <w:pPr>
        <w:pStyle w:val="BodyText"/>
        <w:rPr>
          <w:b/>
          <w:sz w:val="20"/>
        </w:rPr>
      </w:pPr>
    </w:p>
    <w:p w:rsidR="00BA3688" w:rsidRDefault="00BA3688">
      <w:pPr>
        <w:pStyle w:val="BodyText"/>
        <w:rPr>
          <w:b/>
          <w:sz w:val="20"/>
        </w:rPr>
      </w:pPr>
    </w:p>
    <w:p w:rsidR="00BA3688" w:rsidRDefault="00BA3688">
      <w:pPr>
        <w:pStyle w:val="BodyText"/>
        <w:rPr>
          <w:b/>
          <w:sz w:val="20"/>
        </w:rPr>
      </w:pPr>
    </w:p>
    <w:p w:rsidR="00BA3688" w:rsidRDefault="0007053C">
      <w:pPr>
        <w:pStyle w:val="BodyText"/>
        <w:spacing w:before="213"/>
        <w:ind w:right="199"/>
        <w:jc w:val="center"/>
      </w:pPr>
      <w:r>
        <w:t>Новембар 2019</w:t>
      </w:r>
      <w:r w:rsidR="00437EC9">
        <w:t>. године</w:t>
      </w:r>
    </w:p>
    <w:p w:rsidR="00BA3688" w:rsidRDefault="00BA3688">
      <w:pPr>
        <w:jc w:val="center"/>
        <w:sectPr w:rsidR="00BA3688">
          <w:footerReference w:type="default" r:id="rId8"/>
          <w:type w:val="continuous"/>
          <w:pgSz w:w="11900" w:h="16840"/>
          <w:pgMar w:top="1580" w:right="380" w:bottom="520" w:left="880" w:header="720" w:footer="324" w:gutter="0"/>
          <w:pgNumType w:start="1"/>
          <w:cols w:space="720"/>
        </w:sectPr>
      </w:pPr>
    </w:p>
    <w:p w:rsidR="00BA3688" w:rsidRDefault="00601821">
      <w:pPr>
        <w:pStyle w:val="BodyText"/>
        <w:spacing w:before="76" w:line="232" w:lineRule="auto"/>
        <w:ind w:left="560" w:right="1056"/>
        <w:jc w:val="both"/>
      </w:pPr>
      <w:r>
        <w:lastRenderedPageBreak/>
        <w:pict>
          <v:shapetype id="_x0000_t202" coordsize="21600,21600" o:spt="202" path="m,l,21600r21600,l21600,xe">
            <v:stroke joinstyle="miter"/>
            <v:path gradientshapeok="t" o:connecttype="rect"/>
          </v:shapetype>
          <v:shape id="_x0000_s2069" type="#_x0000_t202" style="position:absolute;left:0;text-align:left;margin-left:66pt;margin-top:684.8pt;width:426.55pt;height:27.25pt;z-index:-253996032;mso-position-horizontal-relative:page;mso-position-vertical-relative:page" filled="f" stroked="f">
            <v:textbox inset="0,0,0,0">
              <w:txbxContent>
                <w:p w:rsidR="009649ED" w:rsidRDefault="009649ED">
                  <w:pPr>
                    <w:ind w:right="-17"/>
                    <w:rPr>
                      <w:b/>
                      <w:sz w:val="24"/>
                    </w:rPr>
                  </w:pPr>
                  <w:r>
                    <w:rPr>
                      <w:b/>
                      <w:color w:val="4F81BD"/>
                      <w:sz w:val="24"/>
                    </w:rPr>
                    <w:t>Конкурсна документација за јавну набавку мале вредности ЈН бр 4042- 17/2018 2</w:t>
                  </w:r>
                  <w:r>
                    <w:rPr>
                      <w:color w:val="4F81BD"/>
                      <w:sz w:val="24"/>
                    </w:rPr>
                    <w:t xml:space="preserve">/ </w:t>
                  </w:r>
                  <w:r>
                    <w:rPr>
                      <w:b/>
                      <w:color w:val="4F81BD"/>
                      <w:sz w:val="24"/>
                    </w:rPr>
                    <w:t>35</w:t>
                  </w:r>
                </w:p>
              </w:txbxContent>
            </v:textbox>
            <w10:wrap anchorx="page" anchory="page"/>
          </v:shape>
        </w:pict>
      </w:r>
      <w:r w:rsidR="00437EC9">
        <w:t xml:space="preserve">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9649ED">
        <w:rPr>
          <w:lang/>
        </w:rPr>
        <w:t>1257</w:t>
      </w:r>
      <w:r w:rsidR="009649ED">
        <w:t xml:space="preserve"> од </w:t>
      </w:r>
      <w:r w:rsidR="009649ED">
        <w:rPr>
          <w:lang/>
        </w:rPr>
        <w:t>25</w:t>
      </w:r>
      <w:r w:rsidR="0007053C">
        <w:t>.11.2019</w:t>
      </w:r>
      <w:r w:rsidR="00437EC9">
        <w:t>. године,</w:t>
      </w:r>
      <w:r w:rsidR="0007053C">
        <w:t xml:space="preserve"> Реше</w:t>
      </w:r>
      <w:r w:rsidR="009649ED">
        <w:t xml:space="preserve">ња о образовању комисије бр. </w:t>
      </w:r>
      <w:r w:rsidR="009649ED">
        <w:rPr>
          <w:lang/>
        </w:rPr>
        <w:t>1258</w:t>
      </w:r>
      <w:r w:rsidR="009649ED">
        <w:t xml:space="preserve"> од </w:t>
      </w:r>
      <w:r w:rsidR="009649ED">
        <w:rPr>
          <w:lang/>
        </w:rPr>
        <w:t>25</w:t>
      </w:r>
      <w:r w:rsidR="0007053C">
        <w:t>.11.2019. године.</w:t>
      </w:r>
      <w:r w:rsidR="00437EC9">
        <w:t xml:space="preserve"> припремљена</w:t>
      </w:r>
      <w:r w:rsidR="00437EC9">
        <w:rPr>
          <w:spacing w:val="1"/>
        </w:rPr>
        <w:t xml:space="preserve"> </w:t>
      </w:r>
      <w:r w:rsidR="00437EC9">
        <w:t>је:</w:t>
      </w:r>
    </w:p>
    <w:p w:rsidR="00BA3688" w:rsidRDefault="00BA3688">
      <w:pPr>
        <w:pStyle w:val="BodyText"/>
        <w:rPr>
          <w:sz w:val="25"/>
        </w:rPr>
      </w:pPr>
    </w:p>
    <w:p w:rsidR="00BA3688" w:rsidRDefault="00437EC9">
      <w:pPr>
        <w:pStyle w:val="Heading1"/>
        <w:spacing w:line="270" w:lineRule="exact"/>
        <w:ind w:left="0" w:right="479"/>
        <w:jc w:val="center"/>
      </w:pPr>
      <w:r>
        <w:t>КОНКУРСНА ДОКУМЕНТАЦИЈА- за јавну набавку мале вредности добара</w:t>
      </w:r>
    </w:p>
    <w:p w:rsidR="00BA3688" w:rsidRDefault="00437EC9">
      <w:pPr>
        <w:spacing w:line="270" w:lineRule="exact"/>
        <w:ind w:right="545"/>
        <w:jc w:val="center"/>
        <w:rPr>
          <w:b/>
          <w:sz w:val="24"/>
        </w:rPr>
      </w:pPr>
      <w:r>
        <w:rPr>
          <w:b/>
          <w:sz w:val="23"/>
        </w:rPr>
        <w:t xml:space="preserve">НАБАВКА ГОРИВА </w:t>
      </w:r>
      <w:r>
        <w:rPr>
          <w:b/>
          <w:sz w:val="24"/>
        </w:rPr>
        <w:t xml:space="preserve">ЈН бр. </w:t>
      </w:r>
      <w:r w:rsidR="0007053C" w:rsidRPr="0007053C">
        <w:rPr>
          <w:b/>
        </w:rPr>
        <w:t>7-I-1/2019</w:t>
      </w:r>
    </w:p>
    <w:p w:rsidR="00BA3688" w:rsidRDefault="00BA3688">
      <w:pPr>
        <w:pStyle w:val="BodyText"/>
        <w:spacing w:before="5"/>
        <w:rPr>
          <w:b/>
          <w:sz w:val="25"/>
        </w:rPr>
      </w:pPr>
    </w:p>
    <w:p w:rsidR="00BA3688" w:rsidRDefault="00437EC9">
      <w:pPr>
        <w:pStyle w:val="BodyText"/>
        <w:ind w:left="560"/>
        <w:jc w:val="both"/>
      </w:pPr>
      <w:r>
        <w:t>Конкурсна документација садржи:</w:t>
      </w:r>
    </w:p>
    <w:p w:rsidR="00BA3688" w:rsidRDefault="00BA3688">
      <w:pPr>
        <w:pStyle w:val="BodyText"/>
        <w:rPr>
          <w:sz w:val="20"/>
        </w:rPr>
      </w:pPr>
    </w:p>
    <w:p w:rsidR="00BA3688" w:rsidRDefault="00BA3688">
      <w:pPr>
        <w:pStyle w:val="BodyText"/>
        <w:spacing w:before="6"/>
        <w:rPr>
          <w:sz w:val="12"/>
        </w:rPr>
      </w:pPr>
    </w:p>
    <w:tbl>
      <w:tblPr>
        <w:tblW w:w="0" w:type="auto"/>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560"/>
        <w:gridCol w:w="6238"/>
        <w:gridCol w:w="1484"/>
      </w:tblGrid>
      <w:tr w:rsidR="00BA3688">
        <w:trPr>
          <w:trHeight w:val="299"/>
        </w:trPr>
        <w:tc>
          <w:tcPr>
            <w:tcW w:w="1560" w:type="dxa"/>
          </w:tcPr>
          <w:p w:rsidR="00BA3688" w:rsidRDefault="00437EC9">
            <w:pPr>
              <w:pStyle w:val="TableParagraph"/>
              <w:spacing w:before="19" w:line="260" w:lineRule="exact"/>
              <w:ind w:left="90" w:right="168"/>
              <w:jc w:val="center"/>
              <w:rPr>
                <w:b/>
                <w:i/>
                <w:sz w:val="24"/>
              </w:rPr>
            </w:pPr>
            <w:r>
              <w:rPr>
                <w:b/>
                <w:i/>
                <w:sz w:val="24"/>
              </w:rPr>
              <w:t>Поглавље</w:t>
            </w:r>
          </w:p>
        </w:tc>
        <w:tc>
          <w:tcPr>
            <w:tcW w:w="6238" w:type="dxa"/>
          </w:tcPr>
          <w:p w:rsidR="00BA3688" w:rsidRDefault="00437EC9">
            <w:pPr>
              <w:pStyle w:val="TableParagraph"/>
              <w:spacing w:before="19" w:line="260" w:lineRule="exact"/>
              <w:ind w:left="2179" w:right="1996"/>
              <w:jc w:val="center"/>
              <w:rPr>
                <w:b/>
                <w:i/>
                <w:sz w:val="24"/>
              </w:rPr>
            </w:pPr>
            <w:r>
              <w:rPr>
                <w:b/>
                <w:i/>
                <w:sz w:val="24"/>
              </w:rPr>
              <w:t>Назив поглавља</w:t>
            </w:r>
          </w:p>
        </w:tc>
        <w:tc>
          <w:tcPr>
            <w:tcW w:w="1484" w:type="dxa"/>
          </w:tcPr>
          <w:p w:rsidR="00BA3688" w:rsidRDefault="00437EC9">
            <w:pPr>
              <w:pStyle w:val="TableParagraph"/>
              <w:spacing w:before="19" w:line="260" w:lineRule="exact"/>
              <w:ind w:left="238" w:right="240"/>
              <w:jc w:val="center"/>
              <w:rPr>
                <w:b/>
                <w:i/>
                <w:sz w:val="24"/>
              </w:rPr>
            </w:pPr>
            <w:r>
              <w:rPr>
                <w:b/>
                <w:i/>
                <w:sz w:val="24"/>
              </w:rPr>
              <w:t>Страна</w:t>
            </w:r>
          </w:p>
        </w:tc>
      </w:tr>
      <w:tr w:rsidR="00BA3688">
        <w:trPr>
          <w:trHeight w:val="366"/>
        </w:trPr>
        <w:tc>
          <w:tcPr>
            <w:tcW w:w="1560" w:type="dxa"/>
          </w:tcPr>
          <w:p w:rsidR="00BA3688" w:rsidRDefault="00437EC9">
            <w:pPr>
              <w:pStyle w:val="TableParagraph"/>
              <w:spacing w:before="86" w:line="260" w:lineRule="exact"/>
              <w:ind w:left="16"/>
              <w:jc w:val="center"/>
              <w:rPr>
                <w:sz w:val="24"/>
              </w:rPr>
            </w:pPr>
            <w:r>
              <w:rPr>
                <w:w w:val="97"/>
                <w:sz w:val="24"/>
              </w:rPr>
              <w:t>I</w:t>
            </w:r>
          </w:p>
        </w:tc>
        <w:tc>
          <w:tcPr>
            <w:tcW w:w="6238" w:type="dxa"/>
          </w:tcPr>
          <w:p w:rsidR="00BA3688" w:rsidRDefault="00437EC9">
            <w:pPr>
              <w:pStyle w:val="TableParagraph"/>
              <w:spacing w:before="86" w:line="260" w:lineRule="exact"/>
              <w:ind w:left="100"/>
              <w:rPr>
                <w:sz w:val="24"/>
              </w:rPr>
            </w:pPr>
            <w:r>
              <w:rPr>
                <w:sz w:val="24"/>
              </w:rPr>
              <w:t>Општи подаци о јавној набавци</w:t>
            </w:r>
          </w:p>
        </w:tc>
        <w:tc>
          <w:tcPr>
            <w:tcW w:w="1484" w:type="dxa"/>
          </w:tcPr>
          <w:p w:rsidR="00BA3688" w:rsidRDefault="00437EC9">
            <w:pPr>
              <w:pStyle w:val="TableParagraph"/>
              <w:spacing w:before="86" w:line="260" w:lineRule="exact"/>
              <w:ind w:right="1"/>
              <w:jc w:val="center"/>
              <w:rPr>
                <w:sz w:val="24"/>
              </w:rPr>
            </w:pPr>
            <w:r>
              <w:rPr>
                <w:w w:val="97"/>
                <w:sz w:val="24"/>
              </w:rPr>
              <w:t>3</w:t>
            </w:r>
          </w:p>
        </w:tc>
      </w:tr>
      <w:tr w:rsidR="00BA3688">
        <w:trPr>
          <w:trHeight w:val="402"/>
        </w:trPr>
        <w:tc>
          <w:tcPr>
            <w:tcW w:w="1560" w:type="dxa"/>
          </w:tcPr>
          <w:p w:rsidR="00BA3688" w:rsidRDefault="00437EC9">
            <w:pPr>
              <w:pStyle w:val="TableParagraph"/>
              <w:spacing w:before="122" w:line="260" w:lineRule="exact"/>
              <w:ind w:left="90" w:right="76"/>
              <w:jc w:val="center"/>
              <w:rPr>
                <w:sz w:val="24"/>
              </w:rPr>
            </w:pPr>
            <w:r>
              <w:rPr>
                <w:sz w:val="24"/>
              </w:rPr>
              <w:t>II</w:t>
            </w:r>
          </w:p>
        </w:tc>
        <w:tc>
          <w:tcPr>
            <w:tcW w:w="6238" w:type="dxa"/>
          </w:tcPr>
          <w:p w:rsidR="00BA3688" w:rsidRDefault="00437EC9">
            <w:pPr>
              <w:pStyle w:val="TableParagraph"/>
              <w:spacing w:before="60"/>
              <w:ind w:left="100"/>
              <w:rPr>
                <w:sz w:val="24"/>
              </w:rPr>
            </w:pPr>
            <w:r>
              <w:rPr>
                <w:sz w:val="24"/>
              </w:rPr>
              <w:t>Подаци о предмету јавне набавке</w:t>
            </w:r>
          </w:p>
        </w:tc>
        <w:tc>
          <w:tcPr>
            <w:tcW w:w="1484" w:type="dxa"/>
          </w:tcPr>
          <w:p w:rsidR="00BA3688" w:rsidRDefault="00437EC9">
            <w:pPr>
              <w:pStyle w:val="TableParagraph"/>
              <w:spacing w:before="122" w:line="260" w:lineRule="exact"/>
              <w:ind w:right="1"/>
              <w:jc w:val="center"/>
              <w:rPr>
                <w:sz w:val="24"/>
              </w:rPr>
            </w:pPr>
            <w:r>
              <w:rPr>
                <w:w w:val="97"/>
                <w:sz w:val="24"/>
              </w:rPr>
              <w:t>4</w:t>
            </w:r>
          </w:p>
        </w:tc>
      </w:tr>
      <w:tr w:rsidR="00BA3688">
        <w:trPr>
          <w:trHeight w:val="1554"/>
        </w:trPr>
        <w:tc>
          <w:tcPr>
            <w:tcW w:w="1560" w:type="dxa"/>
          </w:tcPr>
          <w:p w:rsidR="00BA3688" w:rsidRDefault="00BA3688">
            <w:pPr>
              <w:pStyle w:val="TableParagraph"/>
              <w:rPr>
                <w:sz w:val="26"/>
              </w:rPr>
            </w:pPr>
          </w:p>
          <w:p w:rsidR="00BA3688" w:rsidRDefault="00BA3688">
            <w:pPr>
              <w:pStyle w:val="TableParagraph"/>
              <w:rPr>
                <w:sz w:val="26"/>
              </w:rPr>
            </w:pPr>
          </w:p>
          <w:p w:rsidR="00BA3688" w:rsidRDefault="00BA3688">
            <w:pPr>
              <w:pStyle w:val="TableParagraph"/>
              <w:rPr>
                <w:sz w:val="26"/>
              </w:rPr>
            </w:pPr>
          </w:p>
          <w:p w:rsidR="00BA3688" w:rsidRDefault="00BA3688">
            <w:pPr>
              <w:pStyle w:val="TableParagraph"/>
              <w:spacing w:before="9"/>
              <w:rPr>
                <w:sz w:val="32"/>
              </w:rPr>
            </w:pPr>
          </w:p>
          <w:p w:rsidR="00BA3688" w:rsidRDefault="00437EC9">
            <w:pPr>
              <w:pStyle w:val="TableParagraph"/>
              <w:spacing w:line="260" w:lineRule="exact"/>
              <w:ind w:left="90" w:right="78"/>
              <w:jc w:val="center"/>
              <w:rPr>
                <w:sz w:val="24"/>
              </w:rPr>
            </w:pPr>
            <w:r>
              <w:rPr>
                <w:sz w:val="24"/>
              </w:rPr>
              <w:t>III</w:t>
            </w:r>
          </w:p>
        </w:tc>
        <w:tc>
          <w:tcPr>
            <w:tcW w:w="6238" w:type="dxa"/>
          </w:tcPr>
          <w:p w:rsidR="00BA3688" w:rsidRDefault="00437EC9">
            <w:pPr>
              <w:pStyle w:val="TableParagraph"/>
              <w:spacing w:before="50" w:line="254" w:lineRule="auto"/>
              <w:ind w:left="100" w:right="25"/>
              <w:rPr>
                <w:sz w:val="24"/>
              </w:rPr>
            </w:pPr>
            <w:r>
              <w:rPr>
                <w:sz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w:t>
            </w:r>
          </w:p>
          <w:p w:rsidR="00BA3688" w:rsidRDefault="00437EC9">
            <w:pPr>
              <w:pStyle w:val="TableParagraph"/>
              <w:spacing w:before="52" w:line="262" w:lineRule="exact"/>
              <w:ind w:left="100"/>
              <w:rPr>
                <w:sz w:val="24"/>
              </w:rPr>
            </w:pPr>
            <w:r>
              <w:rPr>
                <w:sz w:val="24"/>
              </w:rPr>
              <w:t>евентуалне додатне добра и сл.</w:t>
            </w:r>
          </w:p>
        </w:tc>
        <w:tc>
          <w:tcPr>
            <w:tcW w:w="1484" w:type="dxa"/>
          </w:tcPr>
          <w:p w:rsidR="00BA3688" w:rsidRDefault="00BA3688">
            <w:pPr>
              <w:pStyle w:val="TableParagraph"/>
              <w:rPr>
                <w:sz w:val="26"/>
              </w:rPr>
            </w:pPr>
          </w:p>
          <w:p w:rsidR="00BA3688" w:rsidRDefault="00BA3688">
            <w:pPr>
              <w:pStyle w:val="TableParagraph"/>
              <w:rPr>
                <w:sz w:val="26"/>
              </w:rPr>
            </w:pPr>
          </w:p>
          <w:p w:rsidR="00BA3688" w:rsidRDefault="00BA3688">
            <w:pPr>
              <w:pStyle w:val="TableParagraph"/>
              <w:rPr>
                <w:sz w:val="26"/>
              </w:rPr>
            </w:pPr>
          </w:p>
          <w:p w:rsidR="00BA3688" w:rsidRDefault="00BA3688">
            <w:pPr>
              <w:pStyle w:val="TableParagraph"/>
              <w:spacing w:before="9"/>
              <w:rPr>
                <w:sz w:val="32"/>
              </w:rPr>
            </w:pPr>
          </w:p>
          <w:p w:rsidR="00BA3688" w:rsidRDefault="00437EC9">
            <w:pPr>
              <w:pStyle w:val="TableParagraph"/>
              <w:spacing w:line="260" w:lineRule="exact"/>
              <w:ind w:right="1"/>
              <w:jc w:val="center"/>
              <w:rPr>
                <w:sz w:val="24"/>
              </w:rPr>
            </w:pPr>
            <w:r>
              <w:rPr>
                <w:w w:val="97"/>
                <w:sz w:val="24"/>
              </w:rPr>
              <w:t>5</w:t>
            </w:r>
          </w:p>
        </w:tc>
      </w:tr>
      <w:tr w:rsidR="00BA3688">
        <w:trPr>
          <w:trHeight w:val="400"/>
        </w:trPr>
        <w:tc>
          <w:tcPr>
            <w:tcW w:w="1560" w:type="dxa"/>
          </w:tcPr>
          <w:p w:rsidR="00BA3688" w:rsidRDefault="00437EC9">
            <w:pPr>
              <w:pStyle w:val="TableParagraph"/>
              <w:spacing w:before="120" w:line="260" w:lineRule="exact"/>
              <w:ind w:left="90" w:right="75"/>
              <w:jc w:val="center"/>
              <w:rPr>
                <w:sz w:val="24"/>
              </w:rPr>
            </w:pPr>
            <w:r>
              <w:rPr>
                <w:sz w:val="24"/>
              </w:rPr>
              <w:t>IV</w:t>
            </w:r>
          </w:p>
        </w:tc>
        <w:tc>
          <w:tcPr>
            <w:tcW w:w="6238" w:type="dxa"/>
          </w:tcPr>
          <w:p w:rsidR="00BA3688" w:rsidRDefault="00437EC9">
            <w:pPr>
              <w:pStyle w:val="TableParagraph"/>
              <w:spacing w:before="60"/>
              <w:ind w:left="100"/>
              <w:rPr>
                <w:sz w:val="24"/>
              </w:rPr>
            </w:pPr>
            <w:r>
              <w:rPr>
                <w:sz w:val="24"/>
              </w:rPr>
              <w:t>Техничка документација и планови</w:t>
            </w:r>
          </w:p>
        </w:tc>
        <w:tc>
          <w:tcPr>
            <w:tcW w:w="1484" w:type="dxa"/>
          </w:tcPr>
          <w:p w:rsidR="00BA3688" w:rsidRDefault="00437EC9">
            <w:pPr>
              <w:pStyle w:val="TableParagraph"/>
              <w:spacing w:before="120" w:line="260" w:lineRule="exact"/>
              <w:ind w:right="1"/>
              <w:jc w:val="center"/>
              <w:rPr>
                <w:sz w:val="24"/>
              </w:rPr>
            </w:pPr>
            <w:r>
              <w:rPr>
                <w:w w:val="97"/>
                <w:sz w:val="24"/>
              </w:rPr>
              <w:t>5</w:t>
            </w:r>
          </w:p>
        </w:tc>
      </w:tr>
      <w:tr w:rsidR="00BA3688">
        <w:trPr>
          <w:trHeight w:val="1187"/>
        </w:trPr>
        <w:tc>
          <w:tcPr>
            <w:tcW w:w="1560" w:type="dxa"/>
          </w:tcPr>
          <w:p w:rsidR="00BA3688" w:rsidRDefault="00BA3688">
            <w:pPr>
              <w:pStyle w:val="TableParagraph"/>
              <w:rPr>
                <w:sz w:val="26"/>
              </w:rPr>
            </w:pPr>
          </w:p>
          <w:p w:rsidR="00BA3688" w:rsidRDefault="00BA3688">
            <w:pPr>
              <w:pStyle w:val="TableParagraph"/>
              <w:rPr>
                <w:sz w:val="26"/>
              </w:rPr>
            </w:pPr>
          </w:p>
          <w:p w:rsidR="00BA3688" w:rsidRDefault="00BA3688">
            <w:pPr>
              <w:pStyle w:val="TableParagraph"/>
              <w:spacing w:before="10"/>
              <w:rPr>
                <w:sz w:val="26"/>
              </w:rPr>
            </w:pPr>
          </w:p>
          <w:p w:rsidR="00BA3688" w:rsidRDefault="00437EC9">
            <w:pPr>
              <w:pStyle w:val="TableParagraph"/>
              <w:spacing w:line="260" w:lineRule="exact"/>
              <w:ind w:left="16"/>
              <w:jc w:val="center"/>
              <w:rPr>
                <w:sz w:val="24"/>
              </w:rPr>
            </w:pPr>
            <w:r>
              <w:rPr>
                <w:sz w:val="24"/>
              </w:rPr>
              <w:t>V</w:t>
            </w:r>
          </w:p>
        </w:tc>
        <w:tc>
          <w:tcPr>
            <w:tcW w:w="6238" w:type="dxa"/>
          </w:tcPr>
          <w:p w:rsidR="00BA3688" w:rsidRDefault="00437EC9">
            <w:pPr>
              <w:pStyle w:val="TableParagraph"/>
              <w:ind w:left="100" w:right="127"/>
              <w:rPr>
                <w:sz w:val="24"/>
              </w:rPr>
            </w:pPr>
            <w:r>
              <w:rPr>
                <w:sz w:val="24"/>
              </w:rPr>
              <w:t>Услови за учешће у поступку јавне набавке из чл. 75. и</w:t>
            </w:r>
          </w:p>
          <w:p w:rsidR="00BA3688" w:rsidRDefault="00437EC9">
            <w:pPr>
              <w:pStyle w:val="TableParagraph"/>
              <w:spacing w:before="10"/>
              <w:ind w:left="100"/>
              <w:rPr>
                <w:sz w:val="24"/>
              </w:rPr>
            </w:pPr>
            <w:r>
              <w:rPr>
                <w:sz w:val="24"/>
              </w:rPr>
              <w:t>76. Закона и упутство како се доказује испуњеност тих</w:t>
            </w:r>
          </w:p>
          <w:p w:rsidR="00BA3688" w:rsidRDefault="00437EC9">
            <w:pPr>
              <w:pStyle w:val="TableParagraph"/>
              <w:spacing w:before="64" w:line="265" w:lineRule="exact"/>
              <w:ind w:left="100"/>
              <w:rPr>
                <w:sz w:val="24"/>
              </w:rPr>
            </w:pPr>
            <w:r>
              <w:rPr>
                <w:sz w:val="24"/>
              </w:rPr>
              <w:t>услова</w:t>
            </w:r>
          </w:p>
        </w:tc>
        <w:tc>
          <w:tcPr>
            <w:tcW w:w="1484" w:type="dxa"/>
          </w:tcPr>
          <w:p w:rsidR="00BA3688" w:rsidRDefault="00BA3688">
            <w:pPr>
              <w:pStyle w:val="TableParagraph"/>
              <w:rPr>
                <w:sz w:val="26"/>
              </w:rPr>
            </w:pPr>
          </w:p>
          <w:p w:rsidR="00BA3688" w:rsidRDefault="00BA3688">
            <w:pPr>
              <w:pStyle w:val="TableParagraph"/>
              <w:rPr>
                <w:sz w:val="26"/>
              </w:rPr>
            </w:pPr>
          </w:p>
          <w:p w:rsidR="00BA3688" w:rsidRDefault="00BA3688">
            <w:pPr>
              <w:pStyle w:val="TableParagraph"/>
              <w:spacing w:before="10"/>
              <w:rPr>
                <w:sz w:val="26"/>
              </w:rPr>
            </w:pPr>
          </w:p>
          <w:p w:rsidR="00BA3688" w:rsidRDefault="00437EC9">
            <w:pPr>
              <w:pStyle w:val="TableParagraph"/>
              <w:spacing w:line="260" w:lineRule="exact"/>
              <w:ind w:left="238" w:right="239"/>
              <w:jc w:val="center"/>
              <w:rPr>
                <w:sz w:val="24"/>
              </w:rPr>
            </w:pPr>
            <w:r>
              <w:rPr>
                <w:sz w:val="24"/>
              </w:rPr>
              <w:t>6-9</w:t>
            </w:r>
          </w:p>
        </w:tc>
      </w:tr>
      <w:tr w:rsidR="00BA3688">
        <w:trPr>
          <w:trHeight w:val="407"/>
        </w:trPr>
        <w:tc>
          <w:tcPr>
            <w:tcW w:w="1560" w:type="dxa"/>
          </w:tcPr>
          <w:p w:rsidR="00BA3688" w:rsidRDefault="00437EC9">
            <w:pPr>
              <w:pStyle w:val="TableParagraph"/>
              <w:spacing w:before="127" w:line="260" w:lineRule="exact"/>
              <w:ind w:left="90" w:right="75"/>
              <w:jc w:val="center"/>
              <w:rPr>
                <w:sz w:val="24"/>
              </w:rPr>
            </w:pPr>
            <w:r>
              <w:rPr>
                <w:sz w:val="24"/>
              </w:rPr>
              <w:t>VI</w:t>
            </w:r>
          </w:p>
        </w:tc>
        <w:tc>
          <w:tcPr>
            <w:tcW w:w="6238" w:type="dxa"/>
          </w:tcPr>
          <w:p w:rsidR="00BA3688" w:rsidRDefault="00437EC9">
            <w:pPr>
              <w:pStyle w:val="TableParagraph"/>
              <w:spacing w:before="62"/>
              <w:ind w:left="100"/>
              <w:rPr>
                <w:sz w:val="24"/>
              </w:rPr>
            </w:pPr>
            <w:r>
              <w:rPr>
                <w:sz w:val="24"/>
              </w:rPr>
              <w:t>Упутство понуђачима како да сачине понуду</w:t>
            </w:r>
          </w:p>
        </w:tc>
        <w:tc>
          <w:tcPr>
            <w:tcW w:w="1484" w:type="dxa"/>
          </w:tcPr>
          <w:p w:rsidR="00BA3688" w:rsidRDefault="00437EC9">
            <w:pPr>
              <w:pStyle w:val="TableParagraph"/>
              <w:spacing w:before="127" w:line="260" w:lineRule="exact"/>
              <w:ind w:left="238" w:right="239"/>
              <w:jc w:val="center"/>
              <w:rPr>
                <w:sz w:val="24"/>
              </w:rPr>
            </w:pPr>
            <w:r>
              <w:rPr>
                <w:sz w:val="24"/>
              </w:rPr>
              <w:t>10-17</w:t>
            </w:r>
          </w:p>
        </w:tc>
      </w:tr>
      <w:tr w:rsidR="00BA3688">
        <w:trPr>
          <w:trHeight w:val="411"/>
        </w:trPr>
        <w:tc>
          <w:tcPr>
            <w:tcW w:w="1560" w:type="dxa"/>
          </w:tcPr>
          <w:p w:rsidR="00BA3688" w:rsidRDefault="00437EC9">
            <w:pPr>
              <w:pStyle w:val="TableParagraph"/>
              <w:spacing w:before="132" w:line="260" w:lineRule="exact"/>
              <w:ind w:left="90" w:right="75"/>
              <w:jc w:val="center"/>
              <w:rPr>
                <w:sz w:val="24"/>
              </w:rPr>
            </w:pPr>
            <w:r>
              <w:rPr>
                <w:sz w:val="24"/>
              </w:rPr>
              <w:t>VII</w:t>
            </w:r>
          </w:p>
        </w:tc>
        <w:tc>
          <w:tcPr>
            <w:tcW w:w="6238" w:type="dxa"/>
          </w:tcPr>
          <w:p w:rsidR="00BA3688" w:rsidRDefault="00437EC9">
            <w:pPr>
              <w:pStyle w:val="TableParagraph"/>
              <w:spacing w:before="65"/>
              <w:ind w:left="100"/>
              <w:rPr>
                <w:sz w:val="24"/>
              </w:rPr>
            </w:pPr>
            <w:r>
              <w:rPr>
                <w:sz w:val="24"/>
              </w:rPr>
              <w:t>Образац понуде</w:t>
            </w:r>
          </w:p>
        </w:tc>
        <w:tc>
          <w:tcPr>
            <w:tcW w:w="1484" w:type="dxa"/>
          </w:tcPr>
          <w:p w:rsidR="00BA3688" w:rsidRDefault="00437EC9">
            <w:pPr>
              <w:pStyle w:val="TableParagraph"/>
              <w:spacing w:before="132" w:line="260" w:lineRule="exact"/>
              <w:ind w:left="238" w:right="239"/>
              <w:jc w:val="center"/>
              <w:rPr>
                <w:sz w:val="24"/>
              </w:rPr>
            </w:pPr>
            <w:r>
              <w:rPr>
                <w:sz w:val="24"/>
              </w:rPr>
              <w:t>18-22</w:t>
            </w:r>
          </w:p>
        </w:tc>
      </w:tr>
      <w:tr w:rsidR="00BA3688">
        <w:trPr>
          <w:trHeight w:val="404"/>
        </w:trPr>
        <w:tc>
          <w:tcPr>
            <w:tcW w:w="1560" w:type="dxa"/>
          </w:tcPr>
          <w:p w:rsidR="00BA3688" w:rsidRDefault="00437EC9">
            <w:pPr>
              <w:pStyle w:val="TableParagraph"/>
              <w:spacing w:before="125" w:line="260" w:lineRule="exact"/>
              <w:ind w:left="90" w:right="75"/>
              <w:jc w:val="center"/>
              <w:rPr>
                <w:sz w:val="24"/>
              </w:rPr>
            </w:pPr>
            <w:r>
              <w:rPr>
                <w:sz w:val="24"/>
              </w:rPr>
              <w:t>VIII</w:t>
            </w:r>
          </w:p>
        </w:tc>
        <w:tc>
          <w:tcPr>
            <w:tcW w:w="6238" w:type="dxa"/>
          </w:tcPr>
          <w:p w:rsidR="00BA3688" w:rsidRDefault="00437EC9">
            <w:pPr>
              <w:pStyle w:val="TableParagraph"/>
              <w:spacing w:before="62"/>
              <w:ind w:left="100"/>
              <w:rPr>
                <w:sz w:val="24"/>
              </w:rPr>
            </w:pPr>
            <w:r>
              <w:rPr>
                <w:sz w:val="24"/>
              </w:rPr>
              <w:t>Модел уговора</w:t>
            </w:r>
          </w:p>
        </w:tc>
        <w:tc>
          <w:tcPr>
            <w:tcW w:w="1484" w:type="dxa"/>
          </w:tcPr>
          <w:p w:rsidR="00BA3688" w:rsidRDefault="00437EC9">
            <w:pPr>
              <w:pStyle w:val="TableParagraph"/>
              <w:spacing w:before="125" w:line="260" w:lineRule="exact"/>
              <w:ind w:left="238" w:right="239"/>
              <w:jc w:val="center"/>
              <w:rPr>
                <w:sz w:val="24"/>
              </w:rPr>
            </w:pPr>
            <w:r>
              <w:rPr>
                <w:sz w:val="24"/>
              </w:rPr>
              <w:t>23-27</w:t>
            </w:r>
          </w:p>
        </w:tc>
      </w:tr>
      <w:tr w:rsidR="00BA3688">
        <w:trPr>
          <w:trHeight w:val="409"/>
        </w:trPr>
        <w:tc>
          <w:tcPr>
            <w:tcW w:w="1560" w:type="dxa"/>
          </w:tcPr>
          <w:p w:rsidR="00BA3688" w:rsidRDefault="00437EC9">
            <w:pPr>
              <w:pStyle w:val="TableParagraph"/>
              <w:spacing w:before="130" w:line="260" w:lineRule="exact"/>
              <w:ind w:left="90" w:right="80"/>
              <w:jc w:val="center"/>
              <w:rPr>
                <w:sz w:val="24"/>
              </w:rPr>
            </w:pPr>
            <w:r>
              <w:rPr>
                <w:sz w:val="24"/>
              </w:rPr>
              <w:t>IX</w:t>
            </w:r>
          </w:p>
        </w:tc>
        <w:tc>
          <w:tcPr>
            <w:tcW w:w="6238" w:type="dxa"/>
          </w:tcPr>
          <w:p w:rsidR="00BA3688" w:rsidRDefault="00437EC9">
            <w:pPr>
              <w:pStyle w:val="TableParagraph"/>
              <w:spacing w:before="65"/>
              <w:ind w:left="100"/>
              <w:rPr>
                <w:sz w:val="24"/>
              </w:rPr>
            </w:pPr>
            <w:r>
              <w:rPr>
                <w:sz w:val="24"/>
              </w:rPr>
              <w:t>Образац трошкова припреме понуде</w:t>
            </w:r>
          </w:p>
        </w:tc>
        <w:tc>
          <w:tcPr>
            <w:tcW w:w="1484" w:type="dxa"/>
          </w:tcPr>
          <w:p w:rsidR="00BA3688" w:rsidRDefault="00437EC9">
            <w:pPr>
              <w:pStyle w:val="TableParagraph"/>
              <w:spacing w:before="130" w:line="260" w:lineRule="exact"/>
              <w:ind w:left="237" w:right="240"/>
              <w:jc w:val="center"/>
              <w:rPr>
                <w:sz w:val="24"/>
              </w:rPr>
            </w:pPr>
            <w:r>
              <w:rPr>
                <w:sz w:val="24"/>
              </w:rPr>
              <w:t>28</w:t>
            </w:r>
          </w:p>
        </w:tc>
      </w:tr>
      <w:tr w:rsidR="00BA3688">
        <w:trPr>
          <w:trHeight w:val="404"/>
        </w:trPr>
        <w:tc>
          <w:tcPr>
            <w:tcW w:w="1560" w:type="dxa"/>
          </w:tcPr>
          <w:p w:rsidR="00BA3688" w:rsidRDefault="00437EC9">
            <w:pPr>
              <w:pStyle w:val="TableParagraph"/>
              <w:spacing w:before="125" w:line="260" w:lineRule="exact"/>
              <w:ind w:left="14"/>
              <w:jc w:val="center"/>
              <w:rPr>
                <w:sz w:val="24"/>
              </w:rPr>
            </w:pPr>
            <w:r>
              <w:rPr>
                <w:w w:val="92"/>
                <w:sz w:val="24"/>
              </w:rPr>
              <w:t>X</w:t>
            </w:r>
          </w:p>
        </w:tc>
        <w:tc>
          <w:tcPr>
            <w:tcW w:w="6238" w:type="dxa"/>
          </w:tcPr>
          <w:p w:rsidR="00BA3688" w:rsidRDefault="00437EC9">
            <w:pPr>
              <w:pStyle w:val="TableParagraph"/>
              <w:spacing w:before="62"/>
              <w:ind w:left="100"/>
              <w:rPr>
                <w:sz w:val="24"/>
              </w:rPr>
            </w:pPr>
            <w:r>
              <w:rPr>
                <w:sz w:val="24"/>
              </w:rPr>
              <w:t>Образац изјаве о независној понуди</w:t>
            </w:r>
          </w:p>
        </w:tc>
        <w:tc>
          <w:tcPr>
            <w:tcW w:w="1484" w:type="dxa"/>
          </w:tcPr>
          <w:p w:rsidR="00BA3688" w:rsidRDefault="00437EC9">
            <w:pPr>
              <w:pStyle w:val="TableParagraph"/>
              <w:spacing w:before="125" w:line="260" w:lineRule="exact"/>
              <w:ind w:left="237" w:right="240"/>
              <w:jc w:val="center"/>
              <w:rPr>
                <w:sz w:val="24"/>
              </w:rPr>
            </w:pPr>
            <w:r>
              <w:rPr>
                <w:sz w:val="24"/>
              </w:rPr>
              <w:t>29</w:t>
            </w:r>
          </w:p>
        </w:tc>
      </w:tr>
      <w:tr w:rsidR="00BA3688">
        <w:trPr>
          <w:trHeight w:val="402"/>
        </w:trPr>
        <w:tc>
          <w:tcPr>
            <w:tcW w:w="1560" w:type="dxa"/>
          </w:tcPr>
          <w:p w:rsidR="00BA3688" w:rsidRDefault="00437EC9">
            <w:pPr>
              <w:pStyle w:val="TableParagraph"/>
              <w:spacing w:before="122" w:line="260" w:lineRule="exact"/>
              <w:ind w:left="90" w:right="80"/>
              <w:jc w:val="center"/>
              <w:rPr>
                <w:sz w:val="24"/>
              </w:rPr>
            </w:pPr>
            <w:r>
              <w:rPr>
                <w:sz w:val="24"/>
              </w:rPr>
              <w:t>XI</w:t>
            </w:r>
          </w:p>
        </w:tc>
        <w:tc>
          <w:tcPr>
            <w:tcW w:w="6238" w:type="dxa"/>
          </w:tcPr>
          <w:p w:rsidR="00BA3688" w:rsidRDefault="00437EC9">
            <w:pPr>
              <w:pStyle w:val="TableParagraph"/>
              <w:spacing w:before="60"/>
              <w:ind w:left="100"/>
              <w:rPr>
                <w:sz w:val="24"/>
              </w:rPr>
            </w:pPr>
            <w:r>
              <w:rPr>
                <w:sz w:val="24"/>
              </w:rPr>
              <w:t>Образац структуре цене</w:t>
            </w:r>
          </w:p>
        </w:tc>
        <w:tc>
          <w:tcPr>
            <w:tcW w:w="1484" w:type="dxa"/>
          </w:tcPr>
          <w:p w:rsidR="00BA3688" w:rsidRDefault="00437EC9">
            <w:pPr>
              <w:pStyle w:val="TableParagraph"/>
              <w:spacing w:before="122" w:line="260" w:lineRule="exact"/>
              <w:ind w:left="237" w:right="240"/>
              <w:jc w:val="center"/>
              <w:rPr>
                <w:sz w:val="24"/>
              </w:rPr>
            </w:pPr>
            <w:r>
              <w:rPr>
                <w:sz w:val="24"/>
              </w:rPr>
              <w:t>30</w:t>
            </w:r>
          </w:p>
        </w:tc>
      </w:tr>
      <w:tr w:rsidR="00BA3688">
        <w:trPr>
          <w:trHeight w:val="402"/>
        </w:trPr>
        <w:tc>
          <w:tcPr>
            <w:tcW w:w="1560" w:type="dxa"/>
            <w:tcBorders>
              <w:bottom w:val="single" w:sz="4" w:space="0" w:color="000000"/>
            </w:tcBorders>
          </w:tcPr>
          <w:p w:rsidR="00BA3688" w:rsidRDefault="00437EC9">
            <w:pPr>
              <w:pStyle w:val="TableParagraph"/>
              <w:spacing w:before="120" w:line="262" w:lineRule="exact"/>
              <w:ind w:left="90" w:right="78"/>
              <w:jc w:val="center"/>
              <w:rPr>
                <w:sz w:val="24"/>
              </w:rPr>
            </w:pPr>
            <w:r>
              <w:rPr>
                <w:sz w:val="24"/>
              </w:rPr>
              <w:t>XII</w:t>
            </w:r>
          </w:p>
        </w:tc>
        <w:tc>
          <w:tcPr>
            <w:tcW w:w="6238" w:type="dxa"/>
          </w:tcPr>
          <w:p w:rsidR="00BA3688" w:rsidRDefault="00437EC9">
            <w:pPr>
              <w:pStyle w:val="TableParagraph"/>
              <w:spacing w:before="60"/>
              <w:ind w:left="100"/>
              <w:rPr>
                <w:sz w:val="24"/>
              </w:rPr>
            </w:pPr>
            <w:r>
              <w:rPr>
                <w:sz w:val="24"/>
              </w:rPr>
              <w:t>Изјава о локацији и броју објеката</w:t>
            </w:r>
          </w:p>
        </w:tc>
        <w:tc>
          <w:tcPr>
            <w:tcW w:w="1484" w:type="dxa"/>
          </w:tcPr>
          <w:p w:rsidR="00BA3688" w:rsidRDefault="00437EC9">
            <w:pPr>
              <w:pStyle w:val="TableParagraph"/>
              <w:spacing w:before="120" w:line="262" w:lineRule="exact"/>
              <w:ind w:left="238" w:right="239"/>
              <w:jc w:val="center"/>
              <w:rPr>
                <w:sz w:val="24"/>
              </w:rPr>
            </w:pPr>
            <w:r>
              <w:rPr>
                <w:sz w:val="24"/>
              </w:rPr>
              <w:t>31-32</w:t>
            </w:r>
          </w:p>
        </w:tc>
      </w:tr>
    </w:tbl>
    <w:p w:rsidR="00BA3688" w:rsidRDefault="00BA3688">
      <w:pPr>
        <w:pStyle w:val="BodyText"/>
        <w:rPr>
          <w:sz w:val="20"/>
        </w:rPr>
      </w:pPr>
    </w:p>
    <w:p w:rsidR="00BA3688" w:rsidRDefault="00BA3688">
      <w:pPr>
        <w:pStyle w:val="BodyText"/>
        <w:rPr>
          <w:sz w:val="20"/>
        </w:rPr>
      </w:pPr>
    </w:p>
    <w:p w:rsidR="00BA3688" w:rsidRDefault="00BA3688">
      <w:pPr>
        <w:pStyle w:val="BodyText"/>
        <w:rPr>
          <w:sz w:val="20"/>
        </w:rPr>
      </w:pPr>
    </w:p>
    <w:p w:rsidR="00BA3688" w:rsidRDefault="00BA3688">
      <w:pPr>
        <w:pStyle w:val="BodyText"/>
        <w:rPr>
          <w:sz w:val="20"/>
        </w:rPr>
      </w:pPr>
    </w:p>
    <w:p w:rsidR="00BA3688" w:rsidRDefault="00BA3688">
      <w:pPr>
        <w:pStyle w:val="BodyText"/>
        <w:rPr>
          <w:sz w:val="20"/>
        </w:rPr>
      </w:pPr>
    </w:p>
    <w:p w:rsidR="00BA3688" w:rsidRDefault="00601821">
      <w:pPr>
        <w:pStyle w:val="BodyText"/>
        <w:rPr>
          <w:sz w:val="13"/>
        </w:rPr>
      </w:pPr>
      <w:r w:rsidRPr="00601821">
        <w:pict>
          <v:group id="_x0000_s2066" style="position:absolute;margin-left:55.1pt;margin-top:9.45pt;width:7in;height:42pt;z-index:-251657216;mso-wrap-distance-left:0;mso-wrap-distance-right:0;mso-position-horizontal-relative:page" coordorigin="1102,189" coordsize="10080,840">
            <v:rect id="_x0000_s2068" style="position:absolute;left:1101;top:189;width:10080;height:840" stroked="f"/>
            <v:shape id="_x0000_s2067" type="#_x0000_t202" style="position:absolute;left:1101;top:189;width:10080;height:840" filled="f" stroked="f">
              <v:textbox inset="0,0,0,0">
                <w:txbxContent>
                  <w:p w:rsidR="009649ED" w:rsidRDefault="009649ED">
                    <w:pPr>
                      <w:spacing w:before="116" w:line="295" w:lineRule="auto"/>
                      <w:ind w:left="144" w:right="469"/>
                      <w:rPr>
                        <w:b/>
                        <w:sz w:val="24"/>
                      </w:rPr>
                    </w:pPr>
                    <w:r>
                      <w:rPr>
                        <w:b/>
                        <w:sz w:val="24"/>
                        <w:u w:val="thick"/>
                      </w:rPr>
                      <w:t>Конкурсна документација за јавну набавку мале вредности-НАБАВКА ГОРИВА</w:t>
                    </w:r>
                    <w:r>
                      <w:rPr>
                        <w:b/>
                        <w:sz w:val="24"/>
                      </w:rPr>
                      <w:t xml:space="preserve"> </w:t>
                    </w:r>
                    <w:r>
                      <w:rPr>
                        <w:b/>
                        <w:sz w:val="24"/>
                        <w:u w:val="thick"/>
                      </w:rPr>
                      <w:t>састоји се од 32 страна</w:t>
                    </w:r>
                  </w:p>
                </w:txbxContent>
              </v:textbox>
            </v:shape>
            <w10:wrap type="topAndBottom" anchorx="page"/>
          </v:group>
        </w:pict>
      </w:r>
    </w:p>
    <w:p w:rsidR="00BA3688" w:rsidRDefault="00BA3688">
      <w:pPr>
        <w:rPr>
          <w:sz w:val="13"/>
        </w:rPr>
        <w:sectPr w:rsidR="00BA3688">
          <w:pgSz w:w="11900" w:h="16840"/>
          <w:pgMar w:top="1320" w:right="380" w:bottom="520" w:left="880" w:header="0" w:footer="324" w:gutter="0"/>
          <w:cols w:space="720"/>
        </w:sectPr>
      </w:pPr>
    </w:p>
    <w:p w:rsidR="00BA3688" w:rsidRDefault="00437EC9">
      <w:pPr>
        <w:pStyle w:val="Heading2"/>
        <w:numPr>
          <w:ilvl w:val="0"/>
          <w:numId w:val="17"/>
        </w:numPr>
        <w:tabs>
          <w:tab w:val="left" w:pos="3173"/>
        </w:tabs>
        <w:spacing w:before="73"/>
        <w:ind w:hanging="2995"/>
        <w:jc w:val="left"/>
      </w:pPr>
      <w:r>
        <w:lastRenderedPageBreak/>
        <w:t>ОПШТИ ПОДАЦИ О ЈАВНОЈ</w:t>
      </w:r>
      <w:r>
        <w:rPr>
          <w:spacing w:val="-4"/>
        </w:rPr>
        <w:t xml:space="preserve"> </w:t>
      </w:r>
      <w:r>
        <w:t>НАБАВЦИ</w:t>
      </w:r>
    </w:p>
    <w:p w:rsidR="00BA3688" w:rsidRDefault="00BA3688">
      <w:pPr>
        <w:pStyle w:val="BodyText"/>
        <w:rPr>
          <w:b/>
          <w:i/>
          <w:sz w:val="26"/>
        </w:rPr>
      </w:pPr>
    </w:p>
    <w:p w:rsidR="00BA3688" w:rsidRDefault="00BA3688">
      <w:pPr>
        <w:pStyle w:val="BodyText"/>
        <w:spacing w:before="10"/>
        <w:rPr>
          <w:b/>
          <w:i/>
        </w:rPr>
      </w:pPr>
    </w:p>
    <w:p w:rsidR="00BA3688" w:rsidRDefault="00437EC9">
      <w:pPr>
        <w:pStyle w:val="ListParagraph"/>
        <w:numPr>
          <w:ilvl w:val="0"/>
          <w:numId w:val="16"/>
        </w:numPr>
        <w:tabs>
          <w:tab w:val="left" w:pos="829"/>
        </w:tabs>
        <w:spacing w:before="1"/>
        <w:rPr>
          <w:b/>
          <w:sz w:val="24"/>
        </w:rPr>
      </w:pPr>
      <w:r>
        <w:rPr>
          <w:b/>
          <w:sz w:val="24"/>
        </w:rPr>
        <w:t>Подаци о</w:t>
      </w:r>
      <w:r>
        <w:rPr>
          <w:b/>
          <w:spacing w:val="-4"/>
          <w:sz w:val="24"/>
        </w:rPr>
        <w:t xml:space="preserve"> </w:t>
      </w:r>
      <w:r>
        <w:rPr>
          <w:b/>
          <w:sz w:val="24"/>
        </w:rPr>
        <w:t>наручиоцу</w:t>
      </w:r>
    </w:p>
    <w:p w:rsidR="00BA3688" w:rsidRPr="008E335E" w:rsidRDefault="008E335E">
      <w:pPr>
        <w:pStyle w:val="BodyText"/>
        <w:spacing w:before="56" w:line="216" w:lineRule="auto"/>
        <w:ind w:left="1294" w:right="5749" w:hanging="34"/>
      </w:pPr>
      <w:r>
        <w:t>Наручилац: Општа болница Мајданпек, Адреса: Капетанска 30, 19250 Мајданпек</w:t>
      </w:r>
    </w:p>
    <w:p w:rsidR="00BA3688" w:rsidRDefault="00437EC9">
      <w:pPr>
        <w:pStyle w:val="BodyText"/>
        <w:spacing w:before="1"/>
        <w:ind w:left="1260"/>
      </w:pPr>
      <w:r>
        <w:t xml:space="preserve">Интернет страница: </w:t>
      </w:r>
      <w:r w:rsidR="008E335E" w:rsidRPr="008E335E">
        <w:t>http://obm.org.rs</w:t>
      </w:r>
    </w:p>
    <w:p w:rsidR="00BA3688" w:rsidRDefault="00BA3688">
      <w:pPr>
        <w:pStyle w:val="BodyText"/>
        <w:rPr>
          <w:sz w:val="26"/>
        </w:rPr>
      </w:pPr>
    </w:p>
    <w:p w:rsidR="00BA3688" w:rsidRDefault="00BA3688">
      <w:pPr>
        <w:pStyle w:val="BodyText"/>
        <w:spacing w:before="2"/>
        <w:rPr>
          <w:sz w:val="25"/>
        </w:rPr>
      </w:pPr>
    </w:p>
    <w:p w:rsidR="00BA3688" w:rsidRDefault="00437EC9">
      <w:pPr>
        <w:pStyle w:val="Heading1"/>
        <w:numPr>
          <w:ilvl w:val="0"/>
          <w:numId w:val="16"/>
        </w:numPr>
        <w:tabs>
          <w:tab w:val="left" w:pos="829"/>
        </w:tabs>
        <w:jc w:val="both"/>
      </w:pPr>
      <w:r>
        <w:t>Врста поступка јавне набавке</w:t>
      </w:r>
    </w:p>
    <w:p w:rsidR="00BA3688" w:rsidRDefault="00437EC9">
      <w:pPr>
        <w:pStyle w:val="BodyText"/>
        <w:ind w:left="1260" w:right="1054"/>
        <w:jc w:val="both"/>
      </w:pPr>
      <w:r>
        <w:t>Предметна јавна набавка се спроводи у поступку јавне набавке мале вредности складу са Законом и подзаконским актима којима се уређују јавне набавке.</w:t>
      </w:r>
    </w:p>
    <w:p w:rsidR="00BA3688" w:rsidRDefault="00BA3688">
      <w:pPr>
        <w:pStyle w:val="BodyText"/>
        <w:rPr>
          <w:sz w:val="26"/>
        </w:rPr>
      </w:pPr>
    </w:p>
    <w:p w:rsidR="00BA3688" w:rsidRDefault="00BA3688">
      <w:pPr>
        <w:pStyle w:val="BodyText"/>
        <w:spacing w:before="6"/>
      </w:pPr>
    </w:p>
    <w:p w:rsidR="00BA3688" w:rsidRDefault="00437EC9">
      <w:pPr>
        <w:pStyle w:val="Heading1"/>
        <w:jc w:val="both"/>
      </w:pPr>
      <w:r>
        <w:t>2. Предмет јавне набавке</w:t>
      </w:r>
    </w:p>
    <w:p w:rsidR="00BA3688" w:rsidRDefault="00437EC9">
      <w:pPr>
        <w:pStyle w:val="BodyText"/>
        <w:tabs>
          <w:tab w:val="left" w:pos="8470"/>
        </w:tabs>
        <w:ind w:left="1260" w:right="1056"/>
      </w:pPr>
      <w:r>
        <w:t xml:space="preserve">Предмет   јавне   набавке   </w:t>
      </w:r>
      <w:r w:rsidR="008E335E" w:rsidRPr="008E335E">
        <w:t>бр. 7-I-1/2019</w:t>
      </w:r>
      <w:r w:rsidR="008E335E">
        <w:t xml:space="preserve"> </w:t>
      </w:r>
      <w:r>
        <w:t>су</w:t>
      </w:r>
      <w:r>
        <w:rPr>
          <w:spacing w:val="-13"/>
        </w:rPr>
        <w:t xml:space="preserve"> </w:t>
      </w:r>
      <w:r w:rsidR="008E335E">
        <w:t>доб</w:t>
      </w:r>
      <w:r>
        <w:t xml:space="preserve">ра </w:t>
      </w:r>
      <w:r>
        <w:rPr>
          <w:spacing w:val="43"/>
        </w:rPr>
        <w:t xml:space="preserve"> </w:t>
      </w:r>
      <w:r w:rsidR="008E335E">
        <w:t xml:space="preserve">– </w:t>
      </w:r>
      <w:r>
        <w:rPr>
          <w:spacing w:val="-4"/>
        </w:rPr>
        <w:t xml:space="preserve">НАБАВКА </w:t>
      </w:r>
      <w:r>
        <w:t>ГОРИВА</w:t>
      </w:r>
    </w:p>
    <w:p w:rsidR="00BA3688" w:rsidRDefault="00437EC9">
      <w:pPr>
        <w:pStyle w:val="BodyText"/>
        <w:ind w:left="1267"/>
        <w:jc w:val="both"/>
      </w:pPr>
      <w:r>
        <w:t>У општем речнику набавке означена под ознаком – 09100000 горива.</w:t>
      </w:r>
    </w:p>
    <w:p w:rsidR="00BA3688" w:rsidRDefault="00BA3688">
      <w:pPr>
        <w:pStyle w:val="BodyText"/>
        <w:spacing w:before="3"/>
        <w:rPr>
          <w:sz w:val="25"/>
        </w:rPr>
      </w:pPr>
    </w:p>
    <w:p w:rsidR="00BA3688" w:rsidRDefault="00437EC9">
      <w:pPr>
        <w:pStyle w:val="Heading1"/>
        <w:numPr>
          <w:ilvl w:val="0"/>
          <w:numId w:val="15"/>
        </w:numPr>
        <w:tabs>
          <w:tab w:val="left" w:pos="800"/>
        </w:tabs>
      </w:pPr>
      <w:r>
        <w:t>Напомена уколико је у питању резервисана јавна</w:t>
      </w:r>
      <w:r>
        <w:rPr>
          <w:spacing w:val="-11"/>
        </w:rPr>
        <w:t xml:space="preserve"> </w:t>
      </w:r>
      <w:r>
        <w:t>набавка</w:t>
      </w:r>
    </w:p>
    <w:p w:rsidR="00BA3688" w:rsidRDefault="00437EC9">
      <w:pPr>
        <w:pStyle w:val="BodyText"/>
        <w:ind w:left="1260"/>
        <w:jc w:val="both"/>
      </w:pPr>
      <w:r>
        <w:t>Јавна набавка није резервисана.</w:t>
      </w:r>
    </w:p>
    <w:p w:rsidR="00BA3688" w:rsidRDefault="00BA3688">
      <w:pPr>
        <w:pStyle w:val="BodyText"/>
        <w:spacing w:before="5"/>
        <w:rPr>
          <w:sz w:val="25"/>
        </w:rPr>
      </w:pPr>
    </w:p>
    <w:p w:rsidR="00BA3688" w:rsidRDefault="00437EC9">
      <w:pPr>
        <w:pStyle w:val="Heading1"/>
        <w:numPr>
          <w:ilvl w:val="0"/>
          <w:numId w:val="15"/>
        </w:numPr>
        <w:tabs>
          <w:tab w:val="left" w:pos="829"/>
        </w:tabs>
        <w:ind w:left="828" w:hanging="269"/>
        <w:jc w:val="both"/>
      </w:pPr>
      <w:r>
        <w:t>Контакт</w:t>
      </w:r>
    </w:p>
    <w:p w:rsidR="00BA3688" w:rsidRDefault="00437EC9">
      <w:pPr>
        <w:pStyle w:val="BodyText"/>
        <w:spacing w:before="55" w:line="228" w:lineRule="auto"/>
        <w:ind w:left="1260"/>
      </w:pPr>
      <w:r>
        <w:t xml:space="preserve">Лице за контакт: </w:t>
      </w:r>
      <w:r w:rsidR="008E335E">
        <w:t>Бачиловић Бобан, дипл. правник</w:t>
      </w:r>
      <w:r>
        <w:t xml:space="preserve"> </w:t>
      </w:r>
      <w:hyperlink r:id="rId9" w:history="1">
        <w:r w:rsidR="008E335E" w:rsidRPr="0011161F">
          <w:rPr>
            <w:rStyle w:val="Hyperlink"/>
          </w:rPr>
          <w:t>bolnicampek@mts.rs</w:t>
        </w:r>
      </w:hyperlink>
    </w:p>
    <w:p w:rsidR="00BA3688" w:rsidRDefault="00BA3688">
      <w:pPr>
        <w:spacing w:line="228" w:lineRule="auto"/>
        <w:sectPr w:rsidR="00BA3688">
          <w:pgSz w:w="11900" w:h="16840"/>
          <w:pgMar w:top="1340" w:right="380" w:bottom="520" w:left="880" w:header="0" w:footer="324" w:gutter="0"/>
          <w:cols w:space="720"/>
        </w:sectPr>
      </w:pPr>
    </w:p>
    <w:p w:rsidR="00BA3688" w:rsidRDefault="00437EC9">
      <w:pPr>
        <w:pStyle w:val="Heading2"/>
        <w:numPr>
          <w:ilvl w:val="0"/>
          <w:numId w:val="17"/>
        </w:numPr>
        <w:tabs>
          <w:tab w:val="left" w:pos="3181"/>
        </w:tabs>
        <w:spacing w:before="73"/>
        <w:ind w:left="3180" w:hanging="2877"/>
        <w:jc w:val="left"/>
      </w:pPr>
      <w:r>
        <w:lastRenderedPageBreak/>
        <w:t>ПОДАЦИ О ПРЕДМЕТУ ЈАВНЕ</w:t>
      </w:r>
      <w:r>
        <w:rPr>
          <w:spacing w:val="-2"/>
        </w:rPr>
        <w:t xml:space="preserve"> </w:t>
      </w:r>
      <w:r>
        <w:t>НАБАВКЕ</w:t>
      </w:r>
    </w:p>
    <w:p w:rsidR="00BA3688" w:rsidRDefault="00BA3688">
      <w:pPr>
        <w:pStyle w:val="BodyText"/>
        <w:rPr>
          <w:b/>
          <w:i/>
          <w:sz w:val="26"/>
        </w:rPr>
      </w:pPr>
    </w:p>
    <w:p w:rsidR="00BA3688" w:rsidRDefault="00BA3688">
      <w:pPr>
        <w:pStyle w:val="BodyText"/>
        <w:spacing w:before="10"/>
        <w:rPr>
          <w:b/>
          <w:i/>
        </w:rPr>
      </w:pPr>
    </w:p>
    <w:p w:rsidR="00BA3688" w:rsidRDefault="00437EC9">
      <w:pPr>
        <w:pStyle w:val="ListParagraph"/>
        <w:numPr>
          <w:ilvl w:val="0"/>
          <w:numId w:val="14"/>
        </w:numPr>
        <w:tabs>
          <w:tab w:val="left" w:pos="800"/>
        </w:tabs>
        <w:spacing w:before="1"/>
        <w:rPr>
          <w:b/>
          <w:sz w:val="24"/>
        </w:rPr>
      </w:pPr>
      <w:r>
        <w:rPr>
          <w:b/>
          <w:sz w:val="24"/>
        </w:rPr>
        <w:t>Предмет јавне</w:t>
      </w:r>
      <w:r>
        <w:rPr>
          <w:b/>
          <w:spacing w:val="-2"/>
          <w:sz w:val="24"/>
        </w:rPr>
        <w:t xml:space="preserve"> </w:t>
      </w:r>
      <w:r>
        <w:rPr>
          <w:b/>
          <w:sz w:val="24"/>
        </w:rPr>
        <w:t>набавке</w:t>
      </w:r>
    </w:p>
    <w:p w:rsidR="00BA3688" w:rsidRDefault="00437EC9">
      <w:pPr>
        <w:pStyle w:val="BodyText"/>
        <w:spacing w:before="52"/>
        <w:ind w:left="560"/>
      </w:pPr>
      <w:r>
        <w:t xml:space="preserve">Предмет јавне набавке </w:t>
      </w:r>
      <w:r w:rsidR="008E335E" w:rsidRPr="008E335E">
        <w:t>бр. 7-I-1/2019</w:t>
      </w:r>
      <w:r w:rsidR="008E335E">
        <w:t xml:space="preserve"> </w:t>
      </w:r>
      <w:r>
        <w:t>су добра – НАБАВКА ГОРИВА.</w:t>
      </w:r>
    </w:p>
    <w:p w:rsidR="00BA3688" w:rsidRDefault="00BA3688">
      <w:pPr>
        <w:pStyle w:val="BodyText"/>
        <w:spacing w:before="8"/>
        <w:rPr>
          <w:sz w:val="23"/>
        </w:rPr>
      </w:pPr>
    </w:p>
    <w:p w:rsidR="00BA3688" w:rsidRDefault="00437EC9">
      <w:pPr>
        <w:pStyle w:val="BodyText"/>
        <w:spacing w:before="1" w:line="225" w:lineRule="auto"/>
        <w:ind w:left="560" w:right="1427"/>
      </w:pPr>
      <w:r>
        <w:t xml:space="preserve">Под тим се подразумева набавка горива, путем </w:t>
      </w:r>
      <w:r w:rsidR="0023551B">
        <w:t>компанијске кредитне</w:t>
      </w:r>
      <w:r>
        <w:t xml:space="preserve"> картице за потребе </w:t>
      </w:r>
      <w:r w:rsidR="008E335E">
        <w:t>Општа болница Мајданпек</w:t>
      </w:r>
      <w:r>
        <w:t>, и то:</w:t>
      </w:r>
    </w:p>
    <w:p w:rsidR="00BA3688" w:rsidRDefault="00BA3688">
      <w:pPr>
        <w:pStyle w:val="BodyText"/>
        <w:spacing w:before="8"/>
        <w:rPr>
          <w:sz w:val="22"/>
        </w:rPr>
      </w:pP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66"/>
      </w:tblGrid>
      <w:tr w:rsidR="00BA3688">
        <w:trPr>
          <w:trHeight w:val="527"/>
        </w:trPr>
        <w:tc>
          <w:tcPr>
            <w:tcW w:w="4366" w:type="dxa"/>
          </w:tcPr>
          <w:p w:rsidR="00BA3688" w:rsidRPr="002B681B" w:rsidRDefault="00437EC9">
            <w:pPr>
              <w:pStyle w:val="TableParagraph"/>
              <w:spacing w:line="262" w:lineRule="exact"/>
              <w:ind w:left="107"/>
              <w:rPr>
                <w:sz w:val="24"/>
              </w:rPr>
            </w:pPr>
            <w:r w:rsidRPr="002B681B">
              <w:rPr>
                <w:sz w:val="24"/>
              </w:rPr>
              <w:t>Evro premijum BMB-95</w:t>
            </w:r>
          </w:p>
        </w:tc>
      </w:tr>
      <w:tr w:rsidR="00BA3688">
        <w:trPr>
          <w:trHeight w:val="527"/>
        </w:trPr>
        <w:tc>
          <w:tcPr>
            <w:tcW w:w="4366" w:type="dxa"/>
          </w:tcPr>
          <w:p w:rsidR="00BA3688" w:rsidRPr="002B681B" w:rsidRDefault="00437EC9">
            <w:pPr>
              <w:pStyle w:val="TableParagraph"/>
              <w:spacing w:line="262" w:lineRule="exact"/>
              <w:ind w:left="107"/>
              <w:rPr>
                <w:sz w:val="24"/>
              </w:rPr>
            </w:pPr>
            <w:r w:rsidRPr="002B681B">
              <w:rPr>
                <w:sz w:val="24"/>
              </w:rPr>
              <w:t>Evro dizel</w:t>
            </w:r>
          </w:p>
        </w:tc>
      </w:tr>
    </w:tbl>
    <w:p w:rsidR="00BA3688" w:rsidRDefault="00BA3688">
      <w:pPr>
        <w:pStyle w:val="BodyText"/>
        <w:spacing w:line="256" w:lineRule="exact"/>
        <w:ind w:left="560"/>
      </w:pPr>
    </w:p>
    <w:p w:rsidR="00BA3688" w:rsidRDefault="00437EC9">
      <w:pPr>
        <w:pStyle w:val="BodyText"/>
        <w:spacing w:line="275" w:lineRule="exact"/>
        <w:ind w:left="560"/>
      </w:pPr>
      <w:r>
        <w:t>У општем речнику набавке означена под ознаком – 09100000 горива.</w:t>
      </w:r>
    </w:p>
    <w:p w:rsidR="00BA3688" w:rsidRDefault="00BA3688">
      <w:pPr>
        <w:pStyle w:val="BodyText"/>
        <w:spacing w:before="5"/>
        <w:rPr>
          <w:sz w:val="25"/>
        </w:rPr>
      </w:pPr>
    </w:p>
    <w:p w:rsidR="00BA3688" w:rsidRDefault="00437EC9">
      <w:pPr>
        <w:pStyle w:val="Heading1"/>
        <w:numPr>
          <w:ilvl w:val="0"/>
          <w:numId w:val="14"/>
        </w:numPr>
        <w:tabs>
          <w:tab w:val="left" w:pos="829"/>
        </w:tabs>
        <w:ind w:left="828" w:hanging="269"/>
      </w:pPr>
      <w:r>
        <w:t>Партије</w:t>
      </w:r>
    </w:p>
    <w:p w:rsidR="00BA3688" w:rsidRDefault="00437EC9">
      <w:pPr>
        <w:pStyle w:val="BodyText"/>
        <w:ind w:left="560"/>
      </w:pPr>
      <w:r>
        <w:t>Предмет јавне набавке није обликован по партијама.</w:t>
      </w:r>
    </w:p>
    <w:p w:rsidR="00BA3688" w:rsidRDefault="00BA3688">
      <w:pPr>
        <w:sectPr w:rsidR="00BA3688">
          <w:pgSz w:w="11900" w:h="16840"/>
          <w:pgMar w:top="1340" w:right="380" w:bottom="520" w:left="880" w:header="0" w:footer="324" w:gutter="0"/>
          <w:cols w:space="720"/>
        </w:sectPr>
      </w:pPr>
    </w:p>
    <w:p w:rsidR="00BA3688" w:rsidRDefault="00437EC9">
      <w:pPr>
        <w:pStyle w:val="Heading2"/>
        <w:numPr>
          <w:ilvl w:val="0"/>
          <w:numId w:val="17"/>
        </w:numPr>
        <w:tabs>
          <w:tab w:val="left" w:pos="819"/>
        </w:tabs>
        <w:spacing w:before="83" w:line="228" w:lineRule="auto"/>
        <w:ind w:left="550" w:right="1337" w:firstLine="0"/>
        <w:jc w:val="left"/>
      </w:pPr>
      <w:r>
        <w:lastRenderedPageBreak/>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ДОБРА И</w:t>
      </w:r>
      <w:r>
        <w:rPr>
          <w:spacing w:val="-11"/>
        </w:rPr>
        <w:t xml:space="preserve"> </w:t>
      </w:r>
      <w:r>
        <w:t>СЛ.</w:t>
      </w:r>
    </w:p>
    <w:p w:rsidR="00BA3688" w:rsidRDefault="00BA3688">
      <w:pPr>
        <w:pStyle w:val="BodyText"/>
        <w:spacing w:before="7"/>
        <w:rPr>
          <w:b/>
          <w:i/>
          <w:sz w:val="28"/>
        </w:rPr>
      </w:pPr>
    </w:p>
    <w:p w:rsidR="00BA3688" w:rsidRDefault="00437EC9">
      <w:pPr>
        <w:pStyle w:val="BodyText"/>
        <w:ind w:left="1080"/>
      </w:pPr>
      <w:r>
        <w:t>Врста моторних горива које се набављају:</w:t>
      </w:r>
    </w:p>
    <w:p w:rsidR="00BA3688" w:rsidRDefault="00BA3688">
      <w:pPr>
        <w:pStyle w:val="BodyText"/>
        <w:spacing w:before="2"/>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48"/>
        <w:gridCol w:w="4366"/>
        <w:gridCol w:w="2962"/>
      </w:tblGrid>
      <w:tr w:rsidR="00BA3688">
        <w:trPr>
          <w:trHeight w:val="527"/>
        </w:trPr>
        <w:tc>
          <w:tcPr>
            <w:tcW w:w="1548" w:type="dxa"/>
          </w:tcPr>
          <w:p w:rsidR="00BA3688" w:rsidRDefault="00437EC9">
            <w:pPr>
              <w:pStyle w:val="TableParagraph"/>
              <w:spacing w:before="4" w:line="262" w:lineRule="exact"/>
              <w:ind w:left="458" w:right="439" w:hanging="113"/>
              <w:rPr>
                <w:b/>
                <w:i/>
                <w:sz w:val="24"/>
              </w:rPr>
            </w:pPr>
            <w:r>
              <w:rPr>
                <w:b/>
                <w:i/>
                <w:sz w:val="24"/>
              </w:rPr>
              <w:t>Редни број</w:t>
            </w:r>
          </w:p>
        </w:tc>
        <w:tc>
          <w:tcPr>
            <w:tcW w:w="4366" w:type="dxa"/>
          </w:tcPr>
          <w:p w:rsidR="00BA3688" w:rsidRDefault="00437EC9">
            <w:pPr>
              <w:pStyle w:val="TableParagraph"/>
              <w:spacing w:line="264" w:lineRule="exact"/>
              <w:ind w:left="1541" w:right="1648"/>
              <w:jc w:val="center"/>
              <w:rPr>
                <w:b/>
                <w:i/>
                <w:sz w:val="24"/>
              </w:rPr>
            </w:pPr>
            <w:r>
              <w:rPr>
                <w:b/>
                <w:i/>
                <w:sz w:val="24"/>
              </w:rPr>
              <w:t>Предмет</w:t>
            </w:r>
          </w:p>
        </w:tc>
        <w:tc>
          <w:tcPr>
            <w:tcW w:w="2962" w:type="dxa"/>
          </w:tcPr>
          <w:p w:rsidR="00BA3688" w:rsidRDefault="00437EC9">
            <w:pPr>
              <w:pStyle w:val="TableParagraph"/>
              <w:spacing w:line="264" w:lineRule="exact"/>
              <w:ind w:left="316" w:right="424"/>
              <w:jc w:val="center"/>
              <w:rPr>
                <w:b/>
                <w:i/>
                <w:sz w:val="24"/>
              </w:rPr>
            </w:pPr>
            <w:r>
              <w:rPr>
                <w:b/>
                <w:i/>
                <w:sz w:val="24"/>
              </w:rPr>
              <w:t>Количина (литар)</w:t>
            </w:r>
          </w:p>
        </w:tc>
      </w:tr>
      <w:tr w:rsidR="00BA3688">
        <w:trPr>
          <w:trHeight w:val="263"/>
        </w:trPr>
        <w:tc>
          <w:tcPr>
            <w:tcW w:w="1548" w:type="dxa"/>
          </w:tcPr>
          <w:p w:rsidR="00BA3688" w:rsidRDefault="00437EC9">
            <w:pPr>
              <w:pStyle w:val="TableParagraph"/>
              <w:spacing w:line="243" w:lineRule="exact"/>
              <w:ind w:left="614"/>
              <w:rPr>
                <w:sz w:val="24"/>
              </w:rPr>
            </w:pPr>
            <w:r>
              <w:rPr>
                <w:sz w:val="24"/>
              </w:rPr>
              <w:t>1.</w:t>
            </w:r>
          </w:p>
        </w:tc>
        <w:tc>
          <w:tcPr>
            <w:tcW w:w="4366" w:type="dxa"/>
          </w:tcPr>
          <w:p w:rsidR="00BA3688" w:rsidRDefault="00437EC9">
            <w:pPr>
              <w:pStyle w:val="TableParagraph"/>
              <w:spacing w:line="243" w:lineRule="exact"/>
              <w:ind w:left="107"/>
              <w:rPr>
                <w:sz w:val="24"/>
              </w:rPr>
            </w:pPr>
            <w:r>
              <w:rPr>
                <w:sz w:val="24"/>
              </w:rPr>
              <w:t>Evro premijum BMB-95</w:t>
            </w:r>
          </w:p>
        </w:tc>
        <w:tc>
          <w:tcPr>
            <w:tcW w:w="2962" w:type="dxa"/>
          </w:tcPr>
          <w:p w:rsidR="00BA3688" w:rsidRPr="009F5911" w:rsidRDefault="009F5911">
            <w:pPr>
              <w:pStyle w:val="TableParagraph"/>
              <w:spacing w:line="243" w:lineRule="exact"/>
              <w:ind w:left="316" w:right="418"/>
              <w:jc w:val="center"/>
              <w:rPr>
                <w:sz w:val="24"/>
                <w:lang/>
              </w:rPr>
            </w:pPr>
            <w:r>
              <w:rPr>
                <w:sz w:val="24"/>
                <w:lang/>
              </w:rPr>
              <w:t>2500</w:t>
            </w:r>
          </w:p>
        </w:tc>
      </w:tr>
      <w:tr w:rsidR="00BA3688">
        <w:trPr>
          <w:trHeight w:val="263"/>
        </w:trPr>
        <w:tc>
          <w:tcPr>
            <w:tcW w:w="1548" w:type="dxa"/>
          </w:tcPr>
          <w:p w:rsidR="00BA3688" w:rsidRDefault="00E213C7">
            <w:pPr>
              <w:pStyle w:val="TableParagraph"/>
              <w:spacing w:line="244" w:lineRule="exact"/>
              <w:ind w:left="614"/>
              <w:rPr>
                <w:sz w:val="24"/>
              </w:rPr>
            </w:pPr>
            <w:r>
              <w:rPr>
                <w:sz w:val="24"/>
              </w:rPr>
              <w:t>2</w:t>
            </w:r>
            <w:r w:rsidR="00437EC9">
              <w:rPr>
                <w:sz w:val="24"/>
              </w:rPr>
              <w:t>.</w:t>
            </w:r>
          </w:p>
        </w:tc>
        <w:tc>
          <w:tcPr>
            <w:tcW w:w="4366" w:type="dxa"/>
          </w:tcPr>
          <w:p w:rsidR="00BA3688" w:rsidRDefault="00437EC9">
            <w:pPr>
              <w:pStyle w:val="TableParagraph"/>
              <w:spacing w:line="244" w:lineRule="exact"/>
              <w:ind w:left="107"/>
              <w:rPr>
                <w:sz w:val="24"/>
              </w:rPr>
            </w:pPr>
            <w:r>
              <w:rPr>
                <w:sz w:val="24"/>
              </w:rPr>
              <w:t>Evro dizel</w:t>
            </w:r>
          </w:p>
        </w:tc>
        <w:tc>
          <w:tcPr>
            <w:tcW w:w="2962" w:type="dxa"/>
          </w:tcPr>
          <w:p w:rsidR="00BA3688" w:rsidRPr="009F5911" w:rsidRDefault="009F5911">
            <w:pPr>
              <w:pStyle w:val="TableParagraph"/>
              <w:spacing w:line="244" w:lineRule="exact"/>
              <w:ind w:left="316" w:right="419"/>
              <w:jc w:val="center"/>
              <w:rPr>
                <w:sz w:val="24"/>
                <w:lang/>
              </w:rPr>
            </w:pPr>
            <w:r>
              <w:rPr>
                <w:sz w:val="24"/>
                <w:lang/>
              </w:rPr>
              <w:t>17000</w:t>
            </w:r>
          </w:p>
        </w:tc>
      </w:tr>
    </w:tbl>
    <w:p w:rsidR="00BA3688" w:rsidRDefault="00BA3688">
      <w:pPr>
        <w:pStyle w:val="BodyText"/>
        <w:spacing w:before="8"/>
        <w:rPr>
          <w:sz w:val="22"/>
        </w:rPr>
      </w:pPr>
    </w:p>
    <w:p w:rsidR="00BA3688" w:rsidRPr="00E213C7" w:rsidRDefault="00437EC9">
      <w:pPr>
        <w:pStyle w:val="BodyText"/>
        <w:spacing w:line="230" w:lineRule="auto"/>
        <w:ind w:left="252" w:right="1156"/>
        <w:jc w:val="both"/>
      </w:pPr>
      <w:r>
        <w:t xml:space="preserve">Квалитет испорученог горива, треба да буде у складу са Правилником о техничким и другим захтевима за течна горива нафтног порекла </w:t>
      </w:r>
      <w:r w:rsidRPr="00E213C7">
        <w:t xml:space="preserve">(„Сл. гласник </w:t>
      </w:r>
      <w:r w:rsidRPr="00E213C7">
        <w:rPr>
          <w:sz w:val="22"/>
          <w:szCs w:val="22"/>
        </w:rPr>
        <w:t>РС“ бр.</w:t>
      </w:r>
      <w:r w:rsidRPr="00E213C7">
        <w:rPr>
          <w:spacing w:val="1"/>
          <w:sz w:val="22"/>
          <w:szCs w:val="22"/>
        </w:rPr>
        <w:t xml:space="preserve"> </w:t>
      </w:r>
      <w:r w:rsidRPr="00E213C7">
        <w:rPr>
          <w:sz w:val="22"/>
          <w:szCs w:val="22"/>
        </w:rPr>
        <w:t>50/2018</w:t>
      </w:r>
      <w:r w:rsidR="00EB0DB7" w:rsidRPr="00E213C7">
        <w:rPr>
          <w:sz w:val="22"/>
          <w:szCs w:val="22"/>
        </w:rPr>
        <w:t>, 101/2018</w:t>
      </w:r>
      <w:r w:rsidRPr="00E213C7">
        <w:t>).</w:t>
      </w:r>
    </w:p>
    <w:p w:rsidR="00BA3688" w:rsidRDefault="00437EC9">
      <w:pPr>
        <w:pStyle w:val="BodyText"/>
        <w:spacing w:line="232" w:lineRule="auto"/>
        <w:ind w:left="252" w:right="1158"/>
        <w:jc w:val="both"/>
      </w:pPr>
      <w:r>
        <w:t>Понуђач се обавезује да Наручиоцу испоручује добра која су предмет ове јавне набавке, сукцес</w:t>
      </w:r>
      <w:r w:rsidR="002B681B">
        <w:t>ивно, сходно потребама и захтева</w:t>
      </w:r>
      <w:r>
        <w:t xml:space="preserve"> Наручиоца.</w:t>
      </w:r>
    </w:p>
    <w:p w:rsidR="00BA3688" w:rsidRPr="00E213C7" w:rsidRDefault="00437EC9">
      <w:pPr>
        <w:pStyle w:val="BodyText"/>
        <w:spacing w:line="230" w:lineRule="auto"/>
        <w:ind w:left="252" w:right="1157"/>
        <w:jc w:val="both"/>
        <w:rPr>
          <w:b/>
        </w:rPr>
      </w:pPr>
      <w:r>
        <w:t xml:space="preserve">Рок испоруке предметних добара је истог дана када се укаже потреба Наручиоца. </w:t>
      </w:r>
      <w:r w:rsidRPr="00E213C7">
        <w:rPr>
          <w:b/>
        </w:rPr>
        <w:t>Количине дате у овој спецификацији су планиране у оријентационом износу. Наручилац задржава право да набави већу или мању количину од планиране као и да одустане од дела набавке.</w:t>
      </w:r>
    </w:p>
    <w:p w:rsidR="00BA3688" w:rsidRDefault="00437EC9">
      <w:pPr>
        <w:pStyle w:val="BodyText"/>
        <w:spacing w:line="230" w:lineRule="auto"/>
        <w:ind w:left="252" w:right="1157"/>
        <w:jc w:val="both"/>
      </w:pPr>
      <w:r>
        <w:t>Понуђач се обавезује да ће добро које је предмет ове набавке, испоручити у складу са захтевима из конкурсне документације, као и нормативима, стандардима и техничким прописима који важе за ову врсту добара.</w:t>
      </w:r>
    </w:p>
    <w:p w:rsidR="00BA3688" w:rsidRDefault="00437EC9">
      <w:pPr>
        <w:pStyle w:val="BodyText"/>
        <w:spacing w:before="2" w:line="230" w:lineRule="auto"/>
        <w:ind w:left="252" w:right="1157"/>
        <w:jc w:val="both"/>
      </w:pPr>
      <w:r>
        <w:t>Место испоруке: Испорука ће се вршити према потребама Наручиоца</w:t>
      </w:r>
      <w:r>
        <w:rPr>
          <w:b/>
        </w:rPr>
        <w:t xml:space="preserve">, </w:t>
      </w:r>
      <w:r>
        <w:t>на бензиским станицама понуђача, према списку бензиских станица који понуђач доставља уз понуду. Понуђач мора да поседује најмање две бензинске станице на територији општине Мајданпек .</w:t>
      </w:r>
    </w:p>
    <w:p w:rsidR="00BA3688" w:rsidRDefault="00BA3688">
      <w:pPr>
        <w:pStyle w:val="BodyText"/>
        <w:rPr>
          <w:sz w:val="26"/>
        </w:rPr>
      </w:pPr>
    </w:p>
    <w:p w:rsidR="00BA3688" w:rsidRDefault="00BA3688">
      <w:pPr>
        <w:pStyle w:val="BodyText"/>
        <w:rPr>
          <w:sz w:val="26"/>
        </w:rPr>
      </w:pPr>
    </w:p>
    <w:p w:rsidR="00BA3688" w:rsidRDefault="00437EC9">
      <w:pPr>
        <w:pStyle w:val="Heading2"/>
        <w:numPr>
          <w:ilvl w:val="0"/>
          <w:numId w:val="17"/>
        </w:numPr>
        <w:tabs>
          <w:tab w:val="left" w:pos="2816"/>
        </w:tabs>
        <w:spacing w:before="203"/>
        <w:ind w:left="2816" w:right="298" w:hanging="2816"/>
        <w:jc w:val="left"/>
      </w:pPr>
      <w:r>
        <w:t>ТЕХНИЧКА ДОКУМЕНТАЦИЈА И</w:t>
      </w:r>
      <w:r>
        <w:rPr>
          <w:spacing w:val="-6"/>
        </w:rPr>
        <w:t xml:space="preserve"> </w:t>
      </w:r>
      <w:r>
        <w:t>ПЛАНОВИ</w:t>
      </w:r>
    </w:p>
    <w:p w:rsidR="00BA3688" w:rsidRDefault="00BA3688">
      <w:pPr>
        <w:pStyle w:val="BodyText"/>
        <w:spacing w:before="5"/>
        <w:rPr>
          <w:b/>
          <w:i/>
          <w:sz w:val="25"/>
        </w:rPr>
      </w:pPr>
    </w:p>
    <w:p w:rsidR="00BA3688" w:rsidRDefault="00437EC9">
      <w:pPr>
        <w:pStyle w:val="BodyText"/>
        <w:ind w:left="252"/>
        <w:jc w:val="both"/>
      </w:pPr>
      <w:r>
        <w:t>Ова конкурсна документација не садржи техничку документацију и планове.</w:t>
      </w:r>
    </w:p>
    <w:p w:rsidR="00BA3688" w:rsidRDefault="00BA3688">
      <w:pPr>
        <w:jc w:val="both"/>
        <w:sectPr w:rsidR="00BA3688">
          <w:footerReference w:type="default" r:id="rId10"/>
          <w:pgSz w:w="11900" w:h="16840"/>
          <w:pgMar w:top="1380" w:right="380" w:bottom="520" w:left="880" w:header="0" w:footer="324" w:gutter="0"/>
          <w:pgNumType w:start="5"/>
          <w:cols w:space="720"/>
        </w:sectPr>
      </w:pPr>
    </w:p>
    <w:p w:rsidR="00BA3688" w:rsidRDefault="00437EC9">
      <w:pPr>
        <w:pStyle w:val="Heading2"/>
        <w:numPr>
          <w:ilvl w:val="0"/>
          <w:numId w:val="17"/>
        </w:numPr>
        <w:tabs>
          <w:tab w:val="left" w:pos="697"/>
        </w:tabs>
        <w:spacing w:before="101" w:line="218" w:lineRule="auto"/>
        <w:ind w:left="480" w:right="1715" w:hanging="12"/>
        <w:jc w:val="left"/>
      </w:pPr>
      <w:r>
        <w:lastRenderedPageBreak/>
        <w:t>УСЛОВИ ЗА УЧЕШЋЕ У ПОСТУПКУ ЈАВНЕ НАБАВКЕ ИЗ ЧЛ. 75. И 76. ЗАКОНА И УПУТСТВО КАКО СЕ ДОКАЗУЈЕ СПУЊЕНОСТ ТИХ</w:t>
      </w:r>
      <w:r>
        <w:rPr>
          <w:spacing w:val="-23"/>
        </w:rPr>
        <w:t xml:space="preserve"> </w:t>
      </w:r>
      <w:r>
        <w:t>УСЛОВА</w:t>
      </w:r>
    </w:p>
    <w:p w:rsidR="00BA3688" w:rsidRDefault="00BA3688">
      <w:pPr>
        <w:pStyle w:val="BodyText"/>
        <w:rPr>
          <w:b/>
          <w:i/>
          <w:sz w:val="26"/>
        </w:rPr>
      </w:pPr>
    </w:p>
    <w:p w:rsidR="00BA3688" w:rsidRDefault="00437EC9">
      <w:pPr>
        <w:pStyle w:val="ListParagraph"/>
        <w:numPr>
          <w:ilvl w:val="1"/>
          <w:numId w:val="17"/>
        </w:numPr>
        <w:tabs>
          <w:tab w:val="left" w:pos="1030"/>
        </w:tabs>
        <w:spacing w:before="182" w:line="263" w:lineRule="exact"/>
        <w:ind w:hanging="336"/>
        <w:rPr>
          <w:b/>
          <w:i/>
          <w:sz w:val="24"/>
        </w:rPr>
      </w:pPr>
      <w:r>
        <w:rPr>
          <w:b/>
          <w:i/>
          <w:sz w:val="24"/>
        </w:rPr>
        <w:t>УСЛОВИ ЗА УЧЕШЋЕ У ПОСТУПКУ ЈАВНЕ НАБАВКЕ ИЗ ЧЛ. 75. И</w:t>
      </w:r>
      <w:r>
        <w:rPr>
          <w:b/>
          <w:i/>
          <w:spacing w:val="-9"/>
          <w:sz w:val="24"/>
        </w:rPr>
        <w:t xml:space="preserve"> </w:t>
      </w:r>
      <w:r>
        <w:rPr>
          <w:b/>
          <w:i/>
          <w:sz w:val="24"/>
        </w:rPr>
        <w:t>76.</w:t>
      </w:r>
    </w:p>
    <w:p w:rsidR="00BA3688" w:rsidRDefault="00437EC9">
      <w:pPr>
        <w:spacing w:line="263" w:lineRule="exact"/>
        <w:ind w:left="5026"/>
        <w:rPr>
          <w:b/>
          <w:i/>
          <w:sz w:val="24"/>
        </w:rPr>
      </w:pPr>
      <w:r>
        <w:rPr>
          <w:b/>
          <w:i/>
          <w:sz w:val="24"/>
        </w:rPr>
        <w:t>ЗАКОНА</w:t>
      </w:r>
    </w:p>
    <w:p w:rsidR="00BA3688" w:rsidRDefault="00BA3688">
      <w:pPr>
        <w:pStyle w:val="BodyText"/>
        <w:spacing w:before="2"/>
        <w:rPr>
          <w:b/>
          <w:i/>
          <w:sz w:val="21"/>
        </w:rPr>
      </w:pPr>
    </w:p>
    <w:p w:rsidR="00BA3688" w:rsidRDefault="00437EC9">
      <w:pPr>
        <w:pStyle w:val="ListParagraph"/>
        <w:numPr>
          <w:ilvl w:val="1"/>
          <w:numId w:val="13"/>
        </w:numPr>
        <w:tabs>
          <w:tab w:val="left" w:pos="680"/>
        </w:tabs>
        <w:spacing w:line="228" w:lineRule="auto"/>
        <w:ind w:right="1055" w:firstLine="0"/>
        <w:jc w:val="both"/>
        <w:rPr>
          <w:sz w:val="24"/>
        </w:rPr>
      </w:pPr>
      <w:r>
        <w:rPr>
          <w:sz w:val="24"/>
        </w:rPr>
        <w:t>Право на учешће у поступку предметне јавне набавке има понуђач који испуњава</w:t>
      </w:r>
      <w:r>
        <w:rPr>
          <w:spacing w:val="20"/>
          <w:sz w:val="24"/>
        </w:rPr>
        <w:t xml:space="preserve"> </w:t>
      </w:r>
      <w:r>
        <w:rPr>
          <w:b/>
          <w:sz w:val="24"/>
        </w:rPr>
        <w:t>обавезне</w:t>
      </w:r>
      <w:r>
        <w:rPr>
          <w:b/>
          <w:spacing w:val="19"/>
          <w:sz w:val="24"/>
        </w:rPr>
        <w:t xml:space="preserve"> </w:t>
      </w:r>
      <w:r>
        <w:rPr>
          <w:b/>
          <w:sz w:val="24"/>
        </w:rPr>
        <w:t>услове</w:t>
      </w:r>
      <w:r>
        <w:rPr>
          <w:b/>
          <w:spacing w:val="22"/>
          <w:sz w:val="24"/>
        </w:rPr>
        <w:t xml:space="preserve"> </w:t>
      </w:r>
      <w:r>
        <w:rPr>
          <w:sz w:val="24"/>
        </w:rPr>
        <w:t>за</w:t>
      </w:r>
      <w:r>
        <w:rPr>
          <w:spacing w:val="21"/>
          <w:sz w:val="24"/>
        </w:rPr>
        <w:t xml:space="preserve"> </w:t>
      </w:r>
      <w:r>
        <w:rPr>
          <w:sz w:val="24"/>
        </w:rPr>
        <w:t>учешће</w:t>
      </w:r>
      <w:r>
        <w:rPr>
          <w:spacing w:val="23"/>
          <w:sz w:val="24"/>
        </w:rPr>
        <w:t xml:space="preserve"> </w:t>
      </w:r>
      <w:r>
        <w:rPr>
          <w:sz w:val="24"/>
        </w:rPr>
        <w:t>у</w:t>
      </w:r>
      <w:r>
        <w:rPr>
          <w:spacing w:val="19"/>
          <w:sz w:val="24"/>
        </w:rPr>
        <w:t xml:space="preserve"> </w:t>
      </w:r>
      <w:r>
        <w:rPr>
          <w:sz w:val="24"/>
        </w:rPr>
        <w:t>поступку</w:t>
      </w:r>
      <w:r>
        <w:rPr>
          <w:spacing w:val="19"/>
          <w:sz w:val="24"/>
        </w:rPr>
        <w:t xml:space="preserve"> </w:t>
      </w:r>
      <w:r>
        <w:rPr>
          <w:sz w:val="24"/>
        </w:rPr>
        <w:t>јавне</w:t>
      </w:r>
      <w:r>
        <w:rPr>
          <w:spacing w:val="21"/>
          <w:sz w:val="24"/>
        </w:rPr>
        <w:t xml:space="preserve"> </w:t>
      </w:r>
      <w:r>
        <w:rPr>
          <w:sz w:val="24"/>
        </w:rPr>
        <w:t>набавке</w:t>
      </w:r>
      <w:r>
        <w:rPr>
          <w:spacing w:val="23"/>
          <w:sz w:val="24"/>
        </w:rPr>
        <w:t xml:space="preserve"> </w:t>
      </w:r>
      <w:r>
        <w:rPr>
          <w:sz w:val="24"/>
        </w:rPr>
        <w:t>дефинисане</w:t>
      </w:r>
      <w:r>
        <w:rPr>
          <w:spacing w:val="19"/>
          <w:sz w:val="24"/>
        </w:rPr>
        <w:t xml:space="preserve"> </w:t>
      </w:r>
      <w:r>
        <w:rPr>
          <w:sz w:val="24"/>
        </w:rPr>
        <w:t>чл.</w:t>
      </w:r>
    </w:p>
    <w:p w:rsidR="00BA3688" w:rsidRDefault="00437EC9">
      <w:pPr>
        <w:pStyle w:val="BodyText"/>
        <w:spacing w:line="261" w:lineRule="exact"/>
        <w:ind w:left="252"/>
        <w:jc w:val="both"/>
      </w:pPr>
      <w:r>
        <w:t>75. Закона, и то:</w:t>
      </w:r>
    </w:p>
    <w:p w:rsidR="00BA3688" w:rsidRDefault="00437EC9">
      <w:pPr>
        <w:pStyle w:val="ListParagraph"/>
        <w:numPr>
          <w:ilvl w:val="0"/>
          <w:numId w:val="12"/>
        </w:numPr>
        <w:tabs>
          <w:tab w:val="left" w:pos="680"/>
        </w:tabs>
        <w:spacing w:before="52" w:line="216" w:lineRule="auto"/>
        <w:ind w:right="1058" w:firstLine="0"/>
        <w:jc w:val="both"/>
        <w:rPr>
          <w:i/>
          <w:sz w:val="24"/>
        </w:rPr>
      </w:pPr>
      <w:r>
        <w:rPr>
          <w:sz w:val="24"/>
        </w:rPr>
        <w:t xml:space="preserve">Да је регистрован код надлежног органа, односно уписан у одговарајући регистар </w:t>
      </w:r>
      <w:r>
        <w:rPr>
          <w:i/>
          <w:sz w:val="24"/>
        </w:rPr>
        <w:t>(чл. 75. ст. 1. тач. 1)</w:t>
      </w:r>
      <w:r>
        <w:rPr>
          <w:i/>
          <w:spacing w:val="-1"/>
          <w:sz w:val="24"/>
        </w:rPr>
        <w:t xml:space="preserve"> </w:t>
      </w:r>
      <w:r>
        <w:rPr>
          <w:i/>
          <w:sz w:val="24"/>
        </w:rPr>
        <w:t>Закона);</w:t>
      </w:r>
    </w:p>
    <w:p w:rsidR="00BA3688" w:rsidRDefault="00437EC9">
      <w:pPr>
        <w:pStyle w:val="ListParagraph"/>
        <w:numPr>
          <w:ilvl w:val="0"/>
          <w:numId w:val="12"/>
        </w:numPr>
        <w:tabs>
          <w:tab w:val="left" w:pos="680"/>
        </w:tabs>
        <w:spacing w:before="56" w:line="230" w:lineRule="auto"/>
        <w:ind w:right="1055" w:firstLine="0"/>
        <w:jc w:val="both"/>
        <w:rPr>
          <w:i/>
          <w:sz w:val="24"/>
        </w:rPr>
      </w:pPr>
      <w:r>
        <w:rPr>
          <w:sz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sz w:val="24"/>
        </w:rPr>
        <w:t>(чл. 75. ст. 1. тач. 2)</w:t>
      </w:r>
      <w:r>
        <w:rPr>
          <w:i/>
          <w:spacing w:val="-7"/>
          <w:sz w:val="24"/>
        </w:rPr>
        <w:t xml:space="preserve"> </w:t>
      </w:r>
      <w:r>
        <w:rPr>
          <w:i/>
          <w:sz w:val="24"/>
        </w:rPr>
        <w:t>Закона);</w:t>
      </w:r>
    </w:p>
    <w:p w:rsidR="00BA3688" w:rsidRDefault="00437EC9">
      <w:pPr>
        <w:pStyle w:val="ListParagraph"/>
        <w:numPr>
          <w:ilvl w:val="0"/>
          <w:numId w:val="12"/>
        </w:numPr>
        <w:tabs>
          <w:tab w:val="left" w:pos="680"/>
        </w:tabs>
        <w:spacing w:before="58" w:line="223" w:lineRule="auto"/>
        <w:ind w:right="1055" w:firstLine="0"/>
        <w:jc w:val="both"/>
        <w:rPr>
          <w:i/>
          <w:sz w:val="24"/>
        </w:rPr>
      </w:pPr>
      <w:r>
        <w:rPr>
          <w:sz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sz w:val="24"/>
        </w:rPr>
        <w:t xml:space="preserve">(чл. 75. </w:t>
      </w:r>
      <w:r>
        <w:rPr>
          <w:i/>
          <w:spacing w:val="-3"/>
          <w:sz w:val="24"/>
        </w:rPr>
        <w:t xml:space="preserve">ст. </w:t>
      </w:r>
      <w:r>
        <w:rPr>
          <w:i/>
          <w:sz w:val="24"/>
        </w:rPr>
        <w:t>1. тач. 4) Закона);</w:t>
      </w:r>
    </w:p>
    <w:p w:rsidR="00BA3688" w:rsidRDefault="00437EC9">
      <w:pPr>
        <w:pStyle w:val="ListParagraph"/>
        <w:numPr>
          <w:ilvl w:val="0"/>
          <w:numId w:val="12"/>
        </w:numPr>
        <w:tabs>
          <w:tab w:val="left" w:pos="680"/>
        </w:tabs>
        <w:spacing w:before="63" w:line="216" w:lineRule="auto"/>
        <w:ind w:right="1058" w:firstLine="0"/>
        <w:jc w:val="both"/>
        <w:rPr>
          <w:b/>
          <w:sz w:val="24"/>
        </w:rPr>
      </w:pPr>
      <w:r>
        <w:rPr>
          <w:sz w:val="24"/>
        </w:rPr>
        <w:t xml:space="preserve">Да има важећу дозволу надлежног органа за обављање делатности која је предмет јавне набавке </w:t>
      </w:r>
      <w:r>
        <w:rPr>
          <w:i/>
          <w:sz w:val="24"/>
        </w:rPr>
        <w:t xml:space="preserve">(чл. 75. ст. 1. тач. 5) Закона) </w:t>
      </w:r>
      <w:r>
        <w:rPr>
          <w:b/>
          <w:sz w:val="24"/>
        </w:rPr>
        <w:t>и</w:t>
      </w:r>
      <w:r>
        <w:rPr>
          <w:b/>
          <w:spacing w:val="-5"/>
          <w:sz w:val="24"/>
        </w:rPr>
        <w:t xml:space="preserve"> </w:t>
      </w:r>
      <w:r>
        <w:rPr>
          <w:b/>
          <w:sz w:val="24"/>
        </w:rPr>
        <w:t>то:</w:t>
      </w:r>
    </w:p>
    <w:p w:rsidR="00BA3688" w:rsidRDefault="00437EC9">
      <w:pPr>
        <w:pStyle w:val="Heading1"/>
        <w:spacing w:before="53" w:line="225" w:lineRule="auto"/>
        <w:ind w:left="252" w:right="1057"/>
        <w:jc w:val="both"/>
      </w:pPr>
      <w:r>
        <w:t>Лиценцу за обављање енергетске делатности трговине моторним и другим горивима на станицама за снабдевање возила издате од стране Агенције за енергетику Републике Србије;</w:t>
      </w:r>
    </w:p>
    <w:p w:rsidR="00BA3688" w:rsidRDefault="00437EC9">
      <w:pPr>
        <w:pStyle w:val="ListParagraph"/>
        <w:numPr>
          <w:ilvl w:val="0"/>
          <w:numId w:val="12"/>
        </w:numPr>
        <w:tabs>
          <w:tab w:val="left" w:pos="680"/>
        </w:tabs>
        <w:spacing w:before="55" w:line="228" w:lineRule="auto"/>
        <w:ind w:right="1055" w:firstLine="0"/>
        <w:jc w:val="both"/>
        <w:rPr>
          <w:i/>
          <w:sz w:val="24"/>
        </w:rPr>
      </w:pPr>
      <w:r>
        <w:rPr>
          <w:sz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r>
        <w:rPr>
          <w:i/>
          <w:sz w:val="24"/>
        </w:rPr>
        <w:t>(чл. 75. ст. 2.</w:t>
      </w:r>
      <w:r>
        <w:rPr>
          <w:i/>
          <w:spacing w:val="-19"/>
          <w:sz w:val="24"/>
        </w:rPr>
        <w:t xml:space="preserve"> </w:t>
      </w:r>
      <w:r>
        <w:rPr>
          <w:i/>
          <w:sz w:val="24"/>
        </w:rPr>
        <w:t>Закона).</w:t>
      </w:r>
    </w:p>
    <w:p w:rsidR="00BA3688" w:rsidRDefault="00BA3688">
      <w:pPr>
        <w:pStyle w:val="BodyText"/>
        <w:spacing w:before="4"/>
        <w:rPr>
          <w:i/>
        </w:rPr>
      </w:pPr>
    </w:p>
    <w:p w:rsidR="00BA3688" w:rsidRDefault="00437EC9">
      <w:pPr>
        <w:pStyle w:val="ListParagraph"/>
        <w:numPr>
          <w:ilvl w:val="1"/>
          <w:numId w:val="13"/>
        </w:numPr>
        <w:tabs>
          <w:tab w:val="left" w:pos="680"/>
        </w:tabs>
        <w:spacing w:line="225" w:lineRule="auto"/>
        <w:ind w:right="1055" w:firstLine="0"/>
        <w:jc w:val="both"/>
        <w:rPr>
          <w:sz w:val="24"/>
        </w:rPr>
      </w:pPr>
      <w:r>
        <w:rPr>
          <w:sz w:val="24"/>
        </w:rPr>
        <w:t xml:space="preserve">Право на учешће у поступку предметне јавне набавке има понуђач који испуњава </w:t>
      </w:r>
      <w:r>
        <w:rPr>
          <w:b/>
          <w:sz w:val="24"/>
        </w:rPr>
        <w:t xml:space="preserve">додатне услове </w:t>
      </w:r>
      <w:r>
        <w:rPr>
          <w:sz w:val="24"/>
        </w:rPr>
        <w:t>за учешће у поступку јавне набавке дефинисане</w:t>
      </w:r>
      <w:r>
        <w:rPr>
          <w:spacing w:val="64"/>
          <w:sz w:val="24"/>
        </w:rPr>
        <w:t xml:space="preserve"> </w:t>
      </w:r>
      <w:r>
        <w:rPr>
          <w:sz w:val="24"/>
        </w:rPr>
        <w:t>чл.</w:t>
      </w:r>
    </w:p>
    <w:p w:rsidR="00BA3688" w:rsidRPr="000F5003" w:rsidRDefault="00437EC9" w:rsidP="000F5003">
      <w:pPr>
        <w:pStyle w:val="ListParagraph"/>
        <w:numPr>
          <w:ilvl w:val="0"/>
          <w:numId w:val="18"/>
        </w:numPr>
        <w:tabs>
          <w:tab w:val="left" w:pos="656"/>
        </w:tabs>
        <w:spacing w:line="264" w:lineRule="exact"/>
        <w:jc w:val="both"/>
        <w:rPr>
          <w:sz w:val="24"/>
        </w:rPr>
      </w:pPr>
      <w:r w:rsidRPr="000F5003">
        <w:rPr>
          <w:sz w:val="24"/>
        </w:rPr>
        <w:t>Закона, и</w:t>
      </w:r>
      <w:r w:rsidRPr="000F5003">
        <w:rPr>
          <w:spacing w:val="-1"/>
          <w:sz w:val="24"/>
        </w:rPr>
        <w:t xml:space="preserve"> </w:t>
      </w:r>
      <w:r w:rsidRPr="000F5003">
        <w:rPr>
          <w:sz w:val="24"/>
        </w:rPr>
        <w:t>то:</w:t>
      </w:r>
    </w:p>
    <w:p w:rsidR="00BA3688" w:rsidRDefault="00BA3688">
      <w:pPr>
        <w:pStyle w:val="BodyText"/>
        <w:spacing w:before="8"/>
        <w:rPr>
          <w:sz w:val="23"/>
        </w:rPr>
      </w:pPr>
    </w:p>
    <w:p w:rsidR="00BA3688" w:rsidRDefault="00437EC9">
      <w:pPr>
        <w:pStyle w:val="Heading1"/>
        <w:numPr>
          <w:ilvl w:val="1"/>
          <w:numId w:val="11"/>
        </w:numPr>
        <w:tabs>
          <w:tab w:val="left" w:pos="973"/>
        </w:tabs>
        <w:spacing w:line="293" w:lineRule="exact"/>
        <w:ind w:hanging="361"/>
        <w:jc w:val="both"/>
      </w:pPr>
      <w:r>
        <w:t>Да располаже довољним техничким капацитетом и то</w:t>
      </w:r>
      <w:r>
        <w:rPr>
          <w:spacing w:val="-8"/>
        </w:rPr>
        <w:t xml:space="preserve"> </w:t>
      </w:r>
      <w:r>
        <w:t>да:</w:t>
      </w:r>
    </w:p>
    <w:p w:rsidR="00BA3688" w:rsidRDefault="00437EC9">
      <w:pPr>
        <w:pStyle w:val="BodyText"/>
        <w:ind w:left="252" w:right="1037"/>
        <w:jc w:val="both"/>
      </w:pPr>
      <w:r>
        <w:t xml:space="preserve">Да има најмање </w:t>
      </w:r>
      <w:r>
        <w:rPr>
          <w:b/>
        </w:rPr>
        <w:t xml:space="preserve">две бензинске станице на територији општине Мајданпек </w:t>
      </w:r>
      <w:r>
        <w:t>– као доказ испуњености овог услова потребно је доставити изјаву понуђача на меморандуму, потписану и оверену печатом, да поседује тражени технички капацитет и списак локација-адреса бензинских</w:t>
      </w:r>
      <w:r>
        <w:rPr>
          <w:spacing w:val="-7"/>
        </w:rPr>
        <w:t xml:space="preserve"> </w:t>
      </w:r>
      <w:r>
        <w:t>станица.</w:t>
      </w:r>
    </w:p>
    <w:p w:rsidR="00BA3688" w:rsidRDefault="00BA3688">
      <w:pPr>
        <w:pStyle w:val="BodyText"/>
        <w:spacing w:before="8"/>
        <w:rPr>
          <w:sz w:val="20"/>
        </w:rPr>
      </w:pPr>
    </w:p>
    <w:p w:rsidR="00BA3688" w:rsidRDefault="00437EC9">
      <w:pPr>
        <w:pStyle w:val="ListParagraph"/>
        <w:numPr>
          <w:ilvl w:val="1"/>
          <w:numId w:val="13"/>
        </w:numPr>
        <w:tabs>
          <w:tab w:val="left" w:pos="680"/>
        </w:tabs>
        <w:spacing w:line="230" w:lineRule="auto"/>
        <w:ind w:right="1054" w:firstLine="0"/>
        <w:jc w:val="both"/>
        <w:rPr>
          <w:sz w:val="24"/>
        </w:rPr>
      </w:pPr>
      <w:r>
        <w:rPr>
          <w:sz w:val="24"/>
        </w:rPr>
        <w:t>Уколико понуђач подноси понуду са подизвођачем, у складу са чланом 80. Закона, подизвођач мора да испуњава обавезне услове из члана 75. став 1.</w:t>
      </w:r>
      <w:r>
        <w:rPr>
          <w:spacing w:val="34"/>
          <w:sz w:val="24"/>
        </w:rPr>
        <w:t xml:space="preserve"> </w:t>
      </w:r>
      <w:r>
        <w:rPr>
          <w:sz w:val="24"/>
        </w:rPr>
        <w:t>тач.</w:t>
      </w:r>
    </w:p>
    <w:p w:rsidR="00BA3688" w:rsidRDefault="00437EC9">
      <w:pPr>
        <w:pStyle w:val="BodyText"/>
        <w:spacing w:line="230" w:lineRule="auto"/>
        <w:ind w:left="252" w:right="1057"/>
        <w:jc w:val="both"/>
      </w:pPr>
      <w:r>
        <w:t>1) до 4) Закона и услов из члана 75. став 1. тачка 5) Закона, за део набавке који ће понуђач извршити преко подизвођача.</w:t>
      </w:r>
    </w:p>
    <w:p w:rsidR="00BA3688" w:rsidRDefault="00BA3688">
      <w:pPr>
        <w:pStyle w:val="BodyText"/>
        <w:spacing w:before="8"/>
        <w:rPr>
          <w:sz w:val="29"/>
        </w:rPr>
      </w:pPr>
    </w:p>
    <w:p w:rsidR="00BA3688" w:rsidRDefault="00437EC9">
      <w:pPr>
        <w:pStyle w:val="ListParagraph"/>
        <w:numPr>
          <w:ilvl w:val="1"/>
          <w:numId w:val="13"/>
        </w:numPr>
        <w:tabs>
          <w:tab w:val="left" w:pos="680"/>
        </w:tabs>
        <w:spacing w:line="223" w:lineRule="auto"/>
        <w:ind w:right="1059" w:firstLine="0"/>
        <w:jc w:val="both"/>
        <w:rPr>
          <w:sz w:val="24"/>
        </w:rPr>
      </w:pPr>
      <w:r>
        <w:rPr>
          <w:sz w:val="24"/>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w:t>
      </w:r>
      <w:r>
        <w:rPr>
          <w:spacing w:val="-2"/>
          <w:sz w:val="24"/>
        </w:rPr>
        <w:t xml:space="preserve"> </w:t>
      </w:r>
      <w:r>
        <w:rPr>
          <w:sz w:val="24"/>
        </w:rPr>
        <w:t>заједно.</w:t>
      </w:r>
    </w:p>
    <w:p w:rsidR="00BA3688" w:rsidRDefault="00437EC9">
      <w:pPr>
        <w:pStyle w:val="BodyText"/>
        <w:spacing w:before="61" w:line="223" w:lineRule="auto"/>
        <w:ind w:left="252" w:right="1059"/>
        <w:jc w:val="both"/>
      </w:pPr>
      <w: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A3688" w:rsidRDefault="00BA3688">
      <w:pPr>
        <w:spacing w:line="223" w:lineRule="auto"/>
        <w:jc w:val="both"/>
        <w:sectPr w:rsidR="00BA3688">
          <w:pgSz w:w="11900" w:h="16840"/>
          <w:pgMar w:top="1560" w:right="380" w:bottom="520" w:left="880" w:header="0" w:footer="324" w:gutter="0"/>
          <w:cols w:space="720"/>
        </w:sectPr>
      </w:pPr>
    </w:p>
    <w:p w:rsidR="00BA3688" w:rsidRDefault="00BA3688">
      <w:pPr>
        <w:pStyle w:val="BodyText"/>
        <w:spacing w:before="3"/>
        <w:rPr>
          <w:sz w:val="12"/>
        </w:rPr>
      </w:pPr>
    </w:p>
    <w:p w:rsidR="00BA3688" w:rsidRDefault="00437EC9">
      <w:pPr>
        <w:pStyle w:val="Heading2"/>
        <w:numPr>
          <w:ilvl w:val="0"/>
          <w:numId w:val="10"/>
        </w:numPr>
        <w:tabs>
          <w:tab w:val="left" w:pos="1723"/>
        </w:tabs>
        <w:spacing w:before="93"/>
        <w:ind w:hanging="336"/>
        <w:jc w:val="left"/>
      </w:pPr>
      <w:r>
        <w:t>УПУТСТВО КАКО СЕ ДОКАЗУЈЕ ИСПУЊЕНОСТ</w:t>
      </w:r>
      <w:r>
        <w:rPr>
          <w:spacing w:val="-6"/>
        </w:rPr>
        <w:t xml:space="preserve"> </w:t>
      </w:r>
      <w:r>
        <w:t>УСЛОВА</w:t>
      </w:r>
    </w:p>
    <w:p w:rsidR="00BA3688" w:rsidRDefault="00BA3688">
      <w:pPr>
        <w:pStyle w:val="BodyText"/>
        <w:spacing w:before="9"/>
        <w:rPr>
          <w:b/>
          <w:i/>
          <w:sz w:val="20"/>
        </w:rPr>
      </w:pPr>
    </w:p>
    <w:p w:rsidR="00BA3688" w:rsidRDefault="00437EC9">
      <w:pPr>
        <w:spacing w:line="232" w:lineRule="auto"/>
        <w:ind w:left="252" w:right="1056" w:firstLine="720"/>
        <w:jc w:val="both"/>
        <w:rPr>
          <w:b/>
          <w:sz w:val="24"/>
        </w:rPr>
      </w:pPr>
      <w:r>
        <w:rPr>
          <w:b/>
          <w:i/>
          <w:sz w:val="24"/>
        </w:rPr>
        <w:t xml:space="preserve">Испуњеност обавезних услова </w:t>
      </w:r>
      <w:r>
        <w:rPr>
          <w:b/>
          <w:sz w:val="24"/>
        </w:rPr>
        <w:t xml:space="preserve">за учешће у поступку предметне јавне набавке, у складу са чл. 77. став 4. Закона, понуђач доказује </w:t>
      </w:r>
      <w:r>
        <w:rPr>
          <w:sz w:val="24"/>
        </w:rPr>
        <w:t>достављањем Изјаве (</w:t>
      </w:r>
      <w:r>
        <w:rPr>
          <w:i/>
          <w:sz w:val="24"/>
        </w:rPr>
        <w:t>Образац изјаве понуђача, дат је у поглављу V одељак 3.</w:t>
      </w:r>
      <w:r>
        <w:rPr>
          <w:sz w:val="24"/>
        </w:rPr>
        <w:t xml:space="preserve">),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осим услова из члана 75. став 1. тачка 5) Закона и то: </w:t>
      </w:r>
      <w:r>
        <w:rPr>
          <w:b/>
          <w:sz w:val="24"/>
        </w:rPr>
        <w:t>Лиценцу за обављање енергетске делатности трговине моторним и другим горивима на станицама за снабдевање возила издате од стране Агенције за енергетику Републике Србије, које се доставља у виду неоверене</w:t>
      </w:r>
      <w:r>
        <w:rPr>
          <w:b/>
          <w:spacing w:val="-10"/>
          <w:sz w:val="24"/>
        </w:rPr>
        <w:t xml:space="preserve"> </w:t>
      </w:r>
      <w:r>
        <w:rPr>
          <w:b/>
          <w:sz w:val="24"/>
        </w:rPr>
        <w:t>копије.</w:t>
      </w:r>
    </w:p>
    <w:p w:rsidR="00BA3688" w:rsidRDefault="00437EC9">
      <w:pPr>
        <w:pStyle w:val="BodyText"/>
        <w:spacing w:line="230" w:lineRule="auto"/>
        <w:ind w:left="252" w:right="1056"/>
        <w:jc w:val="both"/>
      </w:pPr>
      <w: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A3688" w:rsidRDefault="00BA3688">
      <w:pPr>
        <w:pStyle w:val="BodyText"/>
        <w:spacing w:before="3"/>
        <w:rPr>
          <w:sz w:val="22"/>
        </w:rPr>
      </w:pPr>
    </w:p>
    <w:p w:rsidR="00BA3688" w:rsidRDefault="00437EC9">
      <w:pPr>
        <w:spacing w:line="230" w:lineRule="auto"/>
        <w:ind w:left="252" w:right="1058" w:firstLine="720"/>
        <w:jc w:val="both"/>
        <w:rPr>
          <w:b/>
          <w:sz w:val="24"/>
        </w:rPr>
      </w:pPr>
      <w:r>
        <w:rPr>
          <w:b/>
          <w:i/>
          <w:sz w:val="24"/>
        </w:rPr>
        <w:t xml:space="preserve">Испуњеност додатних услова </w:t>
      </w:r>
      <w:r>
        <w:rPr>
          <w:b/>
          <w:sz w:val="24"/>
        </w:rPr>
        <w:t>за учешће у поступку предметне јавне набавке, понуђач доказује на следећи начин:</w:t>
      </w:r>
    </w:p>
    <w:p w:rsidR="00BA3688" w:rsidRDefault="00BA3688">
      <w:pPr>
        <w:pStyle w:val="BodyText"/>
        <w:spacing w:before="5"/>
        <w:rPr>
          <w:b/>
          <w:sz w:val="22"/>
        </w:rPr>
      </w:pPr>
    </w:p>
    <w:p w:rsidR="00BA3688" w:rsidRDefault="00437EC9">
      <w:pPr>
        <w:ind w:left="252"/>
        <w:jc w:val="both"/>
        <w:rPr>
          <w:i/>
          <w:sz w:val="24"/>
        </w:rPr>
      </w:pPr>
      <w:r>
        <w:rPr>
          <w:i/>
          <w:sz w:val="24"/>
        </w:rPr>
        <w:t>Да располаже довољним техничким капацитетом и то:</w:t>
      </w:r>
    </w:p>
    <w:p w:rsidR="00BA3688" w:rsidRDefault="00437EC9">
      <w:pPr>
        <w:pStyle w:val="Heading1"/>
        <w:numPr>
          <w:ilvl w:val="2"/>
          <w:numId w:val="13"/>
        </w:numPr>
        <w:tabs>
          <w:tab w:val="left" w:pos="1693"/>
        </w:tabs>
        <w:spacing w:before="3"/>
        <w:ind w:right="1040" w:firstLine="708"/>
        <w:jc w:val="both"/>
        <w:rPr>
          <w:b w:val="0"/>
        </w:rPr>
      </w:pPr>
      <w:r>
        <w:rPr>
          <w:b w:val="0"/>
        </w:rPr>
        <w:t xml:space="preserve">Да има најмање </w:t>
      </w:r>
      <w:r>
        <w:t xml:space="preserve">две бензинске станице на територији општине Мајданпек </w:t>
      </w:r>
      <w:r>
        <w:rPr>
          <w:b w:val="0"/>
        </w:rPr>
        <w:t xml:space="preserve">– </w:t>
      </w:r>
      <w:r>
        <w:t>као доказ испуњености овог услова потребно је доставити изјаву понуђача на меморандуму, потписану и оверену печатом, да поседује тражени технички капацитет и списак локација-адреса бензинских</w:t>
      </w:r>
      <w:r>
        <w:rPr>
          <w:spacing w:val="-23"/>
        </w:rPr>
        <w:t xml:space="preserve"> </w:t>
      </w:r>
      <w:r>
        <w:t>станица</w:t>
      </w:r>
      <w:r>
        <w:rPr>
          <w:b w:val="0"/>
        </w:rPr>
        <w:t>.</w:t>
      </w:r>
    </w:p>
    <w:p w:rsidR="00BA3688" w:rsidRDefault="00BA3688">
      <w:pPr>
        <w:pStyle w:val="BodyText"/>
        <w:spacing w:before="1"/>
        <w:rPr>
          <w:sz w:val="23"/>
        </w:rPr>
      </w:pPr>
    </w:p>
    <w:p w:rsidR="00BA3688" w:rsidRDefault="00437EC9">
      <w:pPr>
        <w:pStyle w:val="BodyText"/>
        <w:spacing w:line="216" w:lineRule="auto"/>
        <w:ind w:left="252" w:right="1054"/>
        <w:jc w:val="both"/>
      </w:pPr>
      <w: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A3688" w:rsidRDefault="00437EC9">
      <w:pPr>
        <w:pStyle w:val="BodyText"/>
        <w:spacing w:before="5" w:line="216" w:lineRule="auto"/>
        <w:ind w:left="252" w:right="1055"/>
        <w:jc w:val="both"/>
      </w:pPr>
      <w:r>
        <w:t>Уколико понуђач подноси понуду са подизвођачем понуђач је дужан да достави Изјаву подизвођача (Образац изјаве подизвођача, дат је у поглављу V одељак 3.), потписану од стране овлашћеног лица подизвођача и оверену печатом.</w:t>
      </w:r>
    </w:p>
    <w:p w:rsidR="00BA3688" w:rsidRDefault="00437EC9">
      <w:pPr>
        <w:pStyle w:val="BodyText"/>
        <w:spacing w:before="2" w:line="225" w:lineRule="auto"/>
        <w:ind w:left="252" w:right="1037"/>
        <w:jc w:val="both"/>
      </w:pPr>
      <w:r>
        <w:t xml:space="preserve">Наручилац </w:t>
      </w:r>
      <w:r w:rsidR="000F5003">
        <w:t xml:space="preserve">може </w:t>
      </w:r>
      <w:r>
        <w:t>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w:t>
      </w:r>
      <w:r>
        <w:rPr>
          <w:spacing w:val="-13"/>
        </w:rPr>
        <w:t xml:space="preserve"> </w:t>
      </w:r>
      <w:r>
        <w:t>услова.</w:t>
      </w:r>
    </w:p>
    <w:p w:rsidR="00BA3688" w:rsidRDefault="00437EC9">
      <w:pPr>
        <w:pStyle w:val="BodyText"/>
        <w:spacing w:line="225" w:lineRule="auto"/>
        <w:ind w:left="252" w:right="1058"/>
        <w:jc w:val="both"/>
      </w:pPr>
      <w: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A3688" w:rsidRDefault="00437EC9">
      <w:pPr>
        <w:pStyle w:val="BodyText"/>
        <w:spacing w:line="216" w:lineRule="auto"/>
        <w:ind w:left="252" w:right="1058"/>
        <w:jc w:val="both"/>
      </w:pPr>
      <w:r>
        <w:t>Понуђач није дужан да доставља на увид доказе који су јавно доступни на интернет страницама надлежних органа.</w:t>
      </w:r>
    </w:p>
    <w:p w:rsidR="00BA3688" w:rsidRDefault="00437EC9">
      <w:pPr>
        <w:pStyle w:val="BodyText"/>
        <w:spacing w:before="3" w:line="228" w:lineRule="auto"/>
        <w:ind w:left="252" w:right="1056"/>
        <w:jc w:val="both"/>
      </w:pPr>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A3688" w:rsidRDefault="00BA3688">
      <w:pPr>
        <w:spacing w:line="228" w:lineRule="auto"/>
        <w:jc w:val="both"/>
        <w:sectPr w:rsidR="00BA3688">
          <w:pgSz w:w="11900" w:h="16840"/>
          <w:pgMar w:top="1580" w:right="380" w:bottom="520" w:left="880" w:header="0" w:footer="324" w:gutter="0"/>
          <w:cols w:space="720"/>
        </w:sectPr>
      </w:pPr>
    </w:p>
    <w:p w:rsidR="00BA3688" w:rsidRDefault="00437EC9">
      <w:pPr>
        <w:pStyle w:val="Heading2"/>
        <w:numPr>
          <w:ilvl w:val="0"/>
          <w:numId w:val="10"/>
        </w:numPr>
        <w:tabs>
          <w:tab w:val="left" w:pos="1258"/>
        </w:tabs>
        <w:spacing w:before="73"/>
        <w:ind w:left="1257" w:hanging="269"/>
        <w:jc w:val="left"/>
      </w:pPr>
      <w:r>
        <w:lastRenderedPageBreak/>
        <w:t>ОБРАЗАЦ ИЗЈАВЕ О ИСПУЊАВАЊУ УСЛОВА ИЗ ЧЛ. 75.</w:t>
      </w:r>
      <w:r>
        <w:rPr>
          <w:spacing w:val="49"/>
        </w:rPr>
        <w:t xml:space="preserve"> </w:t>
      </w:r>
      <w:r>
        <w:t>ЗАКОНА</w:t>
      </w:r>
    </w:p>
    <w:p w:rsidR="00BA3688" w:rsidRDefault="00BA3688">
      <w:pPr>
        <w:pStyle w:val="BodyText"/>
        <w:rPr>
          <w:b/>
          <w:i/>
          <w:sz w:val="26"/>
        </w:rPr>
      </w:pPr>
    </w:p>
    <w:p w:rsidR="00BA3688" w:rsidRDefault="00BA3688">
      <w:pPr>
        <w:pStyle w:val="BodyText"/>
        <w:spacing w:before="9"/>
        <w:rPr>
          <w:b/>
          <w:i/>
          <w:sz w:val="29"/>
        </w:rPr>
      </w:pPr>
    </w:p>
    <w:p w:rsidR="00BA3688" w:rsidRDefault="00437EC9">
      <w:pPr>
        <w:spacing w:line="216" w:lineRule="auto"/>
        <w:ind w:left="2103" w:right="1427" w:hanging="1061"/>
        <w:rPr>
          <w:b/>
          <w:sz w:val="24"/>
        </w:rPr>
      </w:pPr>
      <w:r>
        <w:rPr>
          <w:b/>
          <w:sz w:val="24"/>
        </w:rPr>
        <w:t>ИЗЈАВА ПОНУЂАЧА О ИСПУЊАВАЊУ УСЛОВА ИЗ ЧЛ. 75. ЗАКОНА У ПОСТУПКУ ЈАВНЕ НАБАВКЕ МАЛЕ ВРЕДНОСТИ</w:t>
      </w:r>
    </w:p>
    <w:p w:rsidR="00BA3688" w:rsidRDefault="00BA3688">
      <w:pPr>
        <w:pStyle w:val="BodyText"/>
        <w:rPr>
          <w:b/>
          <w:sz w:val="26"/>
        </w:rPr>
      </w:pPr>
    </w:p>
    <w:p w:rsidR="00BA3688" w:rsidRDefault="00BA3688">
      <w:pPr>
        <w:pStyle w:val="BodyText"/>
        <w:rPr>
          <w:b/>
          <w:sz w:val="26"/>
        </w:rPr>
      </w:pPr>
    </w:p>
    <w:p w:rsidR="00BA3688" w:rsidRDefault="00BA3688">
      <w:pPr>
        <w:pStyle w:val="BodyText"/>
        <w:spacing w:before="4"/>
        <w:rPr>
          <w:b/>
          <w:sz w:val="38"/>
        </w:rPr>
      </w:pPr>
    </w:p>
    <w:p w:rsidR="00BA3688" w:rsidRDefault="00437EC9">
      <w:pPr>
        <w:pStyle w:val="BodyText"/>
        <w:spacing w:before="1" w:line="218" w:lineRule="auto"/>
        <w:ind w:left="560" w:right="1057"/>
        <w:jc w:val="both"/>
      </w:pPr>
      <w:r>
        <w:t>У складу са чланом 77. став 4. Закона, под пуном материјалном и кривичном одговорношћу, као заступник понуђача, дајем следећу</w:t>
      </w:r>
    </w:p>
    <w:p w:rsidR="00BA3688" w:rsidRDefault="00BA3688">
      <w:pPr>
        <w:pStyle w:val="BodyText"/>
        <w:rPr>
          <w:sz w:val="26"/>
        </w:rPr>
      </w:pPr>
    </w:p>
    <w:p w:rsidR="00BA3688" w:rsidRDefault="00BA3688">
      <w:pPr>
        <w:pStyle w:val="BodyText"/>
        <w:spacing w:before="11"/>
      </w:pPr>
    </w:p>
    <w:p w:rsidR="00BA3688" w:rsidRDefault="00437EC9">
      <w:pPr>
        <w:pStyle w:val="Heading1"/>
        <w:ind w:left="0" w:right="232"/>
        <w:jc w:val="center"/>
      </w:pPr>
      <w:r>
        <w:t>И З Ј А В У</w:t>
      </w:r>
    </w:p>
    <w:p w:rsidR="00BA3688" w:rsidRDefault="00BA3688">
      <w:pPr>
        <w:pStyle w:val="BodyText"/>
        <w:spacing w:before="9"/>
        <w:rPr>
          <w:b/>
          <w:sz w:val="29"/>
        </w:rPr>
      </w:pPr>
    </w:p>
    <w:p w:rsidR="00BA3688" w:rsidRDefault="00437EC9">
      <w:pPr>
        <w:tabs>
          <w:tab w:val="left" w:pos="7719"/>
        </w:tabs>
        <w:spacing w:line="230" w:lineRule="auto"/>
        <w:ind w:left="560" w:right="1033"/>
        <w:jc w:val="both"/>
        <w:rPr>
          <w:sz w:val="24"/>
        </w:rPr>
      </w:pPr>
      <w:r>
        <w:rPr>
          <w:sz w:val="24"/>
        </w:rPr>
        <w:t>Понуђач</w:t>
      </w:r>
      <w:r>
        <w:rPr>
          <w:sz w:val="24"/>
          <w:u w:val="single"/>
        </w:rPr>
        <w:t xml:space="preserve"> </w:t>
      </w:r>
      <w:r>
        <w:rPr>
          <w:sz w:val="24"/>
          <w:u w:val="single"/>
        </w:rPr>
        <w:tab/>
      </w:r>
      <w:r>
        <w:rPr>
          <w:i/>
          <w:sz w:val="24"/>
        </w:rPr>
        <w:t xml:space="preserve">[навести назив понуђача] </w:t>
      </w:r>
      <w:r>
        <w:rPr>
          <w:sz w:val="24"/>
        </w:rPr>
        <w:t>у поступку јавне набавке добара -</w:t>
      </w:r>
      <w:r>
        <w:rPr>
          <w:i/>
          <w:sz w:val="24"/>
        </w:rPr>
        <w:t xml:space="preserve">НАБАВКА ГОРИВА, </w:t>
      </w:r>
      <w:r w:rsidR="000F5003" w:rsidRPr="008E335E">
        <w:t>бр. 7-I-1/2019</w:t>
      </w:r>
      <w:r>
        <w:rPr>
          <w:sz w:val="24"/>
        </w:rPr>
        <w:t>, испуњава све услове из чл. 75. Закона, односно услове дефинисане конкурсном документацијом за предметну јавну набавку, и</w:t>
      </w:r>
      <w:r>
        <w:rPr>
          <w:spacing w:val="-10"/>
          <w:sz w:val="24"/>
        </w:rPr>
        <w:t xml:space="preserve"> </w:t>
      </w:r>
      <w:r>
        <w:rPr>
          <w:sz w:val="24"/>
        </w:rPr>
        <w:t>то:</w:t>
      </w:r>
    </w:p>
    <w:p w:rsidR="00BA3688" w:rsidRDefault="00BA3688">
      <w:pPr>
        <w:pStyle w:val="BodyText"/>
        <w:spacing w:before="10"/>
        <w:rPr>
          <w:sz w:val="29"/>
        </w:rPr>
      </w:pPr>
    </w:p>
    <w:p w:rsidR="00BA3688" w:rsidRDefault="00437EC9">
      <w:pPr>
        <w:pStyle w:val="ListParagraph"/>
        <w:numPr>
          <w:ilvl w:val="0"/>
          <w:numId w:val="9"/>
        </w:numPr>
        <w:tabs>
          <w:tab w:val="left" w:pos="920"/>
        </w:tabs>
        <w:spacing w:line="218" w:lineRule="auto"/>
        <w:ind w:right="1055"/>
        <w:jc w:val="both"/>
        <w:rPr>
          <w:sz w:val="24"/>
        </w:rPr>
      </w:pPr>
      <w:r>
        <w:rPr>
          <w:sz w:val="24"/>
        </w:rPr>
        <w:t>Понуђач је регистрован код надлежног органа, односно уписан у одговарајући регистар;</w:t>
      </w:r>
    </w:p>
    <w:p w:rsidR="00BA3688" w:rsidRDefault="00437EC9">
      <w:pPr>
        <w:pStyle w:val="ListParagraph"/>
        <w:numPr>
          <w:ilvl w:val="0"/>
          <w:numId w:val="9"/>
        </w:numPr>
        <w:tabs>
          <w:tab w:val="left" w:pos="920"/>
        </w:tabs>
        <w:spacing w:before="51" w:line="230" w:lineRule="auto"/>
        <w:ind w:right="1034"/>
        <w:jc w:val="both"/>
        <w:rPr>
          <w:sz w:val="24"/>
        </w:rPr>
      </w:pPr>
      <w:r>
        <w:rPr>
          <w:sz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9"/>
          <w:sz w:val="24"/>
        </w:rPr>
        <w:t xml:space="preserve"> </w:t>
      </w:r>
      <w:r>
        <w:rPr>
          <w:sz w:val="24"/>
        </w:rPr>
        <w:t>преваре;</w:t>
      </w:r>
    </w:p>
    <w:p w:rsidR="00BA3688" w:rsidRDefault="00437EC9">
      <w:pPr>
        <w:pStyle w:val="ListParagraph"/>
        <w:numPr>
          <w:ilvl w:val="0"/>
          <w:numId w:val="9"/>
        </w:numPr>
        <w:tabs>
          <w:tab w:val="left" w:pos="920"/>
        </w:tabs>
        <w:spacing w:before="51" w:line="223" w:lineRule="auto"/>
        <w:ind w:right="1054"/>
        <w:jc w:val="both"/>
        <w:rPr>
          <w:i/>
          <w:sz w:val="24"/>
        </w:rPr>
      </w:pPr>
      <w:r>
        <w:rPr>
          <w:sz w:val="24"/>
        </w:rPr>
        <w:t>Понуђач је измирио доспеле порезе, доприносе и друге јавне дажбине у складу са прописима Републике Србије (</w:t>
      </w:r>
      <w:r>
        <w:rPr>
          <w:i/>
          <w:sz w:val="24"/>
        </w:rPr>
        <w:t>или стране државе када има седиште на њеној</w:t>
      </w:r>
      <w:r>
        <w:rPr>
          <w:i/>
          <w:spacing w:val="2"/>
          <w:sz w:val="24"/>
        </w:rPr>
        <w:t xml:space="preserve"> </w:t>
      </w:r>
      <w:r>
        <w:rPr>
          <w:i/>
          <w:sz w:val="24"/>
        </w:rPr>
        <w:t>територији);</w:t>
      </w:r>
    </w:p>
    <w:p w:rsidR="00BA3688" w:rsidRDefault="00601821">
      <w:pPr>
        <w:pStyle w:val="ListParagraph"/>
        <w:numPr>
          <w:ilvl w:val="0"/>
          <w:numId w:val="9"/>
        </w:numPr>
        <w:tabs>
          <w:tab w:val="left" w:pos="920"/>
        </w:tabs>
        <w:spacing w:before="58" w:line="225" w:lineRule="auto"/>
        <w:ind w:right="1033"/>
        <w:jc w:val="both"/>
        <w:rPr>
          <w:sz w:val="24"/>
        </w:rPr>
      </w:pPr>
      <w:r w:rsidRPr="00601821">
        <w:pict>
          <v:shape id="_x0000_s2065" type="#_x0000_t202" style="position:absolute;left:0;text-align:left;margin-left:1in;margin-top:57.8pt;width:388.35pt;height:38.9pt;z-index:-253992960;mso-position-horizontal-relative:page" filled="f" stroked="f">
            <v:textbox inset="0,0,0,0">
              <w:txbxContent>
                <w:p w:rsidR="009649ED" w:rsidRDefault="009649ED">
                  <w:pPr>
                    <w:spacing w:line="290" w:lineRule="exact"/>
                    <w:rPr>
                      <w:sz w:val="26"/>
                    </w:rPr>
                  </w:pPr>
                  <w:r>
                    <w:rPr>
                      <w:w w:val="123"/>
                      <w:sz w:val="26"/>
                    </w:rPr>
                    <w:t>□</w:t>
                  </w:r>
                </w:p>
                <w:p w:rsidR="009649ED" w:rsidRDefault="009649ED">
                  <w:pPr>
                    <w:tabs>
                      <w:tab w:val="left" w:leader="underscore" w:pos="6748"/>
                    </w:tabs>
                    <w:spacing w:before="212"/>
                    <w:rPr>
                      <w:sz w:val="24"/>
                    </w:rPr>
                  </w:pPr>
                  <w:r>
                    <w:rPr>
                      <w:b/>
                      <w:color w:val="4F81BD"/>
                      <w:sz w:val="24"/>
                    </w:rPr>
                    <w:t>Конкурсндокументација за</w:t>
                  </w:r>
                  <w:r>
                    <w:rPr>
                      <w:b/>
                      <w:color w:val="4F81BD"/>
                      <w:spacing w:val="-6"/>
                      <w:sz w:val="24"/>
                    </w:rPr>
                    <w:t xml:space="preserve"> </w:t>
                  </w:r>
                  <w:r>
                    <w:rPr>
                      <w:b/>
                      <w:color w:val="4F81BD"/>
                      <w:sz w:val="24"/>
                    </w:rPr>
                    <w:t>јавну</w:t>
                  </w:r>
                  <w:r>
                    <w:rPr>
                      <w:b/>
                      <w:color w:val="4F81BD"/>
                      <w:spacing w:val="-6"/>
                      <w:sz w:val="24"/>
                    </w:rPr>
                    <w:t xml:space="preserve"> </w:t>
                  </w:r>
                  <w:r>
                    <w:rPr>
                      <w:sz w:val="24"/>
                    </w:rPr>
                    <w:t>Место:</w:t>
                  </w:r>
                  <w:r>
                    <w:rPr>
                      <w:sz w:val="24"/>
                    </w:rPr>
                    <w:tab/>
                  </w:r>
                  <w:r>
                    <w:rPr>
                      <w:spacing w:val="-3"/>
                      <w:sz w:val="24"/>
                    </w:rPr>
                    <w:t>Понуђач:</w:t>
                  </w:r>
                </w:p>
              </w:txbxContent>
            </v:textbox>
            <w10:wrap anchorx="page"/>
          </v:shape>
        </w:pict>
      </w:r>
      <w:r w:rsidR="00437EC9">
        <w:rPr>
          <w:sz w:val="24"/>
        </w:rPr>
        <w:t>Понуђач је поштовао обавезе које произлазе из важећих прописа о заштити на раду, запошљавању и условима рада, заштити животне средине и као и да немају забрану обављања делатности која је на снази у време подношења понуда.</w:t>
      </w:r>
    </w:p>
    <w:p w:rsidR="00BA3688" w:rsidRDefault="00601821">
      <w:pPr>
        <w:pStyle w:val="BodyText"/>
        <w:spacing w:before="6"/>
        <w:rPr>
          <w:sz w:val="10"/>
        </w:rPr>
      </w:pPr>
      <w:r w:rsidRPr="00601821">
        <w:pict>
          <v:rect id="_x0000_s2064" style="position:absolute;margin-left:55.1pt;margin-top:8pt;width:7in;height:42pt;z-index:-251655168;mso-wrap-distance-left:0;mso-wrap-distance-right:0;mso-position-horizontal-relative:page" stroked="f">
            <w10:wrap type="topAndBottom" anchorx="page"/>
          </v:rect>
        </w:pict>
      </w:r>
    </w:p>
    <w:p w:rsidR="00BA3688" w:rsidRDefault="00BA3688">
      <w:pPr>
        <w:pStyle w:val="BodyText"/>
        <w:spacing w:before="5"/>
        <w:rPr>
          <w:sz w:val="22"/>
        </w:rPr>
      </w:pPr>
    </w:p>
    <w:p w:rsidR="00BA3688" w:rsidRDefault="00BA3688">
      <w:pPr>
        <w:sectPr w:rsidR="00BA3688">
          <w:footerReference w:type="default" r:id="rId11"/>
          <w:pgSz w:w="11900" w:h="16840"/>
          <w:pgMar w:top="1340" w:right="380" w:bottom="520" w:left="880" w:header="0" w:footer="324" w:gutter="0"/>
          <w:pgNumType w:start="8"/>
          <w:cols w:space="720"/>
        </w:sectPr>
      </w:pPr>
    </w:p>
    <w:p w:rsidR="00BA3688" w:rsidRDefault="00437EC9">
      <w:pPr>
        <w:pStyle w:val="BodyText"/>
        <w:tabs>
          <w:tab w:val="left" w:pos="1985"/>
          <w:tab w:val="left" w:pos="3722"/>
        </w:tabs>
        <w:spacing w:before="93" w:line="271" w:lineRule="exact"/>
        <w:ind w:left="560"/>
        <w:rPr>
          <w:rFonts w:ascii="Times New Roman" w:hAnsi="Times New Roman"/>
        </w:rPr>
      </w:pPr>
      <w:r>
        <w:lastRenderedPageBreak/>
        <w:t>Датум:</w:t>
      </w:r>
      <w:r>
        <w:tab/>
      </w:r>
      <w:r>
        <w:rPr>
          <w:rFonts w:ascii="Times New Roman" w:hAnsi="Times New Roman"/>
          <w:u w:val="single"/>
        </w:rPr>
        <w:t xml:space="preserve"> </w:t>
      </w:r>
      <w:r>
        <w:rPr>
          <w:rFonts w:ascii="Times New Roman" w:hAnsi="Times New Roman"/>
          <w:u w:val="single"/>
        </w:rPr>
        <w:tab/>
      </w:r>
    </w:p>
    <w:p w:rsidR="00BA3688" w:rsidRDefault="00437EC9">
      <w:pPr>
        <w:pStyle w:val="BodyText"/>
        <w:tabs>
          <w:tab w:val="left" w:pos="1764"/>
          <w:tab w:val="left" w:pos="3941"/>
        </w:tabs>
        <w:spacing w:line="271" w:lineRule="exact"/>
        <w:ind w:left="560"/>
        <w:rPr>
          <w:rFonts w:ascii="Times New Roman" w:hAnsi="Times New Roman"/>
        </w:rPr>
      </w:pPr>
      <w:r>
        <w:t>Место:</w:t>
      </w:r>
      <w:r>
        <w:tab/>
      </w:r>
      <w:r>
        <w:rPr>
          <w:rFonts w:ascii="Times New Roman" w:hAnsi="Times New Roman"/>
          <w:u w:val="single"/>
        </w:rPr>
        <w:t xml:space="preserve"> </w:t>
      </w:r>
      <w:r>
        <w:rPr>
          <w:rFonts w:ascii="Times New Roman" w:hAnsi="Times New Roman"/>
          <w:u w:val="single"/>
        </w:rPr>
        <w:tab/>
      </w:r>
    </w:p>
    <w:p w:rsidR="00BA3688" w:rsidRDefault="00437EC9">
      <w:pPr>
        <w:pStyle w:val="BodyText"/>
        <w:spacing w:before="93"/>
        <w:ind w:left="560"/>
      </w:pPr>
      <w:r>
        <w:br w:type="column"/>
      </w:r>
      <w:r>
        <w:lastRenderedPageBreak/>
        <w:t>Понуђач:</w:t>
      </w:r>
    </w:p>
    <w:p w:rsidR="00BA3688" w:rsidRDefault="00BA3688">
      <w:pPr>
        <w:pStyle w:val="BodyText"/>
        <w:spacing w:before="6"/>
        <w:rPr>
          <w:sz w:val="21"/>
        </w:rPr>
      </w:pPr>
    </w:p>
    <w:p w:rsidR="00BA3688" w:rsidRDefault="00601821">
      <w:pPr>
        <w:pStyle w:val="BodyText"/>
        <w:spacing w:line="20" w:lineRule="exact"/>
        <w:ind w:left="-780"/>
        <w:rPr>
          <w:sz w:val="2"/>
        </w:rPr>
      </w:pPr>
      <w:r>
        <w:rPr>
          <w:sz w:val="2"/>
        </w:rPr>
      </w:r>
      <w:r>
        <w:rPr>
          <w:sz w:val="2"/>
        </w:rPr>
        <w:pict>
          <v:group id="_x0000_s2062" style="width:120.1pt;height:.8pt;mso-position-horizontal-relative:char;mso-position-vertical-relative:line" coordsize="2402,16">
            <v:line id="_x0000_s2063" style="position:absolute" from="0,8" to="2401,8" strokeweight=".26669mm"/>
            <w10:wrap type="none"/>
            <w10:anchorlock/>
          </v:group>
        </w:pict>
      </w:r>
    </w:p>
    <w:p w:rsidR="00BA3688" w:rsidRDefault="00BA3688">
      <w:pPr>
        <w:spacing w:line="20" w:lineRule="exact"/>
        <w:rPr>
          <w:sz w:val="2"/>
        </w:rPr>
        <w:sectPr w:rsidR="00BA3688">
          <w:type w:val="continuous"/>
          <w:pgSz w:w="11900" w:h="16840"/>
          <w:pgMar w:top="1580" w:right="380" w:bottom="520" w:left="880" w:header="720" w:footer="720" w:gutter="0"/>
          <w:cols w:num="2" w:space="720" w:equalWidth="0">
            <w:col w:w="3982" w:space="3781"/>
            <w:col w:w="2877"/>
          </w:cols>
        </w:sectPr>
      </w:pPr>
    </w:p>
    <w:p w:rsidR="00BA3688" w:rsidRDefault="00BA3688">
      <w:pPr>
        <w:pStyle w:val="BodyText"/>
        <w:spacing w:before="1"/>
        <w:rPr>
          <w:sz w:val="13"/>
        </w:rPr>
      </w:pPr>
    </w:p>
    <w:p w:rsidR="00BA3688" w:rsidRDefault="00437EC9">
      <w:pPr>
        <w:spacing w:before="113" w:line="218" w:lineRule="auto"/>
        <w:ind w:left="560" w:right="1263"/>
        <w:rPr>
          <w:i/>
          <w:sz w:val="24"/>
        </w:rPr>
      </w:pPr>
      <w:r>
        <w:rPr>
          <w:b/>
          <w:i/>
          <w:sz w:val="24"/>
        </w:rPr>
        <w:t xml:space="preserve">Напомена: Уколико понуду подноси група понуђача, </w:t>
      </w:r>
      <w:r>
        <w:rPr>
          <w:i/>
          <w:sz w:val="24"/>
        </w:rPr>
        <w:t>Изјава мора бити потписана од стране овлашћеног лица сваког понуђача из групе понуђача и оверена печатом</w:t>
      </w:r>
    </w:p>
    <w:p w:rsidR="00BA3688" w:rsidRDefault="00BA3688">
      <w:pPr>
        <w:spacing w:line="218" w:lineRule="auto"/>
        <w:rPr>
          <w:sz w:val="24"/>
        </w:rPr>
        <w:sectPr w:rsidR="00BA3688">
          <w:type w:val="continuous"/>
          <w:pgSz w:w="11900" w:h="16840"/>
          <w:pgMar w:top="1580" w:right="380" w:bottom="520" w:left="880" w:header="720" w:footer="720" w:gutter="0"/>
          <w:cols w:space="720"/>
        </w:sectPr>
      </w:pPr>
    </w:p>
    <w:p w:rsidR="00BA3688" w:rsidRDefault="00437EC9">
      <w:pPr>
        <w:pStyle w:val="Heading1"/>
        <w:spacing w:before="95" w:line="218" w:lineRule="auto"/>
        <w:ind w:left="2211" w:hanging="1544"/>
      </w:pPr>
      <w:r>
        <w:lastRenderedPageBreak/>
        <w:t>ИЗЈАВА ПОДИЗВОЂАЧА О ИСПУЊАВАЊУ УСЛОВА ИЗ ЧЛ. 75. ЗАКОНА У ПОСТУПКУ ЈАВНЕ НАБАВКЕ МАЛЕ ВРЕДНОСТИ</w:t>
      </w:r>
    </w:p>
    <w:p w:rsidR="00BA3688" w:rsidRDefault="00BA3688">
      <w:pPr>
        <w:pStyle w:val="BodyText"/>
        <w:spacing w:before="3"/>
        <w:rPr>
          <w:b/>
          <w:sz w:val="38"/>
        </w:rPr>
      </w:pPr>
    </w:p>
    <w:p w:rsidR="00BA3688" w:rsidRDefault="00437EC9">
      <w:pPr>
        <w:pStyle w:val="BodyText"/>
        <w:spacing w:before="1" w:line="216" w:lineRule="auto"/>
        <w:ind w:left="560"/>
      </w:pPr>
      <w:r>
        <w:t>У складу са чланом 77. став 4. Закона, под пуном материјалном и кривичном одговорношћу, као заступник подизвођача, дајем следећу</w:t>
      </w:r>
    </w:p>
    <w:p w:rsidR="00BA3688" w:rsidRDefault="00BA3688">
      <w:pPr>
        <w:pStyle w:val="BodyText"/>
        <w:rPr>
          <w:sz w:val="26"/>
        </w:rPr>
      </w:pPr>
    </w:p>
    <w:p w:rsidR="00BA3688" w:rsidRDefault="00BA3688">
      <w:pPr>
        <w:pStyle w:val="BodyText"/>
        <w:spacing w:before="2"/>
        <w:rPr>
          <w:sz w:val="25"/>
        </w:rPr>
      </w:pPr>
    </w:p>
    <w:p w:rsidR="00BA3688" w:rsidRDefault="00437EC9">
      <w:pPr>
        <w:pStyle w:val="Heading1"/>
        <w:spacing w:before="1"/>
        <w:ind w:left="0" w:right="232"/>
        <w:jc w:val="center"/>
      </w:pPr>
      <w:r>
        <w:t>И З Ј А В У</w:t>
      </w:r>
    </w:p>
    <w:p w:rsidR="00BA3688" w:rsidRDefault="00BA3688">
      <w:pPr>
        <w:pStyle w:val="BodyText"/>
        <w:spacing w:before="9"/>
        <w:rPr>
          <w:b/>
          <w:sz w:val="29"/>
        </w:rPr>
      </w:pPr>
    </w:p>
    <w:p w:rsidR="00BA3688" w:rsidRDefault="00437EC9">
      <w:pPr>
        <w:tabs>
          <w:tab w:val="left" w:pos="3601"/>
          <w:tab w:val="left" w:pos="5152"/>
          <w:tab w:val="left" w:pos="8579"/>
          <w:tab w:val="left" w:pos="8827"/>
        </w:tabs>
        <w:spacing w:line="230" w:lineRule="auto"/>
        <w:ind w:left="560" w:right="1033"/>
        <w:rPr>
          <w:sz w:val="24"/>
        </w:rPr>
      </w:pPr>
      <w:r>
        <w:rPr>
          <w:sz w:val="24"/>
        </w:rPr>
        <w:t>Подизвођач</w:t>
      </w:r>
      <w:r>
        <w:rPr>
          <w:sz w:val="24"/>
          <w:u w:val="single"/>
        </w:rPr>
        <w:t xml:space="preserve"> </w:t>
      </w:r>
      <w:r>
        <w:rPr>
          <w:sz w:val="24"/>
          <w:u w:val="single"/>
        </w:rPr>
        <w:tab/>
      </w:r>
      <w:r>
        <w:rPr>
          <w:sz w:val="24"/>
          <w:u w:val="single"/>
        </w:rPr>
        <w:tab/>
      </w:r>
      <w:r>
        <w:rPr>
          <w:sz w:val="24"/>
          <w:u w:val="single"/>
        </w:rPr>
        <w:tab/>
      </w:r>
      <w:r>
        <w:rPr>
          <w:i/>
          <w:sz w:val="24"/>
        </w:rPr>
        <w:t xml:space="preserve">[навест и назив подизвођача] </w:t>
      </w:r>
      <w:r>
        <w:rPr>
          <w:sz w:val="24"/>
        </w:rPr>
        <w:t>у поступку јавне набавке добара-</w:t>
      </w:r>
      <w:r>
        <w:rPr>
          <w:i/>
          <w:sz w:val="24"/>
        </w:rPr>
        <w:t>НАБАВКА ГОРИВА</w:t>
      </w:r>
      <w:r>
        <w:rPr>
          <w:b/>
          <w:sz w:val="24"/>
        </w:rPr>
        <w:t xml:space="preserve">, </w:t>
      </w:r>
      <w:r w:rsidR="000F5003" w:rsidRPr="008E335E">
        <w:t>бр. 7-I-1/2019</w:t>
      </w:r>
      <w:r>
        <w:rPr>
          <w:sz w:val="24"/>
        </w:rPr>
        <w:t xml:space="preserve">, </w:t>
      </w:r>
      <w:r>
        <w:rPr>
          <w:spacing w:val="59"/>
          <w:sz w:val="24"/>
        </w:rPr>
        <w:t xml:space="preserve"> </w:t>
      </w:r>
      <w:r>
        <w:rPr>
          <w:sz w:val="24"/>
        </w:rPr>
        <w:t>испуњава</w:t>
      </w:r>
      <w:r>
        <w:rPr>
          <w:sz w:val="24"/>
        </w:rPr>
        <w:tab/>
        <w:t xml:space="preserve">све </w:t>
      </w:r>
      <w:r>
        <w:rPr>
          <w:spacing w:val="62"/>
          <w:sz w:val="24"/>
        </w:rPr>
        <w:t xml:space="preserve"> </w:t>
      </w:r>
      <w:r>
        <w:rPr>
          <w:sz w:val="24"/>
        </w:rPr>
        <w:t>услове</w:t>
      </w:r>
      <w:r>
        <w:rPr>
          <w:sz w:val="24"/>
        </w:rPr>
        <w:tab/>
        <w:t xml:space="preserve">из   чл.   75. </w:t>
      </w:r>
      <w:r>
        <w:rPr>
          <w:spacing w:val="53"/>
          <w:sz w:val="24"/>
        </w:rPr>
        <w:t xml:space="preserve"> </w:t>
      </w:r>
      <w:r>
        <w:rPr>
          <w:sz w:val="24"/>
        </w:rPr>
        <w:t xml:space="preserve">Закона, </w:t>
      </w:r>
      <w:r>
        <w:rPr>
          <w:spacing w:val="61"/>
          <w:sz w:val="24"/>
        </w:rPr>
        <w:t xml:space="preserve"> </w:t>
      </w:r>
      <w:r>
        <w:rPr>
          <w:sz w:val="24"/>
        </w:rPr>
        <w:t>односно</w:t>
      </w:r>
      <w:r>
        <w:rPr>
          <w:sz w:val="24"/>
        </w:rPr>
        <w:tab/>
      </w:r>
      <w:r>
        <w:rPr>
          <w:spacing w:val="-3"/>
          <w:sz w:val="24"/>
        </w:rPr>
        <w:t xml:space="preserve">услове </w:t>
      </w:r>
      <w:r>
        <w:rPr>
          <w:sz w:val="24"/>
        </w:rPr>
        <w:t>дефинисане конкурсном документацијом за предметну јавну набавку, и</w:t>
      </w:r>
      <w:r>
        <w:rPr>
          <w:spacing w:val="-20"/>
          <w:sz w:val="24"/>
        </w:rPr>
        <w:t xml:space="preserve"> </w:t>
      </w:r>
      <w:r>
        <w:rPr>
          <w:sz w:val="24"/>
        </w:rPr>
        <w:t>то:</w:t>
      </w:r>
    </w:p>
    <w:p w:rsidR="00BA3688" w:rsidRDefault="00437EC9">
      <w:pPr>
        <w:pStyle w:val="ListParagraph"/>
        <w:numPr>
          <w:ilvl w:val="1"/>
          <w:numId w:val="9"/>
        </w:numPr>
        <w:tabs>
          <w:tab w:val="left" w:pos="1976"/>
        </w:tabs>
        <w:spacing w:before="51" w:line="218" w:lineRule="auto"/>
        <w:ind w:right="1056" w:hanging="360"/>
        <w:jc w:val="both"/>
        <w:rPr>
          <w:sz w:val="24"/>
        </w:rPr>
      </w:pPr>
      <w:r>
        <w:rPr>
          <w:sz w:val="24"/>
        </w:rPr>
        <w:t>Подизвођач је регистрован код надлежног органа, односно уписан у одговарајући</w:t>
      </w:r>
      <w:r>
        <w:rPr>
          <w:spacing w:val="-3"/>
          <w:sz w:val="24"/>
        </w:rPr>
        <w:t xml:space="preserve"> </w:t>
      </w:r>
      <w:r>
        <w:rPr>
          <w:sz w:val="24"/>
        </w:rPr>
        <w:t>регистар;</w:t>
      </w:r>
    </w:p>
    <w:p w:rsidR="00BA3688" w:rsidRDefault="00437EC9">
      <w:pPr>
        <w:pStyle w:val="ListParagraph"/>
        <w:numPr>
          <w:ilvl w:val="1"/>
          <w:numId w:val="9"/>
        </w:numPr>
        <w:tabs>
          <w:tab w:val="left" w:pos="1976"/>
        </w:tabs>
        <w:spacing w:before="52" w:line="230" w:lineRule="auto"/>
        <w:ind w:right="1055" w:hanging="360"/>
        <w:jc w:val="both"/>
        <w:rPr>
          <w:sz w:val="24"/>
        </w:rPr>
      </w:pPr>
      <w:r>
        <w:rPr>
          <w:sz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6"/>
          <w:sz w:val="24"/>
        </w:rPr>
        <w:t xml:space="preserve"> </w:t>
      </w:r>
      <w:r>
        <w:rPr>
          <w:sz w:val="24"/>
        </w:rPr>
        <w:t>преваре;</w:t>
      </w:r>
    </w:p>
    <w:p w:rsidR="00BA3688" w:rsidRDefault="00437EC9">
      <w:pPr>
        <w:pStyle w:val="ListParagraph"/>
        <w:numPr>
          <w:ilvl w:val="1"/>
          <w:numId w:val="9"/>
        </w:numPr>
        <w:tabs>
          <w:tab w:val="left" w:pos="1976"/>
        </w:tabs>
        <w:spacing w:before="58" w:line="223" w:lineRule="auto"/>
        <w:ind w:right="1058" w:hanging="360"/>
        <w:jc w:val="both"/>
        <w:rPr>
          <w:i/>
          <w:sz w:val="24"/>
        </w:rPr>
      </w:pPr>
      <w:r>
        <w:rPr>
          <w:sz w:val="24"/>
        </w:rPr>
        <w:t>Подизвођач је измирио доспеле порезе, доприносе и друге јавне дажбине у складу са прописима Републике Србије (</w:t>
      </w:r>
      <w:r>
        <w:rPr>
          <w:i/>
          <w:sz w:val="24"/>
        </w:rPr>
        <w:t>или стране државе када има седиште на њеној</w:t>
      </w:r>
      <w:r>
        <w:rPr>
          <w:i/>
          <w:spacing w:val="-4"/>
          <w:sz w:val="24"/>
        </w:rPr>
        <w:t xml:space="preserve"> </w:t>
      </w:r>
      <w:r>
        <w:rPr>
          <w:i/>
          <w:sz w:val="24"/>
        </w:rPr>
        <w:t>територији).</w:t>
      </w:r>
    </w:p>
    <w:p w:rsidR="00BA3688" w:rsidRDefault="00BA3688">
      <w:pPr>
        <w:pStyle w:val="BodyText"/>
        <w:rPr>
          <w:i/>
          <w:sz w:val="20"/>
        </w:rPr>
      </w:pPr>
    </w:p>
    <w:p w:rsidR="00BA3688" w:rsidRDefault="00BA3688">
      <w:pPr>
        <w:pStyle w:val="BodyText"/>
        <w:spacing w:before="2"/>
        <w:rPr>
          <w:i/>
          <w:sz w:val="23"/>
        </w:rPr>
      </w:pPr>
    </w:p>
    <w:p w:rsidR="00BA3688" w:rsidRDefault="00BA3688">
      <w:pPr>
        <w:rPr>
          <w:sz w:val="23"/>
        </w:rPr>
        <w:sectPr w:rsidR="00BA3688">
          <w:pgSz w:w="11900" w:h="16840"/>
          <w:pgMar w:top="1300" w:right="380" w:bottom="520" w:left="880" w:header="0" w:footer="324" w:gutter="0"/>
          <w:cols w:space="720"/>
        </w:sectPr>
      </w:pPr>
    </w:p>
    <w:p w:rsidR="00BA3688" w:rsidRDefault="00437EC9">
      <w:pPr>
        <w:pStyle w:val="BodyText"/>
        <w:tabs>
          <w:tab w:val="left" w:pos="3052"/>
        </w:tabs>
        <w:spacing w:before="93" w:line="242" w:lineRule="auto"/>
        <w:ind w:left="560" w:right="38"/>
        <w:rPr>
          <w:rFonts w:ascii="Times New Roman" w:hAnsi="Times New Roman"/>
        </w:rPr>
      </w:pPr>
      <w:r>
        <w:lastRenderedPageBreak/>
        <w:t>Место:</w:t>
      </w:r>
      <w:r>
        <w:rPr>
          <w:u w:val="single"/>
        </w:rPr>
        <w:tab/>
      </w:r>
      <w:r>
        <w:t xml:space="preserve"> Датум:</w:t>
      </w:r>
      <w:r>
        <w:rPr>
          <w:rFonts w:ascii="Times New Roman" w:hAnsi="Times New Roman"/>
          <w:u w:val="single"/>
        </w:rPr>
        <w:t xml:space="preserve"> </w:t>
      </w:r>
      <w:r>
        <w:rPr>
          <w:rFonts w:ascii="Times New Roman" w:hAnsi="Times New Roman"/>
          <w:u w:val="single"/>
        </w:rPr>
        <w:tab/>
      </w:r>
    </w:p>
    <w:p w:rsidR="00BA3688" w:rsidRDefault="00437EC9">
      <w:pPr>
        <w:spacing w:before="93"/>
        <w:ind w:left="2439" w:right="3178"/>
        <w:jc w:val="center"/>
        <w:rPr>
          <w:sz w:val="24"/>
        </w:rPr>
      </w:pPr>
      <w:r>
        <w:br w:type="column"/>
      </w:r>
      <w:r>
        <w:rPr>
          <w:sz w:val="24"/>
        </w:rPr>
        <w:lastRenderedPageBreak/>
        <w:t>П</w:t>
      </w:r>
      <w:r>
        <w:rPr>
          <w:i/>
          <w:sz w:val="24"/>
        </w:rPr>
        <w:t>одизвођач</w:t>
      </w:r>
      <w:r>
        <w:rPr>
          <w:sz w:val="24"/>
        </w:rPr>
        <w:t>:</w:t>
      </w:r>
    </w:p>
    <w:p w:rsidR="00BA3688" w:rsidRDefault="00437EC9">
      <w:pPr>
        <w:pStyle w:val="BodyText"/>
        <w:tabs>
          <w:tab w:val="left" w:pos="2179"/>
          <w:tab w:val="left" w:pos="4984"/>
        </w:tabs>
        <w:spacing w:before="2"/>
        <w:ind w:left="560"/>
        <w:rPr>
          <w:rFonts w:ascii="Times New Roman" w:hAnsi="Times New Roman"/>
        </w:rPr>
      </w:pPr>
      <w:r>
        <w:t>М.П.</w:t>
      </w:r>
      <w:r>
        <w:tab/>
      </w:r>
      <w:r>
        <w:rPr>
          <w:rFonts w:ascii="Times New Roman" w:hAnsi="Times New Roman"/>
          <w:u w:val="single"/>
        </w:rPr>
        <w:t xml:space="preserve"> </w:t>
      </w:r>
      <w:r>
        <w:rPr>
          <w:rFonts w:ascii="Times New Roman" w:hAnsi="Times New Roman"/>
          <w:u w:val="single"/>
        </w:rPr>
        <w:tab/>
      </w:r>
    </w:p>
    <w:p w:rsidR="00BA3688" w:rsidRDefault="00BA3688">
      <w:pPr>
        <w:rPr>
          <w:rFonts w:ascii="Times New Roman" w:hAnsi="Times New Roman"/>
        </w:rPr>
        <w:sectPr w:rsidR="00BA3688">
          <w:type w:val="continuous"/>
          <w:pgSz w:w="11900" w:h="16840"/>
          <w:pgMar w:top="1580" w:right="380" w:bottom="520" w:left="880" w:header="720" w:footer="720" w:gutter="0"/>
          <w:cols w:num="2" w:space="720" w:equalWidth="0">
            <w:col w:w="3101" w:space="480"/>
            <w:col w:w="7059"/>
          </w:cols>
        </w:sectPr>
      </w:pPr>
    </w:p>
    <w:p w:rsidR="00BA3688" w:rsidRDefault="00BA3688">
      <w:pPr>
        <w:pStyle w:val="BodyText"/>
        <w:rPr>
          <w:rFonts w:ascii="Times New Roman"/>
          <w:sz w:val="20"/>
        </w:rPr>
      </w:pPr>
    </w:p>
    <w:p w:rsidR="00BA3688" w:rsidRDefault="00BA3688">
      <w:pPr>
        <w:pStyle w:val="BodyText"/>
        <w:rPr>
          <w:rFonts w:ascii="Times New Roman"/>
          <w:sz w:val="20"/>
        </w:rPr>
      </w:pPr>
    </w:p>
    <w:p w:rsidR="00BA3688" w:rsidRDefault="00BA3688">
      <w:pPr>
        <w:pStyle w:val="BodyText"/>
        <w:spacing w:before="11"/>
        <w:rPr>
          <w:rFonts w:ascii="Times New Roman"/>
        </w:rPr>
      </w:pPr>
    </w:p>
    <w:p w:rsidR="00BA3688" w:rsidRDefault="00437EC9">
      <w:pPr>
        <w:spacing w:before="112" w:line="218" w:lineRule="auto"/>
        <w:ind w:left="560" w:right="1668"/>
        <w:rPr>
          <w:i/>
          <w:sz w:val="24"/>
        </w:rPr>
      </w:pPr>
      <w:r>
        <w:rPr>
          <w:b/>
          <w:i/>
          <w:sz w:val="24"/>
        </w:rPr>
        <w:t>Уколико понуђач подноси понуду са подизвођачем</w:t>
      </w:r>
      <w:r>
        <w:rPr>
          <w:i/>
          <w:sz w:val="24"/>
        </w:rPr>
        <w:t>, Изјава мора бити потписана од стране овлашћеног лица подизвођача и оверена печатом.</w:t>
      </w:r>
    </w:p>
    <w:p w:rsidR="00BA3688" w:rsidRDefault="00BA3688">
      <w:pPr>
        <w:spacing w:line="218" w:lineRule="auto"/>
        <w:rPr>
          <w:sz w:val="24"/>
        </w:rPr>
        <w:sectPr w:rsidR="00BA3688">
          <w:type w:val="continuous"/>
          <w:pgSz w:w="11900" w:h="16840"/>
          <w:pgMar w:top="1580" w:right="380" w:bottom="520" w:left="880" w:header="720" w:footer="720" w:gutter="0"/>
          <w:cols w:space="720"/>
        </w:sectPr>
      </w:pPr>
    </w:p>
    <w:p w:rsidR="00BA3688" w:rsidRDefault="00617D76" w:rsidP="00617D76">
      <w:pPr>
        <w:pStyle w:val="Heading2"/>
        <w:tabs>
          <w:tab w:val="left" w:pos="1971"/>
        </w:tabs>
        <w:spacing w:before="74"/>
        <w:ind w:left="-1" w:right="481"/>
        <w:jc w:val="center"/>
      </w:pPr>
      <w:r>
        <w:lastRenderedPageBreak/>
        <w:t xml:space="preserve">VI. </w:t>
      </w:r>
      <w:r w:rsidR="00437EC9">
        <w:t>УПУТСТВО ПОНУЂАЧИМА КАКО ДА САЧИНЕ</w:t>
      </w:r>
      <w:r w:rsidR="00437EC9">
        <w:rPr>
          <w:spacing w:val="-6"/>
        </w:rPr>
        <w:t xml:space="preserve"> </w:t>
      </w:r>
      <w:r w:rsidR="00437EC9">
        <w:t>ПОНУДУ</w:t>
      </w:r>
    </w:p>
    <w:p w:rsidR="00BA3688" w:rsidRDefault="00BA3688">
      <w:pPr>
        <w:pStyle w:val="BodyText"/>
        <w:rPr>
          <w:b/>
          <w:i/>
          <w:sz w:val="26"/>
        </w:rPr>
      </w:pPr>
    </w:p>
    <w:p w:rsidR="00BA3688" w:rsidRDefault="00BA3688">
      <w:pPr>
        <w:pStyle w:val="BodyText"/>
        <w:spacing w:before="10"/>
        <w:rPr>
          <w:b/>
          <w:i/>
        </w:rPr>
      </w:pPr>
    </w:p>
    <w:p w:rsidR="00BA3688" w:rsidRDefault="00437EC9">
      <w:pPr>
        <w:pStyle w:val="ListParagraph"/>
        <w:numPr>
          <w:ilvl w:val="0"/>
          <w:numId w:val="8"/>
        </w:numPr>
        <w:tabs>
          <w:tab w:val="left" w:pos="829"/>
        </w:tabs>
        <w:rPr>
          <w:b/>
          <w:i/>
          <w:sz w:val="24"/>
        </w:rPr>
      </w:pPr>
      <w:r>
        <w:rPr>
          <w:b/>
          <w:i/>
          <w:sz w:val="24"/>
        </w:rPr>
        <w:t>ПОДАЦИ О ЈЕЗИКУ НА КОЈЕМ ПОНУДА МОРА ДА БУДЕ</w:t>
      </w:r>
      <w:r>
        <w:rPr>
          <w:b/>
          <w:i/>
          <w:spacing w:val="-9"/>
          <w:sz w:val="24"/>
        </w:rPr>
        <w:t xml:space="preserve"> </w:t>
      </w:r>
      <w:r>
        <w:rPr>
          <w:b/>
          <w:i/>
          <w:sz w:val="24"/>
        </w:rPr>
        <w:t>САСТАВЉЕНА</w:t>
      </w:r>
    </w:p>
    <w:p w:rsidR="00BA3688" w:rsidRDefault="00BA3688">
      <w:pPr>
        <w:pStyle w:val="BodyText"/>
        <w:spacing w:before="6"/>
        <w:rPr>
          <w:b/>
          <w:i/>
          <w:sz w:val="25"/>
        </w:rPr>
      </w:pPr>
    </w:p>
    <w:p w:rsidR="00BA3688" w:rsidRDefault="00437EC9">
      <w:pPr>
        <w:pStyle w:val="BodyText"/>
        <w:ind w:left="560"/>
        <w:jc w:val="both"/>
      </w:pPr>
      <w:r>
        <w:t>Понуђач подноси понуду на српском језику.</w:t>
      </w:r>
    </w:p>
    <w:p w:rsidR="00BA3688" w:rsidRDefault="00BA3688">
      <w:pPr>
        <w:pStyle w:val="BodyText"/>
        <w:spacing w:before="5"/>
        <w:rPr>
          <w:sz w:val="25"/>
        </w:rPr>
      </w:pPr>
    </w:p>
    <w:p w:rsidR="00BA3688" w:rsidRDefault="00437EC9">
      <w:pPr>
        <w:pStyle w:val="Heading2"/>
        <w:numPr>
          <w:ilvl w:val="0"/>
          <w:numId w:val="8"/>
        </w:numPr>
        <w:tabs>
          <w:tab w:val="left" w:pos="829"/>
        </w:tabs>
      </w:pPr>
      <w:r>
        <w:t>НАЧИН НА КОЈИ ПОНУДА МОРА ДА БУДЕ</w:t>
      </w:r>
      <w:r>
        <w:rPr>
          <w:spacing w:val="-10"/>
        </w:rPr>
        <w:t xml:space="preserve"> </w:t>
      </w:r>
      <w:r>
        <w:t>САЧИЊЕНА</w:t>
      </w:r>
    </w:p>
    <w:p w:rsidR="00BA3688" w:rsidRDefault="00BA3688">
      <w:pPr>
        <w:pStyle w:val="BodyText"/>
        <w:spacing w:before="2"/>
        <w:rPr>
          <w:b/>
          <w:i/>
          <w:sz w:val="30"/>
        </w:rPr>
      </w:pPr>
    </w:p>
    <w:p w:rsidR="00BA3688" w:rsidRDefault="00437EC9">
      <w:pPr>
        <w:pStyle w:val="BodyText"/>
        <w:spacing w:line="225" w:lineRule="auto"/>
        <w:ind w:left="560" w:right="1055"/>
        <w:jc w:val="both"/>
      </w:pPr>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A3688" w:rsidRDefault="00437EC9">
      <w:pPr>
        <w:pStyle w:val="BodyText"/>
        <w:spacing w:before="3"/>
        <w:ind w:left="560"/>
        <w:jc w:val="both"/>
      </w:pPr>
      <w:r>
        <w:t>На полеђини коверте или на кутији навести назив и адресу понуђача.</w:t>
      </w:r>
    </w:p>
    <w:p w:rsidR="00BA3688" w:rsidRDefault="00437EC9">
      <w:pPr>
        <w:pStyle w:val="BodyText"/>
        <w:spacing w:before="54" w:line="228" w:lineRule="auto"/>
        <w:ind w:left="560" w:right="1056"/>
        <w:jc w:val="both"/>
      </w:pPr>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A3688" w:rsidRDefault="00437EC9">
      <w:pPr>
        <w:spacing w:before="3" w:line="228" w:lineRule="auto"/>
        <w:ind w:left="560" w:right="1055"/>
        <w:jc w:val="both"/>
        <w:rPr>
          <w:b/>
          <w:sz w:val="24"/>
        </w:rPr>
      </w:pPr>
      <w:r>
        <w:rPr>
          <w:sz w:val="24"/>
        </w:rPr>
        <w:t xml:space="preserve">Понуду доставити на адресу: </w:t>
      </w:r>
      <w:r w:rsidR="00C54CCF">
        <w:rPr>
          <w:sz w:val="24"/>
        </w:rPr>
        <w:t>Општа болница Мајданпек, Капетанска 30,</w:t>
      </w:r>
      <w:r>
        <w:rPr>
          <w:sz w:val="24"/>
        </w:rPr>
        <w:t xml:space="preserve"> 19250 Мајданпек, са назнаком: </w:t>
      </w:r>
      <w:r>
        <w:rPr>
          <w:b/>
          <w:sz w:val="24"/>
        </w:rPr>
        <w:t>,,Понуда за јавну набавку доб</w:t>
      </w:r>
      <w:r w:rsidR="0077362C">
        <w:rPr>
          <w:b/>
          <w:sz w:val="24"/>
        </w:rPr>
        <w:t>а</w:t>
      </w:r>
      <w:r>
        <w:rPr>
          <w:b/>
          <w:sz w:val="24"/>
        </w:rPr>
        <w:t xml:space="preserve">ра -НАБАВКА ГОРИВА, </w:t>
      </w:r>
      <w:r w:rsidR="0077362C" w:rsidRPr="0077362C">
        <w:rPr>
          <w:b/>
        </w:rPr>
        <w:t>бр. 7-I-1/2019</w:t>
      </w:r>
      <w:r w:rsidR="0077362C">
        <w:t xml:space="preserve"> </w:t>
      </w:r>
      <w:r>
        <w:rPr>
          <w:b/>
          <w:sz w:val="24"/>
        </w:rPr>
        <w:t>- НЕ ОТВАРАТИ”.</w:t>
      </w:r>
    </w:p>
    <w:p w:rsidR="00BA3688" w:rsidRDefault="00437EC9">
      <w:pPr>
        <w:spacing w:before="1" w:line="230" w:lineRule="auto"/>
        <w:ind w:left="560" w:right="1057"/>
        <w:jc w:val="both"/>
        <w:rPr>
          <w:b/>
          <w:sz w:val="24"/>
        </w:rPr>
      </w:pPr>
      <w:r>
        <w:rPr>
          <w:sz w:val="24"/>
        </w:rPr>
        <w:t xml:space="preserve">Понуда се сматра благовременом уколико је примљена од стране наручиоца до </w:t>
      </w:r>
      <w:r w:rsidR="009649ED">
        <w:rPr>
          <w:b/>
          <w:sz w:val="24"/>
          <w:lang/>
        </w:rPr>
        <w:t>3</w:t>
      </w:r>
      <w:r w:rsidR="009649ED">
        <w:rPr>
          <w:b/>
          <w:sz w:val="24"/>
        </w:rPr>
        <w:t>.</w:t>
      </w:r>
      <w:r w:rsidR="009649ED">
        <w:rPr>
          <w:b/>
          <w:sz w:val="24"/>
          <w:lang/>
        </w:rPr>
        <w:t xml:space="preserve"> децембра </w:t>
      </w:r>
      <w:r w:rsidR="0077362C">
        <w:rPr>
          <w:b/>
          <w:sz w:val="24"/>
        </w:rPr>
        <w:t>2019</w:t>
      </w:r>
      <w:r>
        <w:rPr>
          <w:b/>
          <w:sz w:val="24"/>
        </w:rPr>
        <w:t>. године до 12:00</w:t>
      </w:r>
      <w:r>
        <w:rPr>
          <w:b/>
          <w:spacing w:val="-2"/>
          <w:sz w:val="24"/>
        </w:rPr>
        <w:t xml:space="preserve"> </w:t>
      </w:r>
      <w:r>
        <w:rPr>
          <w:b/>
          <w:sz w:val="24"/>
        </w:rPr>
        <w:t>часова.</w:t>
      </w:r>
    </w:p>
    <w:p w:rsidR="00BA3688" w:rsidRDefault="00437EC9">
      <w:pPr>
        <w:spacing w:before="49" w:line="230" w:lineRule="auto"/>
        <w:ind w:left="560" w:right="1035"/>
        <w:jc w:val="both"/>
        <w:rPr>
          <w:b/>
          <w:sz w:val="24"/>
        </w:rPr>
      </w:pPr>
      <w:r>
        <w:rPr>
          <w:sz w:val="24"/>
        </w:rPr>
        <w:t xml:space="preserve">Јавно отварање понуда одржаће се у просторијама наручиоца дана </w:t>
      </w:r>
      <w:r w:rsidR="009649ED">
        <w:rPr>
          <w:b/>
          <w:sz w:val="24"/>
          <w:lang/>
        </w:rPr>
        <w:t>3</w:t>
      </w:r>
      <w:r w:rsidR="009649ED">
        <w:rPr>
          <w:b/>
          <w:sz w:val="24"/>
        </w:rPr>
        <w:t>.</w:t>
      </w:r>
      <w:r w:rsidR="009649ED">
        <w:rPr>
          <w:b/>
          <w:sz w:val="24"/>
          <w:lang/>
        </w:rPr>
        <w:t xml:space="preserve"> децембра </w:t>
      </w:r>
      <w:r w:rsidR="0077362C">
        <w:rPr>
          <w:b/>
          <w:sz w:val="24"/>
        </w:rPr>
        <w:t>2019</w:t>
      </w:r>
      <w:r>
        <w:rPr>
          <w:b/>
          <w:sz w:val="24"/>
        </w:rPr>
        <w:t>. године у 13:00 часова</w:t>
      </w:r>
      <w:r>
        <w:rPr>
          <w:b/>
          <w:color w:val="FF0000"/>
          <w:sz w:val="24"/>
        </w:rPr>
        <w:t>.</w:t>
      </w:r>
    </w:p>
    <w:p w:rsidR="00BA3688" w:rsidRDefault="00437EC9">
      <w:pPr>
        <w:pStyle w:val="BodyText"/>
        <w:spacing w:line="228" w:lineRule="auto"/>
        <w:ind w:left="560" w:right="1034"/>
        <w:jc w:val="both"/>
      </w:pPr>
      <w:r>
        <w:t>Представници понуђача, да би активно учествовали у поступку отварања понуда, пре почетка отварања понуда морају имати овлашћење за присуствовање отварању понуда искључиво у оригиналу.</w:t>
      </w:r>
    </w:p>
    <w:p w:rsidR="00BA3688" w:rsidRDefault="00437EC9">
      <w:pPr>
        <w:pStyle w:val="BodyText"/>
        <w:spacing w:before="3" w:line="230" w:lineRule="auto"/>
        <w:ind w:left="560" w:right="1033"/>
        <w:jc w:val="both"/>
      </w:pPr>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BA3688" w:rsidRDefault="00437EC9">
      <w:pPr>
        <w:pStyle w:val="BodyText"/>
        <w:spacing w:before="55" w:line="225" w:lineRule="auto"/>
        <w:ind w:left="560" w:right="1059"/>
        <w:jc w:val="both"/>
      </w:pPr>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A3688" w:rsidRDefault="00BA3688">
      <w:pPr>
        <w:pStyle w:val="BodyText"/>
        <w:spacing w:before="4"/>
        <w:rPr>
          <w:sz w:val="22"/>
        </w:rPr>
      </w:pPr>
    </w:p>
    <w:p w:rsidR="00BA3688" w:rsidRDefault="00437EC9">
      <w:pPr>
        <w:pStyle w:val="BodyText"/>
        <w:ind w:left="560"/>
        <w:jc w:val="both"/>
      </w:pPr>
      <w:r>
        <w:t>Понуда мора да садржи:</w:t>
      </w:r>
    </w:p>
    <w:p w:rsidR="00BA3688" w:rsidRDefault="00437EC9">
      <w:pPr>
        <w:pStyle w:val="Heading1"/>
        <w:numPr>
          <w:ilvl w:val="1"/>
          <w:numId w:val="8"/>
        </w:numPr>
        <w:tabs>
          <w:tab w:val="left" w:pos="1280"/>
        </w:tabs>
        <w:spacing w:before="1"/>
        <w:jc w:val="both"/>
      </w:pPr>
      <w:r>
        <w:t>Изјаву о испуњавању услова из члана 75.</w:t>
      </w:r>
      <w:r>
        <w:rPr>
          <w:spacing w:val="-6"/>
        </w:rPr>
        <w:t xml:space="preserve"> </w:t>
      </w:r>
      <w:r>
        <w:t>Закона</w:t>
      </w:r>
    </w:p>
    <w:p w:rsidR="00BA3688" w:rsidRDefault="00437EC9">
      <w:pPr>
        <w:pStyle w:val="ListParagraph"/>
        <w:numPr>
          <w:ilvl w:val="1"/>
          <w:numId w:val="8"/>
        </w:numPr>
        <w:tabs>
          <w:tab w:val="left" w:pos="1280"/>
        </w:tabs>
        <w:spacing w:before="57" w:line="228" w:lineRule="auto"/>
        <w:ind w:right="1057"/>
        <w:jc w:val="both"/>
        <w:rPr>
          <w:b/>
          <w:sz w:val="24"/>
        </w:rPr>
      </w:pPr>
      <w:r>
        <w:rPr>
          <w:b/>
          <w:sz w:val="24"/>
        </w:rPr>
        <w:t>Важећу лиценцу за обављање енергетске делатности трговине моторним и другим горивима на станицама за снабдевање возила издату од стране Агенције за енергетику Републике Србије, које се доставља у виду неоверене</w:t>
      </w:r>
      <w:r>
        <w:rPr>
          <w:b/>
          <w:spacing w:val="-6"/>
          <w:sz w:val="24"/>
        </w:rPr>
        <w:t xml:space="preserve"> </w:t>
      </w:r>
      <w:r>
        <w:rPr>
          <w:b/>
          <w:sz w:val="24"/>
        </w:rPr>
        <w:t>копије.</w:t>
      </w:r>
    </w:p>
    <w:p w:rsidR="00BA3688" w:rsidRDefault="00437EC9">
      <w:pPr>
        <w:pStyle w:val="ListParagraph"/>
        <w:numPr>
          <w:ilvl w:val="1"/>
          <w:numId w:val="8"/>
        </w:numPr>
        <w:tabs>
          <w:tab w:val="left" w:pos="1279"/>
          <w:tab w:val="left" w:pos="1280"/>
        </w:tabs>
        <w:ind w:right="1038"/>
        <w:rPr>
          <w:b/>
          <w:sz w:val="24"/>
        </w:rPr>
      </w:pPr>
      <w:r>
        <w:rPr>
          <w:b/>
          <w:sz w:val="24"/>
        </w:rPr>
        <w:t>Изјава подизвођача о испуњавању услова из члана 75. Закона (опционо)</w:t>
      </w:r>
    </w:p>
    <w:p w:rsidR="00BA3688" w:rsidRDefault="00437EC9">
      <w:pPr>
        <w:pStyle w:val="ListParagraph"/>
        <w:numPr>
          <w:ilvl w:val="1"/>
          <w:numId w:val="8"/>
        </w:numPr>
        <w:tabs>
          <w:tab w:val="left" w:pos="1279"/>
          <w:tab w:val="left" w:pos="1280"/>
        </w:tabs>
        <w:spacing w:line="291" w:lineRule="exact"/>
        <w:rPr>
          <w:b/>
          <w:sz w:val="24"/>
        </w:rPr>
      </w:pPr>
      <w:r>
        <w:rPr>
          <w:b/>
          <w:sz w:val="24"/>
        </w:rPr>
        <w:t>Образац</w:t>
      </w:r>
      <w:r>
        <w:rPr>
          <w:b/>
          <w:spacing w:val="-3"/>
          <w:sz w:val="24"/>
        </w:rPr>
        <w:t xml:space="preserve"> </w:t>
      </w:r>
      <w:r>
        <w:rPr>
          <w:b/>
          <w:sz w:val="24"/>
        </w:rPr>
        <w:t>понуде</w:t>
      </w:r>
    </w:p>
    <w:p w:rsidR="00BA3688" w:rsidRDefault="00437EC9">
      <w:pPr>
        <w:pStyle w:val="ListParagraph"/>
        <w:numPr>
          <w:ilvl w:val="1"/>
          <w:numId w:val="8"/>
        </w:numPr>
        <w:tabs>
          <w:tab w:val="left" w:pos="1279"/>
          <w:tab w:val="left" w:pos="1280"/>
        </w:tabs>
        <w:spacing w:line="290" w:lineRule="exact"/>
        <w:rPr>
          <w:b/>
          <w:sz w:val="24"/>
        </w:rPr>
      </w:pPr>
      <w:r>
        <w:rPr>
          <w:b/>
          <w:sz w:val="24"/>
        </w:rPr>
        <w:t>Модел</w:t>
      </w:r>
      <w:r>
        <w:rPr>
          <w:b/>
          <w:spacing w:val="4"/>
          <w:sz w:val="24"/>
        </w:rPr>
        <w:t xml:space="preserve"> </w:t>
      </w:r>
      <w:r>
        <w:rPr>
          <w:b/>
          <w:sz w:val="24"/>
        </w:rPr>
        <w:t>уговора</w:t>
      </w:r>
    </w:p>
    <w:p w:rsidR="00BA3688" w:rsidRDefault="00437EC9">
      <w:pPr>
        <w:pStyle w:val="ListParagraph"/>
        <w:numPr>
          <w:ilvl w:val="1"/>
          <w:numId w:val="8"/>
        </w:numPr>
        <w:tabs>
          <w:tab w:val="left" w:pos="1279"/>
          <w:tab w:val="left" w:pos="1280"/>
        </w:tabs>
        <w:ind w:right="1037"/>
        <w:rPr>
          <w:b/>
          <w:sz w:val="24"/>
        </w:rPr>
      </w:pPr>
      <w:r>
        <w:rPr>
          <w:b/>
          <w:sz w:val="24"/>
        </w:rPr>
        <w:t>Образац трошкова припреме понуде (достављање овог обрасца  није обавезно)</w:t>
      </w:r>
    </w:p>
    <w:p w:rsidR="00BA3688" w:rsidRDefault="00437EC9">
      <w:pPr>
        <w:pStyle w:val="ListParagraph"/>
        <w:numPr>
          <w:ilvl w:val="1"/>
          <w:numId w:val="8"/>
        </w:numPr>
        <w:tabs>
          <w:tab w:val="left" w:pos="1279"/>
          <w:tab w:val="left" w:pos="1280"/>
        </w:tabs>
        <w:spacing w:line="291" w:lineRule="exact"/>
        <w:rPr>
          <w:b/>
          <w:sz w:val="24"/>
        </w:rPr>
      </w:pPr>
      <w:r>
        <w:rPr>
          <w:b/>
          <w:sz w:val="24"/>
        </w:rPr>
        <w:t>Образац изјаве о независној</w:t>
      </w:r>
      <w:r>
        <w:rPr>
          <w:b/>
          <w:spacing w:val="-5"/>
          <w:sz w:val="24"/>
        </w:rPr>
        <w:t xml:space="preserve"> </w:t>
      </w:r>
      <w:r>
        <w:rPr>
          <w:b/>
          <w:sz w:val="24"/>
        </w:rPr>
        <w:t>понуди</w:t>
      </w:r>
    </w:p>
    <w:p w:rsidR="00BA3688" w:rsidRDefault="00437EC9">
      <w:pPr>
        <w:pStyle w:val="ListParagraph"/>
        <w:numPr>
          <w:ilvl w:val="1"/>
          <w:numId w:val="8"/>
        </w:numPr>
        <w:tabs>
          <w:tab w:val="left" w:pos="1279"/>
          <w:tab w:val="left" w:pos="1280"/>
        </w:tabs>
        <w:spacing w:line="292" w:lineRule="exact"/>
        <w:rPr>
          <w:b/>
          <w:sz w:val="24"/>
        </w:rPr>
      </w:pPr>
      <w:r>
        <w:rPr>
          <w:b/>
          <w:sz w:val="24"/>
        </w:rPr>
        <w:t>Споразум учесника о заједничком подношењу понуде</w:t>
      </w:r>
      <w:r>
        <w:rPr>
          <w:b/>
          <w:spacing w:val="-3"/>
          <w:sz w:val="24"/>
        </w:rPr>
        <w:t xml:space="preserve"> </w:t>
      </w:r>
      <w:r>
        <w:rPr>
          <w:b/>
          <w:sz w:val="24"/>
        </w:rPr>
        <w:t>(опционо)</w:t>
      </w:r>
    </w:p>
    <w:p w:rsidR="00BA3688" w:rsidRDefault="00437EC9">
      <w:pPr>
        <w:pStyle w:val="ListParagraph"/>
        <w:numPr>
          <w:ilvl w:val="1"/>
          <w:numId w:val="8"/>
        </w:numPr>
        <w:tabs>
          <w:tab w:val="left" w:pos="1279"/>
          <w:tab w:val="left" w:pos="1280"/>
        </w:tabs>
        <w:spacing w:line="293" w:lineRule="exact"/>
        <w:rPr>
          <w:b/>
          <w:sz w:val="24"/>
        </w:rPr>
      </w:pPr>
      <w:r>
        <w:rPr>
          <w:b/>
          <w:sz w:val="24"/>
        </w:rPr>
        <w:t>Oбразац структуре цене са упутством како да се</w:t>
      </w:r>
      <w:r>
        <w:rPr>
          <w:b/>
          <w:spacing w:val="-4"/>
          <w:sz w:val="24"/>
        </w:rPr>
        <w:t xml:space="preserve"> </w:t>
      </w:r>
      <w:r>
        <w:rPr>
          <w:b/>
          <w:sz w:val="24"/>
        </w:rPr>
        <w:t>попуни</w:t>
      </w:r>
    </w:p>
    <w:p w:rsidR="00BA3688" w:rsidRDefault="00BA3688">
      <w:pPr>
        <w:spacing w:line="293" w:lineRule="exact"/>
        <w:rPr>
          <w:sz w:val="24"/>
        </w:rPr>
        <w:sectPr w:rsidR="00BA3688">
          <w:pgSz w:w="11900" w:h="16840"/>
          <w:pgMar w:top="1320" w:right="380" w:bottom="520" w:left="880" w:header="0" w:footer="324" w:gutter="0"/>
          <w:cols w:space="720"/>
        </w:sectPr>
      </w:pPr>
    </w:p>
    <w:p w:rsidR="00BA3688" w:rsidRDefault="00437EC9">
      <w:pPr>
        <w:pStyle w:val="ListParagraph"/>
        <w:numPr>
          <w:ilvl w:val="1"/>
          <w:numId w:val="8"/>
        </w:numPr>
        <w:tabs>
          <w:tab w:val="left" w:pos="1279"/>
          <w:tab w:val="left" w:pos="1280"/>
        </w:tabs>
        <w:spacing w:before="93" w:line="218" w:lineRule="auto"/>
        <w:ind w:right="1497"/>
        <w:rPr>
          <w:b/>
          <w:sz w:val="24"/>
        </w:rPr>
      </w:pPr>
      <w:r>
        <w:rPr>
          <w:b/>
          <w:sz w:val="24"/>
        </w:rPr>
        <w:lastRenderedPageBreak/>
        <w:t>Изјава о локацији и броју објеката (Понуђач може и на свом меморандуму да наведе тражене објекте са</w:t>
      </w:r>
      <w:r>
        <w:rPr>
          <w:b/>
          <w:spacing w:val="-4"/>
          <w:sz w:val="24"/>
        </w:rPr>
        <w:t xml:space="preserve"> </w:t>
      </w:r>
      <w:r>
        <w:rPr>
          <w:b/>
          <w:sz w:val="24"/>
        </w:rPr>
        <w:t>локацијама)</w:t>
      </w:r>
    </w:p>
    <w:p w:rsidR="00BA3688" w:rsidRDefault="00BA3688">
      <w:pPr>
        <w:pStyle w:val="BodyText"/>
        <w:rPr>
          <w:b/>
          <w:sz w:val="26"/>
        </w:rPr>
      </w:pPr>
    </w:p>
    <w:p w:rsidR="00BA3688" w:rsidRDefault="00437EC9">
      <w:pPr>
        <w:pStyle w:val="BodyText"/>
        <w:spacing w:line="216" w:lineRule="auto"/>
        <w:ind w:left="560" w:right="1055"/>
        <w:jc w:val="both"/>
      </w:pPr>
      <w:r>
        <w:t>Обавеза понуђача је да је упознат са законима, прописима, стандардима и техничким условима који важе у Републици Србији.</w:t>
      </w:r>
    </w:p>
    <w:p w:rsidR="00BA3688" w:rsidRDefault="00437EC9">
      <w:pPr>
        <w:pStyle w:val="BodyText"/>
        <w:spacing w:before="58" w:line="216" w:lineRule="auto"/>
        <w:ind w:left="560" w:right="1059"/>
        <w:jc w:val="both"/>
      </w:pPr>
      <w:r>
        <w:t>Обавеза понуђача је да проучи конкурсну документацију, укључујући све прилоге, инструкције, форме, услове уговора и спецификације.</w:t>
      </w:r>
    </w:p>
    <w:p w:rsidR="00BA3688" w:rsidRDefault="00437EC9">
      <w:pPr>
        <w:pStyle w:val="BodyText"/>
        <w:spacing w:before="3" w:line="232" w:lineRule="auto"/>
        <w:ind w:left="560" w:right="1051"/>
        <w:jc w:val="both"/>
      </w:pPr>
      <w:r>
        <w:t>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групе понуђача. Уколико понуду подноси Понуђач који наступа са подизвођачем или група понуђача обрасце копирати у потребном броју</w:t>
      </w:r>
      <w:r>
        <w:rPr>
          <w:spacing w:val="-6"/>
        </w:rPr>
        <w:t xml:space="preserve"> </w:t>
      </w:r>
      <w:r>
        <w:t>примерака.</w:t>
      </w:r>
    </w:p>
    <w:p w:rsidR="00BA3688" w:rsidRDefault="00437EC9">
      <w:pPr>
        <w:pStyle w:val="BodyText"/>
        <w:spacing w:before="52" w:line="218" w:lineRule="auto"/>
        <w:ind w:left="560" w:right="1056"/>
        <w:jc w:val="both"/>
      </w:pPr>
      <w:r>
        <w:t>Свако поље (предвиђено за попуњавање), мора бити попуњено. У обрасцима где је предвиђено заокруживање, мора се заокружити одговарајуће.</w:t>
      </w:r>
    </w:p>
    <w:p w:rsidR="00BA3688" w:rsidRDefault="00437EC9">
      <w:pPr>
        <w:pStyle w:val="BodyText"/>
        <w:spacing w:before="53" w:line="218" w:lineRule="auto"/>
        <w:ind w:left="560" w:right="1054"/>
        <w:jc w:val="both"/>
      </w:pPr>
      <w:r>
        <w:t>Уколико се неко празно поље не треба попунити, на исто ставити косу црту (/). 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BA3688" w:rsidRDefault="00437EC9">
      <w:pPr>
        <w:pStyle w:val="BodyText"/>
        <w:spacing w:line="218" w:lineRule="auto"/>
        <w:ind w:left="560" w:right="1057"/>
        <w:jc w:val="both"/>
      </w:pPr>
      <w:r>
        <w:t>Понуда мора да садржи све доказе дефинисане конкурсном документацијом. Уколико понуђач начини грешку у попуњавању, дужан је да исту избели и правилно попуни, а место начињене грешке парафира и овери печатом.</w:t>
      </w:r>
    </w:p>
    <w:p w:rsidR="00BA3688" w:rsidRDefault="00BA3688">
      <w:pPr>
        <w:pStyle w:val="BodyText"/>
        <w:spacing w:before="3"/>
        <w:rPr>
          <w:sz w:val="25"/>
        </w:rPr>
      </w:pPr>
    </w:p>
    <w:p w:rsidR="00BA3688" w:rsidRDefault="00437EC9">
      <w:pPr>
        <w:pStyle w:val="Heading2"/>
        <w:numPr>
          <w:ilvl w:val="0"/>
          <w:numId w:val="8"/>
        </w:numPr>
        <w:tabs>
          <w:tab w:val="left" w:pos="829"/>
        </w:tabs>
      </w:pPr>
      <w:r>
        <w:t>ПАРТИЈЕ</w:t>
      </w:r>
    </w:p>
    <w:p w:rsidR="00BA3688" w:rsidRDefault="00437EC9">
      <w:pPr>
        <w:pStyle w:val="BodyText"/>
        <w:ind w:left="560"/>
      </w:pPr>
      <w:r>
        <w:t>Јавна набавка није обликована у више партија</w:t>
      </w:r>
    </w:p>
    <w:p w:rsidR="00BA3688" w:rsidRDefault="00BA3688">
      <w:pPr>
        <w:pStyle w:val="BodyText"/>
        <w:spacing w:before="5"/>
        <w:rPr>
          <w:sz w:val="25"/>
        </w:rPr>
      </w:pPr>
    </w:p>
    <w:p w:rsidR="00BA3688" w:rsidRDefault="00437EC9">
      <w:pPr>
        <w:pStyle w:val="Heading2"/>
        <w:numPr>
          <w:ilvl w:val="0"/>
          <w:numId w:val="8"/>
        </w:numPr>
        <w:tabs>
          <w:tab w:val="left" w:pos="829"/>
        </w:tabs>
      </w:pPr>
      <w:r>
        <w:t>ПОНУДА СА</w:t>
      </w:r>
      <w:r>
        <w:rPr>
          <w:spacing w:val="-4"/>
        </w:rPr>
        <w:t xml:space="preserve"> </w:t>
      </w:r>
      <w:r>
        <w:t>ВАРИЈАНТАМА</w:t>
      </w:r>
    </w:p>
    <w:p w:rsidR="00BA3688" w:rsidRDefault="00437EC9">
      <w:pPr>
        <w:pStyle w:val="BodyText"/>
        <w:ind w:left="560"/>
      </w:pPr>
      <w:r>
        <w:t>Подношење понуде са варијантама није дозвољено.</w:t>
      </w:r>
    </w:p>
    <w:p w:rsidR="00BA3688" w:rsidRDefault="00BA3688">
      <w:pPr>
        <w:pStyle w:val="BodyText"/>
        <w:spacing w:before="5"/>
        <w:rPr>
          <w:sz w:val="25"/>
        </w:rPr>
      </w:pPr>
    </w:p>
    <w:p w:rsidR="00BA3688" w:rsidRDefault="00437EC9">
      <w:pPr>
        <w:pStyle w:val="Heading2"/>
        <w:numPr>
          <w:ilvl w:val="0"/>
          <w:numId w:val="8"/>
        </w:numPr>
        <w:tabs>
          <w:tab w:val="left" w:pos="829"/>
        </w:tabs>
        <w:spacing w:before="1" w:line="266" w:lineRule="exact"/>
      </w:pPr>
      <w:r>
        <w:t>НАЧИН ИЗМЕНЕ, ДОПУНЕ И ОПОЗИВА</w:t>
      </w:r>
      <w:r>
        <w:rPr>
          <w:spacing w:val="-31"/>
        </w:rPr>
        <w:t xml:space="preserve"> </w:t>
      </w:r>
      <w:r>
        <w:t>ПОНУДЕ</w:t>
      </w:r>
    </w:p>
    <w:p w:rsidR="00BA3688" w:rsidRDefault="00437EC9">
      <w:pPr>
        <w:pStyle w:val="BodyText"/>
        <w:spacing w:before="10" w:line="218" w:lineRule="auto"/>
        <w:ind w:left="560" w:right="1427"/>
      </w:pPr>
      <w:r>
        <w:t>У року за подношење понуде понуђач може да измени, допуни или опозове своју понуду на начин који је одређен за подношење</w:t>
      </w:r>
      <w:r>
        <w:rPr>
          <w:spacing w:val="-14"/>
        </w:rPr>
        <w:t xml:space="preserve"> </w:t>
      </w:r>
      <w:r>
        <w:t>понуде.</w:t>
      </w:r>
    </w:p>
    <w:p w:rsidR="00BA3688" w:rsidRDefault="00437EC9">
      <w:pPr>
        <w:pStyle w:val="BodyText"/>
        <w:spacing w:before="57" w:line="216" w:lineRule="auto"/>
        <w:ind w:left="560" w:right="1427"/>
      </w:pPr>
      <w:r>
        <w:t>Понуђач је дужан да јасно назначи који део понуде мења односно која документа накнадно доставља.</w:t>
      </w:r>
    </w:p>
    <w:p w:rsidR="00BA3688" w:rsidRDefault="00437EC9">
      <w:pPr>
        <w:pStyle w:val="BodyText"/>
        <w:spacing w:before="58" w:line="216" w:lineRule="auto"/>
        <w:ind w:left="560" w:right="1427"/>
      </w:pPr>
      <w:r>
        <w:t>Измену, допуну или опозив понуде тр</w:t>
      </w:r>
      <w:r w:rsidR="00767C25">
        <w:t>еба доставити на адресу: Општа болница</w:t>
      </w:r>
      <w:r>
        <w:t xml:space="preserve"> Мајданпек, </w:t>
      </w:r>
      <w:r w:rsidR="00767C25">
        <w:t>Капетанска 30,</w:t>
      </w:r>
      <w:r>
        <w:t xml:space="preserve"> 19250 Мајданпек</w:t>
      </w:r>
      <w:r>
        <w:rPr>
          <w:i/>
        </w:rPr>
        <w:t xml:space="preserve">, </w:t>
      </w:r>
      <w:r>
        <w:t>са назнаком:</w:t>
      </w:r>
    </w:p>
    <w:p w:rsidR="00BA3688" w:rsidRDefault="00437EC9">
      <w:pPr>
        <w:pStyle w:val="Heading1"/>
        <w:spacing w:before="54"/>
        <w:ind w:right="1036"/>
      </w:pPr>
      <w:r>
        <w:rPr>
          <w:b w:val="0"/>
        </w:rPr>
        <w:t>„</w:t>
      </w:r>
      <w:r>
        <w:t>Измена понуде за јавну набавку добара –НАБАВКА ГОРИВА, ЈН</w:t>
      </w:r>
      <w:r w:rsidR="00767C25">
        <w:t>МВ</w:t>
      </w:r>
      <w:r>
        <w:t xml:space="preserve"> </w:t>
      </w:r>
      <w:r w:rsidR="00767C25" w:rsidRPr="008E335E">
        <w:t>бр. 7-I-1/2019</w:t>
      </w:r>
      <w:r w:rsidR="00767C25">
        <w:t xml:space="preserve"> </w:t>
      </w:r>
      <w:r>
        <w:t>- НЕ ОТВАРАТИ”</w:t>
      </w:r>
      <w:r>
        <w:rPr>
          <w:spacing w:val="-5"/>
        </w:rPr>
        <w:t xml:space="preserve"> </w:t>
      </w:r>
      <w:r>
        <w:t>или</w:t>
      </w:r>
    </w:p>
    <w:p w:rsidR="00BA3688" w:rsidRDefault="00437EC9">
      <w:pPr>
        <w:ind w:left="560" w:right="1033"/>
        <w:jc w:val="both"/>
        <w:rPr>
          <w:b/>
          <w:sz w:val="24"/>
        </w:rPr>
      </w:pPr>
      <w:r>
        <w:rPr>
          <w:b/>
          <w:sz w:val="24"/>
        </w:rPr>
        <w:t>„Допуна понуде за јавну набавку добара –НАБАВКА ГОРИВА, ЈН</w:t>
      </w:r>
      <w:r w:rsidR="00767C25">
        <w:rPr>
          <w:b/>
          <w:sz w:val="24"/>
        </w:rPr>
        <w:t>МВ</w:t>
      </w:r>
      <w:r>
        <w:rPr>
          <w:b/>
          <w:sz w:val="24"/>
        </w:rPr>
        <w:t xml:space="preserve"> </w:t>
      </w:r>
      <w:r w:rsidR="00767C25" w:rsidRPr="00767C25">
        <w:rPr>
          <w:b/>
        </w:rPr>
        <w:t>бр. 7-I-1/2019</w:t>
      </w:r>
      <w:r w:rsidR="00767C25">
        <w:t xml:space="preserve"> </w:t>
      </w:r>
      <w:r>
        <w:rPr>
          <w:b/>
          <w:sz w:val="24"/>
        </w:rPr>
        <w:t>- НЕ ОТВАРАТИ”</w:t>
      </w:r>
      <w:r>
        <w:rPr>
          <w:b/>
          <w:spacing w:val="-5"/>
          <w:sz w:val="24"/>
        </w:rPr>
        <w:t xml:space="preserve"> </w:t>
      </w:r>
      <w:r>
        <w:rPr>
          <w:b/>
          <w:sz w:val="24"/>
        </w:rPr>
        <w:t>или</w:t>
      </w:r>
    </w:p>
    <w:p w:rsidR="00BA3688" w:rsidRDefault="00437EC9">
      <w:pPr>
        <w:ind w:left="560" w:right="1036"/>
        <w:rPr>
          <w:sz w:val="24"/>
        </w:rPr>
      </w:pPr>
      <w:r>
        <w:rPr>
          <w:b/>
          <w:sz w:val="24"/>
        </w:rPr>
        <w:t>„Опозив понуде за јавну набавку добара – НАБАВКА ГОРИВА, ЈН</w:t>
      </w:r>
      <w:r w:rsidR="00767C25">
        <w:rPr>
          <w:b/>
          <w:sz w:val="24"/>
        </w:rPr>
        <w:t>МВ</w:t>
      </w:r>
      <w:r>
        <w:rPr>
          <w:b/>
          <w:sz w:val="24"/>
        </w:rPr>
        <w:t xml:space="preserve"> </w:t>
      </w:r>
      <w:r w:rsidR="00767C25" w:rsidRPr="00767C25">
        <w:rPr>
          <w:b/>
        </w:rPr>
        <w:t>бр. 7-I-1/2019</w:t>
      </w:r>
      <w:r w:rsidR="00767C25">
        <w:t xml:space="preserve"> </w:t>
      </w:r>
      <w:r>
        <w:rPr>
          <w:b/>
          <w:sz w:val="24"/>
        </w:rPr>
        <w:t>- НЕ ОТВАРАТИ”</w:t>
      </w:r>
      <w:r>
        <w:rPr>
          <w:b/>
          <w:spacing w:val="-5"/>
          <w:sz w:val="24"/>
        </w:rPr>
        <w:t xml:space="preserve"> </w:t>
      </w:r>
      <w:r>
        <w:rPr>
          <w:sz w:val="24"/>
        </w:rPr>
        <w:t>или</w:t>
      </w:r>
    </w:p>
    <w:p w:rsidR="00BA3688" w:rsidRDefault="00437EC9">
      <w:pPr>
        <w:ind w:left="560" w:right="1033"/>
        <w:rPr>
          <w:b/>
          <w:sz w:val="24"/>
        </w:rPr>
      </w:pPr>
      <w:r>
        <w:rPr>
          <w:sz w:val="24"/>
        </w:rPr>
        <w:t>„</w:t>
      </w:r>
      <w:r>
        <w:rPr>
          <w:b/>
          <w:sz w:val="24"/>
        </w:rPr>
        <w:t xml:space="preserve">Измена и допуна понуде за јавну набавку добара </w:t>
      </w:r>
      <w:r>
        <w:rPr>
          <w:sz w:val="24"/>
        </w:rPr>
        <w:t xml:space="preserve">– </w:t>
      </w:r>
      <w:r>
        <w:rPr>
          <w:b/>
          <w:sz w:val="24"/>
        </w:rPr>
        <w:t>НАБАВКА ГОРИВА</w:t>
      </w:r>
      <w:r>
        <w:rPr>
          <w:sz w:val="24"/>
        </w:rPr>
        <w:t xml:space="preserve">, </w:t>
      </w:r>
      <w:r>
        <w:rPr>
          <w:b/>
          <w:sz w:val="24"/>
        </w:rPr>
        <w:t>ЈН</w:t>
      </w:r>
      <w:r w:rsidR="00767C25">
        <w:rPr>
          <w:b/>
          <w:sz w:val="24"/>
        </w:rPr>
        <w:t>МВ</w:t>
      </w:r>
      <w:r>
        <w:rPr>
          <w:b/>
          <w:sz w:val="24"/>
        </w:rPr>
        <w:t xml:space="preserve"> </w:t>
      </w:r>
      <w:r w:rsidR="00767C25" w:rsidRPr="00767C25">
        <w:rPr>
          <w:b/>
        </w:rPr>
        <w:t>бр. 7-I-1/2019</w:t>
      </w:r>
      <w:r w:rsidR="00767C25">
        <w:t xml:space="preserve"> </w:t>
      </w:r>
      <w:r>
        <w:rPr>
          <w:b/>
          <w:sz w:val="24"/>
        </w:rPr>
        <w:t>- НЕ ОТВАРАТИ”.</w:t>
      </w:r>
    </w:p>
    <w:p w:rsidR="00BA3688" w:rsidRDefault="00437EC9">
      <w:pPr>
        <w:pStyle w:val="BodyText"/>
        <w:spacing w:before="112" w:line="225" w:lineRule="auto"/>
        <w:ind w:left="560" w:right="1033"/>
      </w:pPr>
      <w:r>
        <w:t>На полеђини коверте или на кутији навести назив и адресу понуђача. У случају да понуду подноси група понуђача, на коверти је потребно назначити да</w:t>
      </w:r>
      <w:r>
        <w:rPr>
          <w:spacing w:val="62"/>
        </w:rPr>
        <w:t xml:space="preserve"> </w:t>
      </w:r>
      <w:r>
        <w:t>се</w:t>
      </w:r>
    </w:p>
    <w:p w:rsidR="00BA3688" w:rsidRDefault="00BA3688">
      <w:pPr>
        <w:spacing w:line="225" w:lineRule="auto"/>
        <w:sectPr w:rsidR="00BA3688">
          <w:pgSz w:w="11900" w:h="16840"/>
          <w:pgMar w:top="1580" w:right="380" w:bottom="520" w:left="880" w:header="0" w:footer="324" w:gutter="0"/>
          <w:cols w:space="720"/>
        </w:sectPr>
      </w:pPr>
    </w:p>
    <w:p w:rsidR="00BA3688" w:rsidRDefault="00437EC9">
      <w:pPr>
        <w:pStyle w:val="BodyText"/>
        <w:spacing w:before="93" w:line="225" w:lineRule="auto"/>
        <w:ind w:left="560" w:right="1055"/>
        <w:jc w:val="both"/>
      </w:pPr>
      <w:r>
        <w:lastRenderedPageBreak/>
        <w:t>ради о групи понуђача и навести називе и адресу свих учесника у заједничкој понуди.</w:t>
      </w:r>
    </w:p>
    <w:p w:rsidR="00BA3688" w:rsidRDefault="00437EC9">
      <w:pPr>
        <w:pStyle w:val="BodyText"/>
        <w:spacing w:before="59" w:line="216" w:lineRule="auto"/>
        <w:ind w:left="560" w:right="1055"/>
        <w:jc w:val="both"/>
      </w:pPr>
      <w:r>
        <w:t>По истеку рока за подношење понуда понуђач не може да повуче нити да мења своју понуду.</w:t>
      </w:r>
    </w:p>
    <w:p w:rsidR="00BA3688" w:rsidRDefault="00BA3688">
      <w:pPr>
        <w:pStyle w:val="BodyText"/>
        <w:spacing w:before="6"/>
        <w:rPr>
          <w:sz w:val="25"/>
        </w:rPr>
      </w:pPr>
    </w:p>
    <w:p w:rsidR="00BA3688" w:rsidRDefault="00437EC9">
      <w:pPr>
        <w:pStyle w:val="Heading2"/>
        <w:numPr>
          <w:ilvl w:val="0"/>
          <w:numId w:val="8"/>
        </w:numPr>
        <w:tabs>
          <w:tab w:val="left" w:pos="829"/>
        </w:tabs>
        <w:spacing w:before="1"/>
      </w:pPr>
      <w:r>
        <w:t>УЧЕСТВОВАЊЕ У ЗАЈЕДНИЧКОЈ ПОНУДИ ИЛИ КАО</w:t>
      </w:r>
      <w:r>
        <w:rPr>
          <w:spacing w:val="-6"/>
        </w:rPr>
        <w:t xml:space="preserve"> </w:t>
      </w:r>
      <w:r>
        <w:t>ПОДИЗВОЂАЧ</w:t>
      </w:r>
    </w:p>
    <w:p w:rsidR="00BA3688" w:rsidRDefault="00BA3688">
      <w:pPr>
        <w:pStyle w:val="BodyText"/>
        <w:spacing w:before="5"/>
        <w:rPr>
          <w:b/>
          <w:i/>
          <w:sz w:val="25"/>
        </w:rPr>
      </w:pPr>
    </w:p>
    <w:p w:rsidR="00BA3688" w:rsidRDefault="00437EC9">
      <w:pPr>
        <w:pStyle w:val="BodyText"/>
        <w:spacing w:line="269" w:lineRule="exact"/>
        <w:ind w:left="560"/>
        <w:jc w:val="both"/>
      </w:pPr>
      <w:r>
        <w:t>Понуђач може да поднесе само једну понуду.</w:t>
      </w:r>
    </w:p>
    <w:p w:rsidR="00BA3688" w:rsidRDefault="00437EC9">
      <w:pPr>
        <w:pStyle w:val="BodyText"/>
        <w:spacing w:before="6" w:line="225" w:lineRule="auto"/>
        <w:ind w:left="560" w:right="1051"/>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A3688" w:rsidRDefault="00437EC9">
      <w:pPr>
        <w:pStyle w:val="BodyText"/>
        <w:spacing w:before="57" w:line="223" w:lineRule="auto"/>
        <w:ind w:left="560" w:right="1056"/>
        <w:jc w:val="both"/>
      </w:pPr>
      <w:r>
        <w:t xml:space="preserve">У Обрасцу понуде (поглавље </w:t>
      </w:r>
      <w:r>
        <w:rPr>
          <w:b/>
        </w:rPr>
        <w:t>VII</w:t>
      </w:r>
      <w: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A3688" w:rsidRDefault="00BA3688">
      <w:pPr>
        <w:pStyle w:val="BodyText"/>
        <w:rPr>
          <w:sz w:val="26"/>
        </w:rPr>
      </w:pPr>
    </w:p>
    <w:p w:rsidR="00BA3688" w:rsidRDefault="00437EC9">
      <w:pPr>
        <w:pStyle w:val="Heading2"/>
        <w:numPr>
          <w:ilvl w:val="0"/>
          <w:numId w:val="8"/>
        </w:numPr>
        <w:tabs>
          <w:tab w:val="left" w:pos="829"/>
        </w:tabs>
      </w:pPr>
      <w:r>
        <w:t>ПОНУДА СА</w:t>
      </w:r>
      <w:r>
        <w:rPr>
          <w:spacing w:val="-4"/>
        </w:rPr>
        <w:t xml:space="preserve"> </w:t>
      </w:r>
      <w:r>
        <w:t>ПОДИЗВОЂАЧЕМ</w:t>
      </w:r>
    </w:p>
    <w:p w:rsidR="00BA3688" w:rsidRDefault="00BA3688">
      <w:pPr>
        <w:pStyle w:val="BodyText"/>
        <w:spacing w:before="5"/>
        <w:rPr>
          <w:b/>
          <w:i/>
          <w:sz w:val="30"/>
        </w:rPr>
      </w:pPr>
    </w:p>
    <w:p w:rsidR="00BA3688" w:rsidRDefault="00437EC9">
      <w:pPr>
        <w:pStyle w:val="BodyText"/>
        <w:spacing w:line="225" w:lineRule="auto"/>
        <w:ind w:left="560" w:right="1033"/>
      </w:pPr>
      <w:r>
        <w:t xml:space="preserve">Уколико понуђач подноси понуду са подизвођачем дужан је да у Обрасцу понуде (поглавље </w:t>
      </w:r>
      <w:r>
        <w:rPr>
          <w:b/>
        </w:rPr>
        <w:t>VII</w:t>
      </w:r>
      <w: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w:t>
      </w:r>
    </w:p>
    <w:p w:rsidR="00BA3688" w:rsidRDefault="00437EC9">
      <w:pPr>
        <w:pStyle w:val="BodyText"/>
        <w:spacing w:line="223" w:lineRule="auto"/>
        <w:ind w:left="560" w:right="1054"/>
        <w:jc w:val="both"/>
      </w:pPr>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A3688" w:rsidRDefault="00437EC9">
      <w:pPr>
        <w:pStyle w:val="BodyText"/>
        <w:spacing w:line="225" w:lineRule="auto"/>
        <w:ind w:left="560" w:right="1056"/>
        <w:jc w:val="both"/>
      </w:pPr>
      <w:r>
        <w:t xml:space="preserve">Понуђач је дужан да за подизвођаче достави доказе о испуњености услова који су наведени у поглављу </w:t>
      </w:r>
      <w:r>
        <w:rPr>
          <w:b/>
        </w:rPr>
        <w:t xml:space="preserve">V </w:t>
      </w:r>
      <w:r>
        <w:t xml:space="preserve">конкурсне документације, у складу са упутством како се доказује испуњеност услова (Образац изјаве из поглаваља </w:t>
      </w:r>
      <w:r>
        <w:rPr>
          <w:b/>
        </w:rPr>
        <w:t xml:space="preserve">V </w:t>
      </w:r>
      <w:r>
        <w:t xml:space="preserve">одељак </w:t>
      </w:r>
      <w:r>
        <w:rPr>
          <w:b/>
        </w:rPr>
        <w:t>3</w:t>
      </w:r>
      <w:r>
        <w:t>.).</w:t>
      </w:r>
    </w:p>
    <w:p w:rsidR="00BA3688" w:rsidRDefault="00437EC9">
      <w:pPr>
        <w:pStyle w:val="BodyText"/>
        <w:spacing w:line="230" w:lineRule="auto"/>
        <w:ind w:left="560" w:right="1055"/>
        <w:jc w:val="both"/>
      </w:pPr>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w:t>
      </w:r>
      <w:r>
        <w:rPr>
          <w:spacing w:val="-10"/>
        </w:rPr>
        <w:t xml:space="preserve"> </w:t>
      </w:r>
      <w:r>
        <w:t>услова.</w:t>
      </w:r>
    </w:p>
    <w:p w:rsidR="00BA3688" w:rsidRDefault="00BA3688">
      <w:pPr>
        <w:pStyle w:val="BodyText"/>
        <w:spacing w:before="7"/>
      </w:pPr>
    </w:p>
    <w:p w:rsidR="00BA3688" w:rsidRDefault="00437EC9">
      <w:pPr>
        <w:pStyle w:val="Heading2"/>
        <w:numPr>
          <w:ilvl w:val="0"/>
          <w:numId w:val="8"/>
        </w:numPr>
        <w:tabs>
          <w:tab w:val="left" w:pos="829"/>
        </w:tabs>
      </w:pPr>
      <w:r>
        <w:t>ЗАЈЕДНИЧКА</w:t>
      </w:r>
      <w:r>
        <w:rPr>
          <w:spacing w:val="-1"/>
        </w:rPr>
        <w:t xml:space="preserve"> </w:t>
      </w:r>
      <w:r>
        <w:t>ПОНУДА</w:t>
      </w:r>
    </w:p>
    <w:p w:rsidR="00BA3688" w:rsidRDefault="00BA3688">
      <w:pPr>
        <w:pStyle w:val="BodyText"/>
        <w:spacing w:before="8"/>
        <w:rPr>
          <w:b/>
          <w:i/>
          <w:sz w:val="25"/>
        </w:rPr>
      </w:pPr>
    </w:p>
    <w:p w:rsidR="00BA3688" w:rsidRDefault="00437EC9">
      <w:pPr>
        <w:pStyle w:val="BodyText"/>
        <w:ind w:left="560"/>
        <w:jc w:val="both"/>
      </w:pPr>
      <w:r>
        <w:t>Понуду може поднети група понуђача.</w:t>
      </w:r>
    </w:p>
    <w:p w:rsidR="00BA3688" w:rsidRDefault="00437EC9">
      <w:pPr>
        <w:pStyle w:val="BodyText"/>
        <w:ind w:left="560" w:right="1037"/>
        <w:jc w:val="both"/>
      </w:pPr>
      <w: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V одељак</w:t>
      </w:r>
      <w:r>
        <w:rPr>
          <w:spacing w:val="-14"/>
        </w:rPr>
        <w:t xml:space="preserve"> </w:t>
      </w:r>
      <w:r>
        <w:t>3.).</w:t>
      </w:r>
    </w:p>
    <w:p w:rsidR="00BA3688" w:rsidRDefault="00437EC9">
      <w:pPr>
        <w:pStyle w:val="BodyText"/>
        <w:ind w:left="560" w:right="1035"/>
        <w:jc w:val="both"/>
      </w:pPr>
      <w: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BA3688" w:rsidRDefault="00437EC9">
      <w:pPr>
        <w:pStyle w:val="BodyText"/>
        <w:ind w:left="560" w:right="1033"/>
        <w:jc w:val="both"/>
      </w:pPr>
      <w: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BA3688" w:rsidRDefault="00437EC9">
      <w:pPr>
        <w:pStyle w:val="ListParagraph"/>
        <w:numPr>
          <w:ilvl w:val="0"/>
          <w:numId w:val="7"/>
        </w:numPr>
        <w:tabs>
          <w:tab w:val="left" w:pos="1626"/>
        </w:tabs>
        <w:ind w:right="1034"/>
        <w:jc w:val="both"/>
        <w:rPr>
          <w:sz w:val="24"/>
        </w:rPr>
      </w:pPr>
      <w:r>
        <w:rPr>
          <w:sz w:val="24"/>
        </w:rPr>
        <w:t>члану групе који ће бити носилац посла, односно који ће</w:t>
      </w:r>
      <w:r>
        <w:rPr>
          <w:spacing w:val="37"/>
          <w:sz w:val="24"/>
        </w:rPr>
        <w:t xml:space="preserve"> </w:t>
      </w:r>
      <w:r>
        <w:rPr>
          <w:sz w:val="24"/>
        </w:rPr>
        <w:t>поднети понуду и који ће заступати групу понуђача пред</w:t>
      </w:r>
      <w:r>
        <w:rPr>
          <w:spacing w:val="-9"/>
          <w:sz w:val="24"/>
        </w:rPr>
        <w:t xml:space="preserve"> </w:t>
      </w:r>
      <w:r>
        <w:rPr>
          <w:sz w:val="24"/>
        </w:rPr>
        <w:t>наручиоцем;</w:t>
      </w:r>
    </w:p>
    <w:p w:rsidR="00BA3688" w:rsidRDefault="00437EC9">
      <w:pPr>
        <w:pStyle w:val="ListParagraph"/>
        <w:numPr>
          <w:ilvl w:val="0"/>
          <w:numId w:val="7"/>
        </w:numPr>
        <w:tabs>
          <w:tab w:val="left" w:pos="1626"/>
        </w:tabs>
        <w:ind w:right="1034"/>
        <w:jc w:val="both"/>
        <w:rPr>
          <w:sz w:val="24"/>
        </w:rPr>
      </w:pPr>
      <w:r>
        <w:rPr>
          <w:sz w:val="24"/>
        </w:rPr>
        <w:t>опис послова сваког од понуђача из групе понуђача у извршњу уговора;</w:t>
      </w:r>
    </w:p>
    <w:p w:rsidR="00BA3688" w:rsidRDefault="00437EC9">
      <w:pPr>
        <w:pStyle w:val="BodyText"/>
        <w:ind w:left="560" w:right="1035"/>
        <w:jc w:val="both"/>
      </w:pPr>
      <w:r>
        <w:t>Понуђачи који подносе заједничку понуду одговарају неограничено солидарно према наручиоцу.</w:t>
      </w:r>
    </w:p>
    <w:p w:rsidR="00BA3688" w:rsidRDefault="00BA3688">
      <w:pPr>
        <w:jc w:val="both"/>
        <w:sectPr w:rsidR="00BA3688">
          <w:pgSz w:w="11900" w:h="16840"/>
          <w:pgMar w:top="1300" w:right="380" w:bottom="520" w:left="880" w:header="0" w:footer="324" w:gutter="0"/>
          <w:cols w:space="720"/>
        </w:sectPr>
      </w:pPr>
    </w:p>
    <w:p w:rsidR="00BA3688" w:rsidRDefault="00437EC9">
      <w:pPr>
        <w:pStyle w:val="BodyText"/>
        <w:spacing w:before="74"/>
        <w:ind w:left="560" w:right="1036"/>
        <w:jc w:val="both"/>
      </w:pPr>
      <w:r>
        <w:lastRenderedPageBreak/>
        <w:t>Задруга може поднети понуду самостално, у своје име, а за рачун задругара или заједничку понуду у име</w:t>
      </w:r>
      <w:r>
        <w:rPr>
          <w:spacing w:val="-5"/>
        </w:rPr>
        <w:t xml:space="preserve"> </w:t>
      </w:r>
      <w:r>
        <w:t>задругара.</w:t>
      </w:r>
    </w:p>
    <w:p w:rsidR="00BA3688" w:rsidRDefault="00437EC9">
      <w:pPr>
        <w:pStyle w:val="BodyText"/>
        <w:ind w:left="560" w:right="1033"/>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A3688" w:rsidRDefault="00437EC9">
      <w:pPr>
        <w:pStyle w:val="BodyText"/>
        <w:ind w:left="560" w:right="1035"/>
        <w:jc w:val="both"/>
      </w:pPr>
      <w: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BA3688" w:rsidRDefault="00BA3688">
      <w:pPr>
        <w:pStyle w:val="BodyText"/>
        <w:spacing w:before="6"/>
        <w:rPr>
          <w:sz w:val="30"/>
        </w:rPr>
      </w:pPr>
    </w:p>
    <w:p w:rsidR="00BA3688" w:rsidRDefault="00437EC9">
      <w:pPr>
        <w:pStyle w:val="Heading2"/>
        <w:numPr>
          <w:ilvl w:val="0"/>
          <w:numId w:val="8"/>
        </w:numPr>
        <w:tabs>
          <w:tab w:val="left" w:pos="987"/>
          <w:tab w:val="left" w:pos="988"/>
          <w:tab w:val="left" w:pos="2074"/>
          <w:tab w:val="left" w:pos="2472"/>
          <w:tab w:val="left" w:pos="3730"/>
          <w:tab w:val="left" w:pos="5332"/>
          <w:tab w:val="left" w:pos="6876"/>
          <w:tab w:val="left" w:pos="7665"/>
          <w:tab w:val="left" w:pos="8398"/>
          <w:tab w:val="left" w:pos="8796"/>
        </w:tabs>
        <w:spacing w:line="216" w:lineRule="auto"/>
        <w:ind w:left="560" w:right="1038" w:firstLine="0"/>
      </w:pPr>
      <w:r>
        <w:t>НАЧИН</w:t>
      </w:r>
      <w:r>
        <w:tab/>
        <w:t>И</w:t>
      </w:r>
      <w:r>
        <w:tab/>
        <w:t>УСЛОВИ</w:t>
      </w:r>
      <w:r>
        <w:tab/>
        <w:t>ПЛАЋАЊА,</w:t>
      </w:r>
      <w:r>
        <w:tab/>
        <w:t>ГАРАНТНИ</w:t>
      </w:r>
      <w:r>
        <w:tab/>
        <w:t>РОК,</w:t>
      </w:r>
      <w:r>
        <w:tab/>
        <w:t>КАО</w:t>
      </w:r>
      <w:r>
        <w:tab/>
        <w:t>И</w:t>
      </w:r>
      <w:r>
        <w:tab/>
      </w:r>
      <w:r>
        <w:rPr>
          <w:spacing w:val="-4"/>
        </w:rPr>
        <w:t xml:space="preserve">ДРУГЕ </w:t>
      </w:r>
      <w:r>
        <w:t>ОКОЛНОСТИ ОД КОЈИХ ЗАВИСИ ПРИХВАТЉИВОСТ</w:t>
      </w:r>
      <w:r>
        <w:rPr>
          <w:spacing w:val="-4"/>
        </w:rPr>
        <w:t xml:space="preserve"> </w:t>
      </w:r>
      <w:r>
        <w:t>ПОНУДЕ</w:t>
      </w:r>
    </w:p>
    <w:p w:rsidR="00BA3688" w:rsidRDefault="00BA3688">
      <w:pPr>
        <w:pStyle w:val="BodyText"/>
        <w:spacing w:before="4"/>
        <w:rPr>
          <w:b/>
          <w:i/>
          <w:sz w:val="25"/>
        </w:rPr>
      </w:pPr>
    </w:p>
    <w:p w:rsidR="00BA3688" w:rsidRPr="003162D7" w:rsidRDefault="00437EC9">
      <w:pPr>
        <w:pStyle w:val="ListParagraph"/>
        <w:numPr>
          <w:ilvl w:val="1"/>
          <w:numId w:val="6"/>
        </w:numPr>
        <w:tabs>
          <w:tab w:val="left" w:pos="1031"/>
        </w:tabs>
        <w:spacing w:before="1"/>
        <w:jc w:val="both"/>
        <w:rPr>
          <w:sz w:val="24"/>
        </w:rPr>
      </w:pPr>
      <w:r>
        <w:rPr>
          <w:sz w:val="24"/>
          <w:u w:val="single"/>
        </w:rPr>
        <w:t>Захтеви у погледу начина, рока и услова</w:t>
      </w:r>
      <w:r>
        <w:rPr>
          <w:spacing w:val="-7"/>
          <w:sz w:val="24"/>
          <w:u w:val="single"/>
        </w:rPr>
        <w:t xml:space="preserve"> </w:t>
      </w:r>
      <w:r>
        <w:rPr>
          <w:sz w:val="24"/>
          <w:u w:val="single"/>
        </w:rPr>
        <w:t>плаћања:</w:t>
      </w:r>
    </w:p>
    <w:p w:rsidR="003162D7" w:rsidRPr="00D142A6" w:rsidRDefault="003162D7" w:rsidP="003162D7">
      <w:pPr>
        <w:tabs>
          <w:tab w:val="left" w:pos="1031"/>
        </w:tabs>
        <w:spacing w:before="1"/>
        <w:ind w:left="559"/>
        <w:jc w:val="both"/>
        <w:rPr>
          <w:sz w:val="24"/>
        </w:rPr>
      </w:pPr>
      <w:r w:rsidRPr="00D142A6">
        <w:rPr>
          <w:sz w:val="24"/>
        </w:rPr>
        <w:t>Није дозвољено да понуђач захтева авансно плаћање.</w:t>
      </w:r>
    </w:p>
    <w:p w:rsidR="00BA3688" w:rsidRPr="00167FA9" w:rsidRDefault="00437EC9">
      <w:pPr>
        <w:pStyle w:val="BodyText"/>
        <w:ind w:left="560" w:right="1040"/>
        <w:jc w:val="both"/>
      </w:pPr>
      <w:r w:rsidRPr="00D142A6">
        <w:t xml:space="preserve">Плаћање добара која су предмет набавке вршиће се </w:t>
      </w:r>
      <w:r w:rsidR="003162D7" w:rsidRPr="00D142A6">
        <w:t>уплатом на рачун понуђача</w:t>
      </w:r>
      <w:r w:rsidRPr="00D142A6">
        <w:t>,</w:t>
      </w:r>
      <w:r w:rsidR="003162D7" w:rsidRPr="00D142A6">
        <w:t xml:space="preserve"> на основу рачуна који испоставља понуђач,</w:t>
      </w:r>
      <w:r w:rsidR="007C2AA5" w:rsidRPr="00D142A6">
        <w:t xml:space="preserve"> фактурисање испоручених количина нафтних деривата</w:t>
      </w:r>
      <w:r w:rsidR="00D142A6" w:rsidRPr="00D142A6">
        <w:t xml:space="preserve"> врши се посебно зависно од врсте горива, фактура се доставља </w:t>
      </w:r>
      <w:r w:rsidR="00167FA9">
        <w:t>једном месечно на крају сваког месеца.</w:t>
      </w:r>
    </w:p>
    <w:p w:rsidR="00BA3688" w:rsidRPr="00D142A6" w:rsidRDefault="00437EC9">
      <w:pPr>
        <w:pStyle w:val="BodyText"/>
        <w:ind w:left="560" w:right="1033"/>
        <w:jc w:val="both"/>
      </w:pPr>
      <w:r w:rsidRPr="00D142A6">
        <w:t xml:space="preserve">Понуђач треба да поседује систем којим је омогућена куповина горива на бензинским станицама коришћењем </w:t>
      </w:r>
      <w:r w:rsidR="00A0679B" w:rsidRPr="00D142A6">
        <w:t>кредитних</w:t>
      </w:r>
      <w:r w:rsidR="007508F1" w:rsidRPr="00D142A6">
        <w:t>/компанијских</w:t>
      </w:r>
      <w:r w:rsidRPr="00D142A6">
        <w:t xml:space="preserve"> картица као средство евидентирања купопродајних трансакција које врши Наручилац.</w:t>
      </w:r>
    </w:p>
    <w:p w:rsidR="00BA3688" w:rsidRPr="00D142A6" w:rsidRDefault="00D142A6" w:rsidP="003162D7">
      <w:pPr>
        <w:pStyle w:val="BodyText"/>
        <w:ind w:left="560" w:right="1047"/>
      </w:pPr>
      <w:r w:rsidRPr="00D142A6">
        <w:t>Кредитне</w:t>
      </w:r>
      <w:r w:rsidR="00437EC9" w:rsidRPr="00D142A6">
        <w:t xml:space="preserve"> картице треба да се издају за свако службено возило посебно. </w:t>
      </w:r>
    </w:p>
    <w:p w:rsidR="00BA3688" w:rsidRPr="00D142A6" w:rsidRDefault="00437EC9">
      <w:pPr>
        <w:pStyle w:val="BodyText"/>
        <w:ind w:left="560" w:right="1036"/>
        <w:jc w:val="both"/>
      </w:pPr>
      <w:r w:rsidRPr="00D142A6">
        <w:t>Уколико трансакција обављена у обрачунском периоду не буде обухваћена извештајем за тај период, биће укључена у извештај за наредни обрачунски период.</w:t>
      </w:r>
    </w:p>
    <w:p w:rsidR="00BA3688" w:rsidRPr="00D142A6" w:rsidRDefault="00437EC9">
      <w:pPr>
        <w:pStyle w:val="BodyText"/>
        <w:ind w:left="560" w:right="1035"/>
        <w:jc w:val="both"/>
      </w:pPr>
      <w:r w:rsidRPr="00D142A6">
        <w:t>Плаћање ће бити вршено у складу са ценама из званичног ценовника понуђача на дан промета добара за бензинску станицу на којој је извршена испорука добара.</w:t>
      </w:r>
    </w:p>
    <w:p w:rsidR="00EB2735" w:rsidRPr="00D142A6" w:rsidRDefault="00EB2735">
      <w:pPr>
        <w:pStyle w:val="BodyText"/>
        <w:ind w:left="560" w:right="1035"/>
        <w:jc w:val="both"/>
      </w:pPr>
      <w:r w:rsidRPr="00D142A6">
        <w:t>Попуст на цену нафтних деривата се одобрава Купцу на основу преузетих количина нафтних деривата на месечном нивоу, за календарски месец, по важећим Скалама попуста на преузете количине нафтних деривата Продавца.</w:t>
      </w:r>
    </w:p>
    <w:p w:rsidR="00EF77E9" w:rsidRPr="00D142A6" w:rsidRDefault="00EF77E9">
      <w:pPr>
        <w:pStyle w:val="BodyText"/>
        <w:ind w:left="560" w:right="1035"/>
        <w:jc w:val="both"/>
      </w:pPr>
      <w:r w:rsidRPr="00D142A6">
        <w:t>Припадајући попуст одобрава се Купцу испостављањем ноте одобрења до краја текућег месеца за претходни.</w:t>
      </w:r>
    </w:p>
    <w:p w:rsidR="00BA3688" w:rsidRPr="00D142A6" w:rsidRDefault="00437EC9">
      <w:pPr>
        <w:pStyle w:val="BodyText"/>
        <w:ind w:left="560"/>
        <w:jc w:val="both"/>
      </w:pPr>
      <w:r w:rsidRPr="00D142A6">
        <w:t>Понуда са другачијим начином плаћања, биће одбијена као неприхватљива.</w:t>
      </w:r>
    </w:p>
    <w:p w:rsidR="00D142A6" w:rsidRPr="00D142A6" w:rsidRDefault="00D142A6">
      <w:pPr>
        <w:pStyle w:val="BodyText"/>
        <w:ind w:left="560"/>
        <w:jc w:val="both"/>
      </w:pPr>
      <w:r w:rsidRPr="00D142A6">
        <w:t>Плаћање се врши у року који је уговором одређен од дана испостављања фактуре.</w:t>
      </w:r>
    </w:p>
    <w:p w:rsidR="00BA3688" w:rsidRDefault="00BA3688">
      <w:pPr>
        <w:pStyle w:val="BodyText"/>
        <w:spacing w:before="5"/>
        <w:rPr>
          <w:sz w:val="25"/>
        </w:rPr>
      </w:pPr>
    </w:p>
    <w:p w:rsidR="00BA3688" w:rsidRDefault="00437EC9">
      <w:pPr>
        <w:pStyle w:val="ListParagraph"/>
        <w:numPr>
          <w:ilvl w:val="1"/>
          <w:numId w:val="6"/>
        </w:numPr>
        <w:tabs>
          <w:tab w:val="left" w:pos="1031"/>
        </w:tabs>
        <w:spacing w:before="1"/>
        <w:jc w:val="both"/>
        <w:rPr>
          <w:sz w:val="24"/>
        </w:rPr>
      </w:pPr>
      <w:r>
        <w:rPr>
          <w:sz w:val="24"/>
          <w:u w:val="single"/>
        </w:rPr>
        <w:t>Захтев у погледу места и рока</w:t>
      </w:r>
      <w:r>
        <w:rPr>
          <w:spacing w:val="-6"/>
          <w:sz w:val="24"/>
          <w:u w:val="single"/>
        </w:rPr>
        <w:t xml:space="preserve"> </w:t>
      </w:r>
      <w:r>
        <w:rPr>
          <w:sz w:val="24"/>
          <w:u w:val="single"/>
        </w:rPr>
        <w:t>испоруке:</w:t>
      </w:r>
    </w:p>
    <w:p w:rsidR="00BA3688" w:rsidRDefault="00437EC9">
      <w:pPr>
        <w:pStyle w:val="BodyText"/>
        <w:ind w:left="560" w:right="1038"/>
        <w:jc w:val="both"/>
        <w:rPr>
          <w:b/>
        </w:rPr>
      </w:pPr>
      <w:r>
        <w:rPr>
          <w:b/>
        </w:rPr>
        <w:t xml:space="preserve">Рок испоруке: </w:t>
      </w:r>
      <w:r>
        <w:t>сукцесивно према указаној потреби наручиоца на годишњем нивоу</w:t>
      </w:r>
      <w:r>
        <w:rPr>
          <w:b/>
        </w:rPr>
        <w:t>.</w:t>
      </w:r>
    </w:p>
    <w:p w:rsidR="00BA3688" w:rsidRPr="00DA6F58" w:rsidRDefault="00437EC9" w:rsidP="00DA6F58">
      <w:pPr>
        <w:pStyle w:val="BodyText"/>
        <w:spacing w:before="83" w:line="225" w:lineRule="auto"/>
        <w:ind w:left="560" w:right="1036"/>
        <w:jc w:val="both"/>
      </w:pPr>
      <w:r>
        <w:rPr>
          <w:b/>
        </w:rPr>
        <w:t xml:space="preserve">Место испоруке: </w:t>
      </w:r>
      <w:r>
        <w:t>Испорука ће се вршити према потребама Наручиоца</w:t>
      </w:r>
      <w:r>
        <w:rPr>
          <w:b/>
        </w:rPr>
        <w:t xml:space="preserve">, </w:t>
      </w:r>
      <w:r>
        <w:t>на пумпним станицама понуђача, према списку пумпних станица који понуђач доставља уз понуду. Понуђач мора да поседује најмање 2 пумпне станице на територији општине Мајданпек.</w:t>
      </w:r>
    </w:p>
    <w:p w:rsidR="00BA3688" w:rsidRDefault="00437EC9">
      <w:pPr>
        <w:pStyle w:val="ListParagraph"/>
        <w:numPr>
          <w:ilvl w:val="1"/>
          <w:numId w:val="6"/>
        </w:numPr>
        <w:tabs>
          <w:tab w:val="left" w:pos="1031"/>
        </w:tabs>
        <w:spacing w:line="263" w:lineRule="exact"/>
        <w:rPr>
          <w:b/>
          <w:sz w:val="24"/>
        </w:rPr>
      </w:pPr>
      <w:r>
        <w:rPr>
          <w:sz w:val="24"/>
          <w:u w:val="single"/>
        </w:rPr>
        <w:t>Захтев у погледу рока важења</w:t>
      </w:r>
      <w:r>
        <w:rPr>
          <w:spacing w:val="-8"/>
          <w:sz w:val="24"/>
          <w:u w:val="single"/>
        </w:rPr>
        <w:t xml:space="preserve"> </w:t>
      </w:r>
      <w:r>
        <w:rPr>
          <w:sz w:val="24"/>
          <w:u w:val="single"/>
        </w:rPr>
        <w:t>понуде</w:t>
      </w:r>
      <w:r>
        <w:rPr>
          <w:b/>
          <w:sz w:val="24"/>
          <w:u w:val="single"/>
        </w:rPr>
        <w:t>:</w:t>
      </w:r>
    </w:p>
    <w:p w:rsidR="00BA3688" w:rsidRDefault="00437EC9">
      <w:pPr>
        <w:pStyle w:val="BodyText"/>
        <w:spacing w:line="263" w:lineRule="exact"/>
        <w:ind w:left="560"/>
      </w:pPr>
      <w:r>
        <w:t>Рок важења понуде не може бити краћи од 30 дана од дана отварања понуда.</w:t>
      </w:r>
    </w:p>
    <w:p w:rsidR="00BA3688" w:rsidRDefault="00437EC9">
      <w:pPr>
        <w:pStyle w:val="BodyText"/>
        <w:spacing w:before="51" w:line="216" w:lineRule="auto"/>
        <w:ind w:left="560" w:right="1033"/>
      </w:pPr>
      <w:r>
        <w:t>У случају истека рока важења понуде, наручилац је дужан да у писаном облику затражи од понуђача продужење рока важења понуде.</w:t>
      </w:r>
    </w:p>
    <w:p w:rsidR="00DA6F58" w:rsidRDefault="00437EC9" w:rsidP="00DA6F58">
      <w:pPr>
        <w:pStyle w:val="BodyText"/>
        <w:spacing w:before="60" w:line="216" w:lineRule="auto"/>
        <w:ind w:left="560" w:right="1427"/>
      </w:pPr>
      <w:r>
        <w:t>Понуђач који прихвати захтев за продужење рока важења понуде на може мењати понуду.</w:t>
      </w:r>
    </w:p>
    <w:p w:rsidR="00BA3688" w:rsidRDefault="00437EC9" w:rsidP="00DA6F58">
      <w:pPr>
        <w:pStyle w:val="BodyText"/>
        <w:spacing w:before="60" w:line="216" w:lineRule="auto"/>
        <w:ind w:left="560" w:right="1427"/>
      </w:pPr>
      <w:r>
        <w:rPr>
          <w:b/>
          <w:u w:val="single"/>
        </w:rPr>
        <w:t xml:space="preserve">9.4 </w:t>
      </w:r>
      <w:r>
        <w:rPr>
          <w:u w:val="single"/>
        </w:rPr>
        <w:t>Други захтеви:</w:t>
      </w:r>
    </w:p>
    <w:p w:rsidR="00BA3688" w:rsidRDefault="00437EC9">
      <w:pPr>
        <w:pStyle w:val="BodyText"/>
        <w:spacing w:line="264" w:lineRule="exact"/>
        <w:ind w:left="560"/>
      </w:pPr>
      <w:r>
        <w:t>Уговор се закључује на период од годину дана од дана потписивања.</w:t>
      </w:r>
    </w:p>
    <w:p w:rsidR="00BA3688" w:rsidRDefault="00BA3688">
      <w:pPr>
        <w:spacing w:line="264" w:lineRule="exact"/>
        <w:sectPr w:rsidR="00BA3688">
          <w:pgSz w:w="11900" w:h="16840"/>
          <w:pgMar w:top="1320" w:right="380" w:bottom="520" w:left="880" w:header="0" w:footer="324" w:gutter="0"/>
          <w:cols w:space="720"/>
        </w:sectPr>
      </w:pPr>
    </w:p>
    <w:p w:rsidR="00BA3688" w:rsidRDefault="00437EC9">
      <w:pPr>
        <w:pStyle w:val="Heading2"/>
        <w:numPr>
          <w:ilvl w:val="0"/>
          <w:numId w:val="8"/>
        </w:numPr>
        <w:tabs>
          <w:tab w:val="left" w:pos="988"/>
        </w:tabs>
        <w:spacing w:before="165" w:line="216" w:lineRule="auto"/>
        <w:ind w:left="560" w:right="1062" w:firstLine="0"/>
        <w:jc w:val="both"/>
      </w:pPr>
      <w:r>
        <w:lastRenderedPageBreak/>
        <w:t>ВАЛУТА И НАЧИН НА КОЈИ МОРА ДА БУДЕ НАВЕДЕНА И ИЗРАЖЕНА ЦЕНА У ПОНУДИ</w:t>
      </w:r>
    </w:p>
    <w:p w:rsidR="00BA3688" w:rsidRDefault="00BA3688">
      <w:pPr>
        <w:pStyle w:val="BodyText"/>
        <w:rPr>
          <w:b/>
          <w:i/>
          <w:sz w:val="22"/>
        </w:rPr>
      </w:pPr>
    </w:p>
    <w:p w:rsidR="00BA3688" w:rsidRDefault="00437EC9">
      <w:pPr>
        <w:pStyle w:val="BodyText"/>
        <w:spacing w:line="228" w:lineRule="auto"/>
        <w:ind w:left="560" w:right="1034"/>
        <w:jc w:val="both"/>
      </w:pPr>
      <w:r>
        <w:t xml:space="preserve">Цена мора бити исказана у динарима, са и </w:t>
      </w:r>
      <w:r>
        <w:rPr>
          <w:color w:val="00000A"/>
        </w:rPr>
        <w:t xml:space="preserve">без пореза на додату вредност, </w:t>
      </w:r>
      <w: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A3688" w:rsidRDefault="00437EC9">
      <w:pPr>
        <w:pStyle w:val="BodyText"/>
        <w:spacing w:before="62" w:line="216" w:lineRule="auto"/>
        <w:ind w:left="560" w:right="1057"/>
        <w:jc w:val="both"/>
      </w:pPr>
      <w:r>
        <w:t>Ако је у понуди исказана неуобичајено ниска цена, наручилац ће поступити у складу са чланом 92. Закона.</w:t>
      </w:r>
    </w:p>
    <w:p w:rsidR="00BA3688" w:rsidRDefault="00437EC9">
      <w:pPr>
        <w:pStyle w:val="BodyText"/>
        <w:spacing w:before="55" w:line="218" w:lineRule="auto"/>
        <w:ind w:left="560" w:right="1057"/>
        <w:jc w:val="both"/>
      </w:pPr>
      <w:r>
        <w:t>Ако понуђена цена укључује увозну царину и друге дажбине, понуђач је дужан да тај део одвојено искаже у динарима.</w:t>
      </w:r>
    </w:p>
    <w:p w:rsidR="00BA3688" w:rsidRDefault="00BA3688">
      <w:pPr>
        <w:pStyle w:val="BodyText"/>
        <w:rPr>
          <w:sz w:val="30"/>
        </w:rPr>
      </w:pPr>
    </w:p>
    <w:p w:rsidR="00BA3688" w:rsidRDefault="00437EC9">
      <w:pPr>
        <w:pStyle w:val="Heading2"/>
        <w:numPr>
          <w:ilvl w:val="0"/>
          <w:numId w:val="8"/>
        </w:numPr>
        <w:tabs>
          <w:tab w:val="left" w:pos="1062"/>
        </w:tabs>
        <w:spacing w:before="1" w:line="230" w:lineRule="auto"/>
        <w:ind w:left="560" w:right="1055" w:firstLine="0"/>
        <w:jc w:val="both"/>
      </w:pPr>
      <w: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w:t>
      </w:r>
      <w:r>
        <w:rPr>
          <w:spacing w:val="-7"/>
        </w:rPr>
        <w:t xml:space="preserve"> </w:t>
      </w:r>
      <w:r>
        <w:t>НАБАВЦИ</w:t>
      </w:r>
    </w:p>
    <w:p w:rsidR="00BA3688" w:rsidRDefault="00BA3688">
      <w:pPr>
        <w:pStyle w:val="BodyText"/>
        <w:spacing w:before="7"/>
        <w:rPr>
          <w:b/>
          <w:i/>
          <w:sz w:val="30"/>
        </w:rPr>
      </w:pPr>
    </w:p>
    <w:p w:rsidR="00BA3688" w:rsidRDefault="00437EC9">
      <w:pPr>
        <w:pStyle w:val="BodyText"/>
        <w:ind w:left="560" w:right="1057"/>
        <w:jc w:val="both"/>
      </w:pPr>
      <w:r>
        <w:t>Подаци о пореским обавезама се могу добити у Пореској управи Министарства финансија, а локалним пореским обавезама у Општини Мајданпек – Локална пореска администрација.</w:t>
      </w:r>
    </w:p>
    <w:p w:rsidR="00BA3688" w:rsidRDefault="00437EC9">
      <w:pPr>
        <w:pStyle w:val="BodyText"/>
        <w:spacing w:line="252" w:lineRule="auto"/>
        <w:ind w:left="560" w:right="1033"/>
      </w:pPr>
      <w:r>
        <w:t>Подаци о заштити животне средине се могу добити у Агенцији за заштиту животне средине и у Министарству пољопривреде и заштите животне средине. Подаци о заштити при запошљавању и условима рада се могу добити у Министарству рада, запошљавања и социјалне политике.</w:t>
      </w:r>
    </w:p>
    <w:p w:rsidR="00BA3688" w:rsidRDefault="00BA3688">
      <w:pPr>
        <w:pStyle w:val="BodyText"/>
        <w:spacing w:before="8"/>
        <w:rPr>
          <w:sz w:val="28"/>
        </w:rPr>
      </w:pPr>
    </w:p>
    <w:p w:rsidR="00BA3688" w:rsidRDefault="00437EC9">
      <w:pPr>
        <w:pStyle w:val="Heading2"/>
        <w:numPr>
          <w:ilvl w:val="0"/>
          <w:numId w:val="8"/>
        </w:numPr>
        <w:tabs>
          <w:tab w:val="left" w:pos="988"/>
        </w:tabs>
        <w:spacing w:line="218" w:lineRule="auto"/>
        <w:ind w:left="560" w:right="1060" w:firstLine="0"/>
        <w:jc w:val="both"/>
      </w:pPr>
      <w:r>
        <w:t>ПОДАЦИ О ВРСТИ, САДРЖИНИ, НАЧИНУ ПОДНОШЕЊА, ВИСИНИ И РОКОВИМА ОБЕЗБЕЂЕЊА ИСПУЊЕЊА ОБАВЕЗА</w:t>
      </w:r>
      <w:r>
        <w:rPr>
          <w:spacing w:val="-4"/>
        </w:rPr>
        <w:t xml:space="preserve"> </w:t>
      </w:r>
      <w:r>
        <w:t>ПОНУЂАЧА</w:t>
      </w:r>
    </w:p>
    <w:p w:rsidR="00BA3688" w:rsidRDefault="00BA3688">
      <w:pPr>
        <w:pStyle w:val="BodyText"/>
        <w:spacing w:before="6"/>
        <w:rPr>
          <w:b/>
          <w:i/>
          <w:sz w:val="25"/>
        </w:rPr>
      </w:pPr>
    </w:p>
    <w:p w:rsidR="00BA3688" w:rsidRDefault="00437EC9">
      <w:pPr>
        <w:pStyle w:val="BodyText"/>
        <w:ind w:left="560"/>
        <w:jc w:val="both"/>
      </w:pPr>
      <w:r>
        <w:t>Наручилац не захтева средства финансијског обезбеђења.</w:t>
      </w:r>
    </w:p>
    <w:p w:rsidR="00BA3688" w:rsidRDefault="00BA3688">
      <w:pPr>
        <w:pStyle w:val="BodyText"/>
        <w:spacing w:before="1"/>
      </w:pPr>
    </w:p>
    <w:p w:rsidR="00BA3688" w:rsidRDefault="00437EC9">
      <w:pPr>
        <w:pStyle w:val="Heading2"/>
        <w:numPr>
          <w:ilvl w:val="0"/>
          <w:numId w:val="8"/>
        </w:numPr>
        <w:tabs>
          <w:tab w:val="left" w:pos="963"/>
        </w:tabs>
        <w:spacing w:line="218" w:lineRule="auto"/>
        <w:ind w:left="560" w:right="1401" w:firstLine="0"/>
      </w:pPr>
      <w:r>
        <w:t>ЗАШТИТА ПОВЕРЉИВОСТИ ПОДАТАКА КОЈЕ НАРУЧИЛАЦ</w:t>
      </w:r>
      <w:r>
        <w:rPr>
          <w:spacing w:val="-27"/>
        </w:rPr>
        <w:t xml:space="preserve"> </w:t>
      </w:r>
      <w:r>
        <w:t>СТАВЉА ПОНУЂАЧИМА НА РАСПОЛАГАЊЕ, УКЉУЧУЈУЋИ И ЊИХОВЕ ПОДИЗВОЂАЧЕ</w:t>
      </w:r>
    </w:p>
    <w:p w:rsidR="00BA3688" w:rsidRDefault="00437EC9">
      <w:pPr>
        <w:pStyle w:val="BodyText"/>
        <w:spacing w:before="171" w:line="218" w:lineRule="auto"/>
        <w:ind w:left="560" w:right="1033"/>
      </w:pPr>
      <w:r>
        <w:t>Предметна набавка не садржи поверљиве информације које наручилац ставља на располагање.</w:t>
      </w:r>
    </w:p>
    <w:p w:rsidR="00BA3688" w:rsidRDefault="00437EC9">
      <w:pPr>
        <w:pStyle w:val="Heading1"/>
        <w:numPr>
          <w:ilvl w:val="0"/>
          <w:numId w:val="8"/>
        </w:numPr>
        <w:tabs>
          <w:tab w:val="left" w:pos="964"/>
        </w:tabs>
        <w:spacing w:before="212"/>
        <w:ind w:left="560" w:right="2769" w:firstLine="0"/>
      </w:pPr>
      <w:r>
        <w:t>ДОДАТНЕ ИНФОРМАЦИЈЕ ИЛИ ПОЈАШЊЕЊА У ВЕЗИ</w:t>
      </w:r>
      <w:r>
        <w:rPr>
          <w:spacing w:val="-25"/>
        </w:rPr>
        <w:t xml:space="preserve"> </w:t>
      </w:r>
      <w:r>
        <w:t>СА ПРИПРЕМАЊЕМ</w:t>
      </w:r>
      <w:r>
        <w:rPr>
          <w:spacing w:val="-1"/>
        </w:rPr>
        <w:t xml:space="preserve"> </w:t>
      </w:r>
      <w:r>
        <w:t>ПОНУДЕ</w:t>
      </w:r>
    </w:p>
    <w:p w:rsidR="00BA3688" w:rsidRDefault="00BA3688">
      <w:pPr>
        <w:pStyle w:val="BodyText"/>
        <w:rPr>
          <w:b/>
        </w:rPr>
      </w:pPr>
    </w:p>
    <w:p w:rsidR="00BA3688" w:rsidRDefault="00437EC9">
      <w:pPr>
        <w:pStyle w:val="BodyText"/>
        <w:ind w:left="560" w:right="1033"/>
        <w:jc w:val="both"/>
      </w:pPr>
      <w:r>
        <w:t>Заинтересовано лице може, у писаном облику (путем поште) на адресу наручиоца: Општ</w:t>
      </w:r>
      <w:r w:rsidR="008B51B0">
        <w:t>а болница Мајданпек</w:t>
      </w:r>
      <w:r>
        <w:t>, ул.</w:t>
      </w:r>
      <w:r w:rsidR="008B51B0">
        <w:t xml:space="preserve"> Капетанска 30,</w:t>
      </w:r>
      <w:r>
        <w:t xml:space="preserve"> 19250 Мајданпек, електронске поште на e-mail: </w:t>
      </w:r>
      <w:hyperlink r:id="rId12" w:history="1">
        <w:r w:rsidR="008B51B0" w:rsidRPr="0011161F">
          <w:rPr>
            <w:rStyle w:val="Hyperlink"/>
          </w:rPr>
          <w:t>bolnicampek@mts.rs</w:t>
        </w:r>
      </w:hyperlink>
      <w:r>
        <w:t>, тражити од наручиоца додатне информације или појашњења у вези са припремањем понуде, најкасније 5 (пет) дана пре истека рока за подношење понуде.</w:t>
      </w:r>
    </w:p>
    <w:p w:rsidR="00BA3688" w:rsidRDefault="00437EC9">
      <w:pPr>
        <w:pStyle w:val="BodyText"/>
        <w:ind w:left="560" w:right="1037"/>
        <w:jc w:val="both"/>
      </w:pPr>
      <w:r>
        <w:t>НАПОМЕНА: Питања и додатна појашњења која стигну наручиоцу путем е-mail након 15,00 часова сматраће се да су пристигла наредног радног дана.</w:t>
      </w:r>
    </w:p>
    <w:p w:rsidR="00BA3688" w:rsidRDefault="00BA3688">
      <w:pPr>
        <w:jc w:val="both"/>
        <w:sectPr w:rsidR="00BA3688">
          <w:pgSz w:w="11900" w:h="16840"/>
          <w:pgMar w:top="1580" w:right="380" w:bottom="520" w:left="880" w:header="0" w:footer="324" w:gutter="0"/>
          <w:cols w:space="720"/>
        </w:sectPr>
      </w:pPr>
    </w:p>
    <w:p w:rsidR="00BA3688" w:rsidRDefault="00437EC9">
      <w:pPr>
        <w:pStyle w:val="BodyText"/>
        <w:spacing w:before="74"/>
        <w:ind w:left="560" w:right="1037"/>
        <w:jc w:val="both"/>
      </w:pPr>
      <w:r>
        <w:lastRenderedPageBreak/>
        <w:t>Додатне информације или појашњења упућују се са напоменом ``Захтев за додатним информацијама или појашњењима конкурсне документације за јавну набавку добара –НАБАВКА ГОРИВА, ЈН</w:t>
      </w:r>
      <w:r w:rsidR="008B51B0">
        <w:t>МВ</w:t>
      </w:r>
      <w:r>
        <w:t xml:space="preserve"> </w:t>
      </w:r>
      <w:r w:rsidR="008B51B0" w:rsidRPr="008E335E">
        <w:t>бр. 7-I-1/2019</w:t>
      </w:r>
      <w:r w:rsidR="008B51B0">
        <w:t xml:space="preserve"> </w:t>
      </w:r>
      <w:r>
        <w:t>``.</w:t>
      </w:r>
    </w:p>
    <w:p w:rsidR="00BA3688" w:rsidRDefault="00437EC9">
      <w:pPr>
        <w:pStyle w:val="BodyText"/>
        <w:ind w:left="560" w:right="1034"/>
        <w:jc w:val="both"/>
      </w:pPr>
      <w:r>
        <w:t>По истеку рока предвиђеног за подношење понуда наручилац не може да мења нити да допуњује конкурсну документацију.</w:t>
      </w:r>
    </w:p>
    <w:p w:rsidR="00BA3688" w:rsidRDefault="00437EC9">
      <w:pPr>
        <w:pStyle w:val="BodyText"/>
        <w:ind w:left="560" w:right="1032"/>
        <w:jc w:val="both"/>
      </w:pPr>
      <w:r>
        <w:t>Тражење додатних информација или појашњења у вези са припремањем понуде телефоном није дозвољено.</w:t>
      </w:r>
    </w:p>
    <w:p w:rsidR="00BA3688" w:rsidRDefault="00437EC9">
      <w:pPr>
        <w:pStyle w:val="BodyText"/>
        <w:ind w:left="560" w:right="1034"/>
        <w:jc w:val="both"/>
      </w:pPr>
      <w: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r w:rsidR="00567538" w:rsidRPr="008E335E">
        <w:t>http://obm.org.rs</w:t>
      </w:r>
      <w:r>
        <w:t>).</w:t>
      </w:r>
    </w:p>
    <w:p w:rsidR="00BA3688" w:rsidRDefault="00437EC9">
      <w:pPr>
        <w:pStyle w:val="BodyText"/>
        <w:ind w:left="560" w:right="1034"/>
        <w:jc w:val="both"/>
      </w:pPr>
      <w:r>
        <w:t>Комуникација се у поступку јавне набавке одвија на начин прописан чланом 20. Закона о јавним набавкама, а то је писаним путем, односно путем поште, електронске поште или факсом.</w:t>
      </w:r>
    </w:p>
    <w:p w:rsidR="00BA3688" w:rsidRDefault="00437EC9">
      <w:pPr>
        <w:pStyle w:val="BodyText"/>
        <w:spacing w:before="1" w:line="218" w:lineRule="auto"/>
        <w:ind w:left="560" w:right="1056"/>
        <w:jc w:val="both"/>
      </w:pPr>
      <w: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A3688" w:rsidRDefault="00BA3688">
      <w:pPr>
        <w:pStyle w:val="BodyText"/>
        <w:spacing w:before="10"/>
        <w:rPr>
          <w:sz w:val="21"/>
        </w:rPr>
      </w:pPr>
    </w:p>
    <w:p w:rsidR="00BA3688" w:rsidRDefault="00437EC9">
      <w:pPr>
        <w:pStyle w:val="Heading1"/>
        <w:numPr>
          <w:ilvl w:val="0"/>
          <w:numId w:val="8"/>
        </w:numPr>
        <w:tabs>
          <w:tab w:val="left" w:pos="988"/>
        </w:tabs>
        <w:spacing w:line="216" w:lineRule="auto"/>
        <w:ind w:left="560" w:right="1054" w:firstLine="0"/>
        <w:jc w:val="both"/>
      </w:pPr>
      <w:r>
        <w:t>ДОДАТНА ОБЈАШЊЕЊА ОД ПОНУЂАЧА ПОСЛЕ ОТВАРАЊА ПОНУДА И КОНТРОЛА КОД ПОНУЂАЧА ОДНОСНО ЊЕГОВОГ</w:t>
      </w:r>
      <w:r>
        <w:rPr>
          <w:spacing w:val="-14"/>
        </w:rPr>
        <w:t xml:space="preserve"> </w:t>
      </w:r>
      <w:r>
        <w:t>ПОДИЗВОЂАЧА</w:t>
      </w:r>
    </w:p>
    <w:p w:rsidR="00BA3688" w:rsidRDefault="00BA3688">
      <w:pPr>
        <w:pStyle w:val="BodyText"/>
        <w:spacing w:before="6"/>
        <w:rPr>
          <w:b/>
          <w:sz w:val="30"/>
        </w:rPr>
      </w:pPr>
    </w:p>
    <w:p w:rsidR="00BA3688" w:rsidRDefault="00437EC9">
      <w:pPr>
        <w:pStyle w:val="BodyText"/>
        <w:spacing w:line="228" w:lineRule="auto"/>
        <w:ind w:left="560" w:right="1052"/>
        <w:jc w:val="both"/>
      </w:pPr>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r>
        <w:rPr>
          <w:spacing w:val="-11"/>
        </w:rPr>
        <w:t xml:space="preserve"> </w:t>
      </w:r>
      <w:r>
        <w:t>Закона).</w:t>
      </w:r>
    </w:p>
    <w:p w:rsidR="00BA3688" w:rsidRDefault="00437EC9">
      <w:pPr>
        <w:pStyle w:val="BodyText"/>
        <w:spacing w:before="58" w:line="228" w:lineRule="auto"/>
        <w:ind w:left="560" w:right="1032"/>
        <w:jc w:val="both"/>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A3688" w:rsidRDefault="00437EC9">
      <w:pPr>
        <w:pStyle w:val="BodyText"/>
        <w:spacing w:before="59" w:line="218" w:lineRule="auto"/>
        <w:ind w:left="560" w:right="1056"/>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A3688" w:rsidRDefault="00437EC9">
      <w:pPr>
        <w:pStyle w:val="BodyText"/>
        <w:ind w:left="560" w:right="1037"/>
        <w:jc w:val="both"/>
      </w:pPr>
      <w:r>
        <w:t>У случају разлике између јединичне и укупне цене, меродавна је јединична цена.</w:t>
      </w:r>
    </w:p>
    <w:p w:rsidR="00BA3688" w:rsidRDefault="00437EC9">
      <w:pPr>
        <w:pStyle w:val="BodyText"/>
        <w:spacing w:before="50" w:line="218" w:lineRule="auto"/>
        <w:ind w:left="560" w:right="1057"/>
        <w:jc w:val="both"/>
      </w:pPr>
      <w:r>
        <w:t>Ако се понуђач не сагласи са исправком рачунских грешака, наручилац ће његову понуду одбити као неприхватљиву.</w:t>
      </w:r>
    </w:p>
    <w:p w:rsidR="00BA3688" w:rsidRDefault="00BA3688">
      <w:pPr>
        <w:pStyle w:val="BodyText"/>
        <w:spacing w:before="3"/>
        <w:rPr>
          <w:sz w:val="26"/>
        </w:rPr>
      </w:pPr>
    </w:p>
    <w:p w:rsidR="00BA3688" w:rsidRDefault="00437EC9">
      <w:pPr>
        <w:pStyle w:val="Heading1"/>
        <w:numPr>
          <w:ilvl w:val="0"/>
          <w:numId w:val="8"/>
        </w:numPr>
        <w:tabs>
          <w:tab w:val="left" w:pos="1261"/>
        </w:tabs>
        <w:spacing w:before="1" w:line="225" w:lineRule="auto"/>
        <w:ind w:left="560" w:right="1055" w:firstLine="0"/>
        <w:jc w:val="both"/>
      </w:pPr>
      <w:r>
        <w:t xml:space="preserve">ВРСТА КРИТЕРИЈУМА </w:t>
      </w:r>
      <w:r>
        <w:rPr>
          <w:spacing w:val="2"/>
        </w:rPr>
        <w:t xml:space="preserve">ЗА </w:t>
      </w:r>
      <w:r>
        <w:t xml:space="preserve">ДОДЕЛУ УГОВОРА, ЕЛЕМЕНТИ КРИТЕРИЈУМА НА ОСНОВУ КОЈИХ СЕ ДОДЕЉУЈЕ УГОВОР И МЕТОДОЛОГИЈА ЗА ДОДЕЛУ ПОНДЕРА </w:t>
      </w:r>
      <w:r>
        <w:rPr>
          <w:spacing w:val="2"/>
        </w:rPr>
        <w:t xml:space="preserve">ЗА </w:t>
      </w:r>
      <w:r>
        <w:t>СВАКИ ЕЛЕМЕНТ КРИТЕРИЈУМА</w:t>
      </w:r>
    </w:p>
    <w:p w:rsidR="00BA3688" w:rsidRDefault="00BA3688">
      <w:pPr>
        <w:pStyle w:val="BodyText"/>
        <w:spacing w:before="7"/>
        <w:rPr>
          <w:b/>
          <w:sz w:val="25"/>
        </w:rPr>
      </w:pPr>
    </w:p>
    <w:p w:rsidR="00BA3688" w:rsidRDefault="00437EC9">
      <w:pPr>
        <w:spacing w:line="237" w:lineRule="auto"/>
        <w:ind w:left="560" w:right="1038"/>
        <w:jc w:val="both"/>
        <w:rPr>
          <w:b/>
          <w:sz w:val="24"/>
        </w:rPr>
      </w:pPr>
      <w:r>
        <w:rPr>
          <w:sz w:val="24"/>
        </w:rPr>
        <w:t xml:space="preserve">Избор најповољније понуде ће се извршити применом критеријума </w:t>
      </w:r>
      <w:r>
        <w:rPr>
          <w:b/>
          <w:sz w:val="24"/>
        </w:rPr>
        <w:t>„Најниже понуђена цена“.</w:t>
      </w:r>
    </w:p>
    <w:p w:rsidR="00BA3688" w:rsidRDefault="00BA3688">
      <w:pPr>
        <w:pStyle w:val="BodyText"/>
        <w:spacing w:before="1"/>
        <w:rPr>
          <w:b/>
          <w:sz w:val="30"/>
        </w:rPr>
      </w:pPr>
    </w:p>
    <w:p w:rsidR="00BA3688" w:rsidRDefault="00437EC9">
      <w:pPr>
        <w:pStyle w:val="ListParagraph"/>
        <w:numPr>
          <w:ilvl w:val="0"/>
          <w:numId w:val="8"/>
        </w:numPr>
        <w:tabs>
          <w:tab w:val="left" w:pos="944"/>
        </w:tabs>
        <w:spacing w:line="237" w:lineRule="auto"/>
        <w:ind w:left="560" w:right="1102" w:firstLine="0"/>
        <w:rPr>
          <w:b/>
          <w:sz w:val="23"/>
        </w:rPr>
      </w:pPr>
      <w:r>
        <w:rPr>
          <w:b/>
          <w:sz w:val="23"/>
        </w:rPr>
        <w:t>ЕЛЕМЕНТИ КРИТЕРИЈУМА НА ОСНОВУ КОЈИХ ЋЕ НАРУЧИЛАЦ ИЗВРШИТИ ДОДЕЛУ УГОВОРА У СИТУАЦИЈИ КАДА ПОСТОЈЕ ДВЕ ИЛИ</w:t>
      </w:r>
      <w:r>
        <w:rPr>
          <w:b/>
          <w:spacing w:val="-28"/>
          <w:sz w:val="23"/>
        </w:rPr>
        <w:t xml:space="preserve"> </w:t>
      </w:r>
      <w:r>
        <w:rPr>
          <w:b/>
          <w:sz w:val="23"/>
        </w:rPr>
        <w:t xml:space="preserve">ВИШЕ ПОНУДА СА </w:t>
      </w:r>
      <w:r>
        <w:rPr>
          <w:b/>
        </w:rPr>
        <w:t>ИСТОМ ПОНУЂЕНОМ</w:t>
      </w:r>
      <w:r>
        <w:rPr>
          <w:b/>
          <w:spacing w:val="-12"/>
        </w:rPr>
        <w:t xml:space="preserve"> </w:t>
      </w:r>
      <w:r>
        <w:rPr>
          <w:b/>
        </w:rPr>
        <w:t>ЦЕНОМ</w:t>
      </w:r>
    </w:p>
    <w:p w:rsidR="00BA3688" w:rsidRDefault="00BA3688">
      <w:pPr>
        <w:pStyle w:val="BodyText"/>
        <w:spacing w:before="7"/>
        <w:rPr>
          <w:b/>
          <w:sz w:val="23"/>
        </w:rPr>
      </w:pPr>
    </w:p>
    <w:p w:rsidR="00BA3688" w:rsidRDefault="00437EC9">
      <w:pPr>
        <w:pStyle w:val="BodyText"/>
        <w:ind w:left="560"/>
        <w:jc w:val="both"/>
      </w:pPr>
      <w:r>
        <w:t>Уколико две или више понуда имају исту најнижу понуђену цену, као</w:t>
      </w:r>
    </w:p>
    <w:p w:rsidR="00BA3688" w:rsidRDefault="00BA3688">
      <w:pPr>
        <w:jc w:val="both"/>
        <w:sectPr w:rsidR="00BA3688">
          <w:pgSz w:w="11900" w:h="16840"/>
          <w:pgMar w:top="1320" w:right="380" w:bottom="520" w:left="880" w:header="0" w:footer="324" w:gutter="0"/>
          <w:cols w:space="720"/>
        </w:sectPr>
      </w:pPr>
    </w:p>
    <w:p w:rsidR="00BA3688" w:rsidRDefault="00437EC9">
      <w:pPr>
        <w:pStyle w:val="BodyText"/>
        <w:spacing w:before="68" w:line="256" w:lineRule="auto"/>
        <w:ind w:left="560" w:right="1035"/>
        <w:jc w:val="both"/>
      </w:pPr>
      <w:r>
        <w:lastRenderedPageBreak/>
        <w:t xml:space="preserve">најповољнија биће изабрана понуда оног понуђача </w:t>
      </w:r>
      <w:r w:rsidR="00472AD8">
        <w:t>која је прва пристигла на адресу наручиоца</w:t>
      </w:r>
      <w:r>
        <w:t>.</w:t>
      </w:r>
    </w:p>
    <w:p w:rsidR="00BA3688" w:rsidRDefault="00BA3688">
      <w:pPr>
        <w:pStyle w:val="BodyText"/>
        <w:spacing w:before="2"/>
      </w:pPr>
    </w:p>
    <w:p w:rsidR="00BA3688" w:rsidRDefault="00437EC9">
      <w:pPr>
        <w:pStyle w:val="Heading1"/>
        <w:numPr>
          <w:ilvl w:val="0"/>
          <w:numId w:val="8"/>
        </w:numPr>
        <w:tabs>
          <w:tab w:val="left" w:pos="963"/>
        </w:tabs>
        <w:ind w:left="962" w:hanging="403"/>
      </w:pPr>
      <w:r>
        <w:t>ПОШТОВАЊЕ ОБАВЕЗА КОЈЕ ПРОИЗИЛАЗЕ ИЗ ВАЖЕЋИХ</w:t>
      </w:r>
      <w:r>
        <w:rPr>
          <w:spacing w:val="-6"/>
        </w:rPr>
        <w:t xml:space="preserve"> </w:t>
      </w:r>
      <w:r>
        <w:t>ПРОПИСА</w:t>
      </w:r>
    </w:p>
    <w:p w:rsidR="00BA3688" w:rsidRDefault="00BA3688">
      <w:pPr>
        <w:pStyle w:val="BodyText"/>
        <w:spacing w:before="2"/>
        <w:rPr>
          <w:b/>
          <w:sz w:val="30"/>
        </w:rPr>
      </w:pPr>
    </w:p>
    <w:p w:rsidR="00BA3688" w:rsidRDefault="00437EC9">
      <w:pPr>
        <w:pStyle w:val="BodyText"/>
        <w:spacing w:before="1" w:line="228" w:lineRule="auto"/>
        <w:ind w:left="560" w:right="1054"/>
        <w:jc w:val="both"/>
        <w:rPr>
          <w:b/>
        </w:rPr>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Pr>
          <w:b/>
        </w:rPr>
        <w:t>Образац изјаве из поглавља V одељак 3.).</w:t>
      </w:r>
    </w:p>
    <w:p w:rsidR="00BA3688" w:rsidRDefault="00BA3688">
      <w:pPr>
        <w:pStyle w:val="BodyText"/>
        <w:spacing w:before="10"/>
        <w:rPr>
          <w:b/>
          <w:sz w:val="30"/>
        </w:rPr>
      </w:pPr>
    </w:p>
    <w:p w:rsidR="00BA3688" w:rsidRDefault="00437EC9">
      <w:pPr>
        <w:pStyle w:val="Heading1"/>
        <w:numPr>
          <w:ilvl w:val="0"/>
          <w:numId w:val="8"/>
        </w:numPr>
        <w:tabs>
          <w:tab w:val="left" w:pos="973"/>
        </w:tabs>
        <w:spacing w:line="216" w:lineRule="auto"/>
        <w:ind w:left="560" w:right="1057" w:firstLine="0"/>
      </w:pPr>
      <w:r>
        <w:t>КОРИШЋЕЊЕ ПАТЕНТА И ОДГОВОРНОСТ ЗА ПОВРЕДУ ЗАШТИЋЕНИХ ПРАВА ИНТЕЛЕКТУАЛНЕ СВОЈИНЕ ТРЕЋИХ</w:t>
      </w:r>
      <w:r>
        <w:rPr>
          <w:spacing w:val="-6"/>
        </w:rPr>
        <w:t xml:space="preserve"> </w:t>
      </w:r>
      <w:r>
        <w:t>ЛИЦА</w:t>
      </w:r>
    </w:p>
    <w:p w:rsidR="00BA3688" w:rsidRDefault="00BA3688">
      <w:pPr>
        <w:pStyle w:val="BodyText"/>
        <w:spacing w:before="6"/>
        <w:rPr>
          <w:b/>
          <w:sz w:val="30"/>
        </w:rPr>
      </w:pPr>
    </w:p>
    <w:p w:rsidR="00BA3688" w:rsidRDefault="00437EC9">
      <w:pPr>
        <w:pStyle w:val="BodyText"/>
        <w:spacing w:line="216" w:lineRule="auto"/>
        <w:ind w:left="560" w:right="1056"/>
        <w:jc w:val="both"/>
      </w:pPr>
      <w:r>
        <w:t>Накнаду за коришћење патената, као и одговорност за повреду заштићених права интелектуалне својине трећих лица сноси понуђач.</w:t>
      </w:r>
    </w:p>
    <w:p w:rsidR="00BA3688" w:rsidRDefault="00BA3688">
      <w:pPr>
        <w:pStyle w:val="BodyText"/>
        <w:spacing w:before="7"/>
        <w:rPr>
          <w:sz w:val="25"/>
        </w:rPr>
      </w:pPr>
    </w:p>
    <w:p w:rsidR="00BA3688" w:rsidRDefault="00437EC9">
      <w:pPr>
        <w:pStyle w:val="Heading1"/>
        <w:numPr>
          <w:ilvl w:val="0"/>
          <w:numId w:val="8"/>
        </w:numPr>
        <w:tabs>
          <w:tab w:val="left" w:pos="963"/>
        </w:tabs>
        <w:ind w:left="560" w:right="2091" w:firstLine="0"/>
      </w:pPr>
      <w:r>
        <w:t xml:space="preserve">НАЧИН И РОК ЗА ПОДНОШЕЊЕ ЗАХТЕВА </w:t>
      </w:r>
      <w:r>
        <w:rPr>
          <w:spacing w:val="3"/>
        </w:rPr>
        <w:t xml:space="preserve">ЗА </w:t>
      </w:r>
      <w:r>
        <w:t>ЗАШТИТУ</w:t>
      </w:r>
      <w:r>
        <w:rPr>
          <w:spacing w:val="-20"/>
        </w:rPr>
        <w:t xml:space="preserve"> </w:t>
      </w:r>
      <w:r>
        <w:t>ПРАВА ПОНУЂАЧА</w:t>
      </w:r>
    </w:p>
    <w:p w:rsidR="00BA3688" w:rsidRDefault="00437EC9">
      <w:pPr>
        <w:pStyle w:val="BodyText"/>
        <w:tabs>
          <w:tab w:val="left" w:pos="1567"/>
          <w:tab w:val="left" w:pos="2052"/>
          <w:tab w:val="left" w:pos="3199"/>
          <w:tab w:val="left" w:pos="4097"/>
          <w:tab w:val="left" w:pos="4930"/>
          <w:tab w:val="left" w:pos="5441"/>
          <w:tab w:val="left" w:pos="6607"/>
          <w:tab w:val="left" w:pos="7819"/>
          <w:tab w:val="left" w:pos="8986"/>
        </w:tabs>
        <w:ind w:left="560" w:right="1033"/>
      </w:pPr>
      <w:r>
        <w:t>Захтев</w:t>
      </w:r>
      <w:r>
        <w:tab/>
        <w:t>за</w:t>
      </w:r>
      <w:r>
        <w:tab/>
        <w:t>заштиту</w:t>
      </w:r>
      <w:r>
        <w:tab/>
        <w:t>права</w:t>
      </w:r>
      <w:r>
        <w:tab/>
        <w:t>може</w:t>
      </w:r>
      <w:r>
        <w:tab/>
        <w:t>да</w:t>
      </w:r>
      <w:r>
        <w:tab/>
        <w:t>поднесе</w:t>
      </w:r>
      <w:r>
        <w:tab/>
        <w:t>понуђач,</w:t>
      </w:r>
      <w:r>
        <w:tab/>
        <w:t>односно</w:t>
      </w:r>
      <w:r>
        <w:tab/>
      </w:r>
      <w:r>
        <w:rPr>
          <w:spacing w:val="-5"/>
        </w:rPr>
        <w:t xml:space="preserve">свако </w:t>
      </w:r>
      <w:r>
        <w:t>заинтересовано лице који има интерес за доделу</w:t>
      </w:r>
      <w:r>
        <w:rPr>
          <w:spacing w:val="-7"/>
        </w:rPr>
        <w:t xml:space="preserve"> </w:t>
      </w:r>
      <w:r>
        <w:t>уговора.</w:t>
      </w:r>
    </w:p>
    <w:p w:rsidR="00BA3688" w:rsidRDefault="00437EC9">
      <w:pPr>
        <w:pStyle w:val="BodyText"/>
        <w:ind w:left="560" w:right="1263"/>
      </w:pPr>
      <w:r>
        <w:t>Захтев за заштиту права може да поднесе Управа за јавне набавке, Државна ревизорска институција, јавни правобранилац и грађански надзорник.</w:t>
      </w:r>
    </w:p>
    <w:p w:rsidR="00BA3688" w:rsidRDefault="00437EC9">
      <w:pPr>
        <w:pStyle w:val="BodyText"/>
        <w:ind w:left="560" w:right="1427"/>
      </w:pPr>
      <w:r>
        <w:t>Захтев за заштиту права подноси се наручиоцу, а копија се истовремено доставља Републичкој комисији.</w:t>
      </w:r>
    </w:p>
    <w:p w:rsidR="00BA3688" w:rsidRDefault="00437EC9">
      <w:pPr>
        <w:pStyle w:val="BodyText"/>
        <w:ind w:left="560" w:right="1032"/>
        <w:jc w:val="both"/>
      </w:pPr>
      <w: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BA3688" w:rsidRDefault="00437EC9">
      <w:pPr>
        <w:pStyle w:val="BodyText"/>
        <w:ind w:left="560" w:right="1035"/>
        <w:jc w:val="both"/>
      </w:pPr>
      <w:r>
        <w:t>После доношења одлуке о додели уговора или одлуке о обустави поступка, рок за подношење захтева за заштиту права је 5 (пет) дана од објављивања Oдлуке на Порталу јавних</w:t>
      </w:r>
      <w:r>
        <w:rPr>
          <w:spacing w:val="-5"/>
        </w:rPr>
        <w:t xml:space="preserve"> </w:t>
      </w:r>
      <w:r>
        <w:t>набавки.</w:t>
      </w:r>
    </w:p>
    <w:p w:rsidR="00BA3688" w:rsidRDefault="00437EC9">
      <w:pPr>
        <w:pStyle w:val="BodyText"/>
        <w:ind w:left="560" w:right="1034"/>
        <w:jc w:val="both"/>
      </w:pPr>
      <w:r>
        <w:t>Захтев за заштиту права се доставља непосредно, препорученом пошиљком са повратницом.</w:t>
      </w:r>
    </w:p>
    <w:p w:rsidR="00BA3688" w:rsidRDefault="00437EC9">
      <w:pPr>
        <w:pStyle w:val="BodyText"/>
        <w:ind w:left="560" w:right="1031"/>
        <w:jc w:val="both"/>
      </w:pPr>
      <w: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w:t>
      </w:r>
      <w:r>
        <w:rPr>
          <w:spacing w:val="-4"/>
        </w:rPr>
        <w:t xml:space="preserve"> </w:t>
      </w:r>
      <w:r>
        <w:t>рока.</w:t>
      </w:r>
    </w:p>
    <w:p w:rsidR="00BA3688" w:rsidRDefault="00437EC9">
      <w:pPr>
        <w:pStyle w:val="BodyText"/>
        <w:ind w:left="560" w:right="1032"/>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w:t>
      </w:r>
      <w:r>
        <w:rPr>
          <w:spacing w:val="-1"/>
        </w:rPr>
        <w:t xml:space="preserve"> </w:t>
      </w:r>
      <w:r>
        <w:t>захтева.</w:t>
      </w:r>
    </w:p>
    <w:p w:rsidR="00BA3688" w:rsidRDefault="00437EC9">
      <w:pPr>
        <w:pStyle w:val="BodyText"/>
        <w:ind w:left="560" w:right="1037"/>
        <w:jc w:val="both"/>
      </w:pPr>
      <w:r>
        <w:t>О поднетом захтеву за заштиту права наручилац обавештава све учеснике у поступку јавне набавке, односно објављује обавештење о поднетом захтеву на</w:t>
      </w:r>
    </w:p>
    <w:p w:rsidR="00BA3688" w:rsidRDefault="00BA3688">
      <w:pPr>
        <w:jc w:val="both"/>
        <w:sectPr w:rsidR="00BA3688">
          <w:pgSz w:w="11900" w:h="16840"/>
          <w:pgMar w:top="1340" w:right="380" w:bottom="520" w:left="880" w:header="0" w:footer="324" w:gutter="0"/>
          <w:cols w:space="720"/>
        </w:sectPr>
      </w:pPr>
    </w:p>
    <w:p w:rsidR="00BA3688" w:rsidRDefault="00437EC9">
      <w:pPr>
        <w:pStyle w:val="BodyText"/>
        <w:spacing w:before="74"/>
        <w:ind w:left="560" w:right="1039"/>
        <w:jc w:val="both"/>
      </w:pPr>
      <w:r>
        <w:lastRenderedPageBreak/>
        <w:t>Порталу јавних набавки, најкасније у року од 2 (два) дана од дана пријема захтева за заштиту права.</w:t>
      </w:r>
    </w:p>
    <w:p w:rsidR="00BA3688" w:rsidRDefault="00437EC9">
      <w:pPr>
        <w:pStyle w:val="BodyText"/>
        <w:ind w:left="560" w:right="1039"/>
        <w:jc w:val="both"/>
      </w:pPr>
      <w:r>
        <w:t xml:space="preserve">Подносилац захтева је дужан да на рачун </w:t>
      </w:r>
      <w:r>
        <w:rPr>
          <w:spacing w:val="-3"/>
        </w:rPr>
        <w:t xml:space="preserve">буџета Републике </w:t>
      </w:r>
      <w:r>
        <w:t xml:space="preserve">Србије уплати таксу у изнoсу од 60.000,00 динара уколико оспорава одређену </w:t>
      </w:r>
      <w:r>
        <w:rPr>
          <w:spacing w:val="-5"/>
        </w:rPr>
        <w:t xml:space="preserve">радњу, </w:t>
      </w:r>
      <w:r>
        <w:t>на следећи начин:</w:t>
      </w:r>
    </w:p>
    <w:p w:rsidR="00BA3688" w:rsidRDefault="00437EC9">
      <w:pPr>
        <w:pStyle w:val="ListParagraph"/>
        <w:numPr>
          <w:ilvl w:val="0"/>
          <w:numId w:val="5"/>
        </w:numPr>
        <w:tabs>
          <w:tab w:val="left" w:pos="1280"/>
        </w:tabs>
        <w:spacing w:line="228" w:lineRule="auto"/>
        <w:ind w:right="1033"/>
        <w:jc w:val="both"/>
        <w:rPr>
          <w:sz w:val="24"/>
        </w:rPr>
      </w:pPr>
      <w:r>
        <w:rPr>
          <w:sz w:val="24"/>
        </w:rPr>
        <w:t>сврха плаћања: такса за захтев за заштиту права, назив наручиоца, број или ознака јавне набавке поводом које се подноси захтев за заштиту права;</w:t>
      </w:r>
    </w:p>
    <w:p w:rsidR="00BA3688" w:rsidRDefault="00437EC9">
      <w:pPr>
        <w:pStyle w:val="ListParagraph"/>
        <w:numPr>
          <w:ilvl w:val="0"/>
          <w:numId w:val="5"/>
        </w:numPr>
        <w:tabs>
          <w:tab w:val="left" w:pos="1280"/>
        </w:tabs>
        <w:spacing w:line="275" w:lineRule="exact"/>
        <w:jc w:val="both"/>
        <w:rPr>
          <w:sz w:val="24"/>
        </w:rPr>
      </w:pPr>
      <w:r>
        <w:rPr>
          <w:sz w:val="24"/>
        </w:rPr>
        <w:t>корисник (прималац): Буџет Републике</w:t>
      </w:r>
      <w:r>
        <w:rPr>
          <w:spacing w:val="-3"/>
          <w:sz w:val="24"/>
        </w:rPr>
        <w:t xml:space="preserve"> </w:t>
      </w:r>
      <w:r>
        <w:rPr>
          <w:sz w:val="24"/>
        </w:rPr>
        <w:t>Србије;</w:t>
      </w:r>
    </w:p>
    <w:p w:rsidR="00BA3688" w:rsidRDefault="00437EC9">
      <w:pPr>
        <w:pStyle w:val="ListParagraph"/>
        <w:numPr>
          <w:ilvl w:val="0"/>
          <w:numId w:val="5"/>
        </w:numPr>
        <w:tabs>
          <w:tab w:val="left" w:pos="1280"/>
        </w:tabs>
        <w:jc w:val="both"/>
        <w:rPr>
          <w:sz w:val="24"/>
        </w:rPr>
      </w:pPr>
      <w:r>
        <w:rPr>
          <w:sz w:val="24"/>
        </w:rPr>
        <w:t>шифра плаћања: 153 или</w:t>
      </w:r>
      <w:r>
        <w:rPr>
          <w:spacing w:val="-1"/>
          <w:sz w:val="24"/>
        </w:rPr>
        <w:t xml:space="preserve"> </w:t>
      </w:r>
      <w:r>
        <w:rPr>
          <w:sz w:val="24"/>
        </w:rPr>
        <w:t>253;</w:t>
      </w:r>
    </w:p>
    <w:p w:rsidR="00BA3688" w:rsidRDefault="00437EC9">
      <w:pPr>
        <w:pStyle w:val="BodyText"/>
        <w:ind w:left="920"/>
        <w:jc w:val="both"/>
      </w:pPr>
      <w:r>
        <w:t>4. број жиро рачуна: 840-30678845-06;</w:t>
      </w:r>
    </w:p>
    <w:p w:rsidR="00BA3688" w:rsidRDefault="00437EC9">
      <w:pPr>
        <w:pStyle w:val="ListParagraph"/>
        <w:numPr>
          <w:ilvl w:val="0"/>
          <w:numId w:val="4"/>
        </w:numPr>
        <w:tabs>
          <w:tab w:val="left" w:pos="1280"/>
        </w:tabs>
        <w:jc w:val="both"/>
        <w:rPr>
          <w:sz w:val="24"/>
        </w:rPr>
      </w:pPr>
      <w:r>
        <w:rPr>
          <w:sz w:val="24"/>
        </w:rPr>
        <w:t>број модела</w:t>
      </w:r>
      <w:r>
        <w:rPr>
          <w:spacing w:val="-3"/>
          <w:sz w:val="24"/>
        </w:rPr>
        <w:t xml:space="preserve"> </w:t>
      </w:r>
      <w:r>
        <w:rPr>
          <w:sz w:val="24"/>
        </w:rPr>
        <w:t>97;</w:t>
      </w:r>
    </w:p>
    <w:p w:rsidR="00BA3688" w:rsidRDefault="00437EC9">
      <w:pPr>
        <w:pStyle w:val="ListParagraph"/>
        <w:numPr>
          <w:ilvl w:val="0"/>
          <w:numId w:val="4"/>
        </w:numPr>
        <w:tabs>
          <w:tab w:val="left" w:pos="1280"/>
        </w:tabs>
        <w:ind w:right="1035"/>
        <w:jc w:val="both"/>
        <w:rPr>
          <w:sz w:val="24"/>
        </w:rPr>
      </w:pPr>
      <w:r>
        <w:rPr>
          <w:sz w:val="24"/>
        </w:rPr>
        <w:t>позив на број: подаци о броју или ознаци јавне набавке поводом које се подноси захтев за заштиту</w:t>
      </w:r>
      <w:r>
        <w:rPr>
          <w:spacing w:val="-3"/>
          <w:sz w:val="24"/>
        </w:rPr>
        <w:t xml:space="preserve"> </w:t>
      </w:r>
      <w:r>
        <w:rPr>
          <w:sz w:val="24"/>
        </w:rPr>
        <w:t>права.</w:t>
      </w:r>
    </w:p>
    <w:p w:rsidR="00BA3688" w:rsidRDefault="00437EC9">
      <w:pPr>
        <w:ind w:left="560" w:right="1036"/>
        <w:jc w:val="both"/>
        <w:rPr>
          <w:sz w:val="24"/>
        </w:rPr>
      </w:pPr>
      <w:r>
        <w:rPr>
          <w:b/>
          <w:sz w:val="24"/>
        </w:rPr>
        <w:t xml:space="preserve">Поступак заштите </w:t>
      </w:r>
      <w:r>
        <w:rPr>
          <w:sz w:val="24"/>
        </w:rPr>
        <w:t>права понуђача регулисан је одредбама чл. 138. - 167. Закона.</w:t>
      </w:r>
    </w:p>
    <w:p w:rsidR="00BA3688" w:rsidRDefault="00BA3688">
      <w:pPr>
        <w:pStyle w:val="BodyText"/>
        <w:spacing w:before="4"/>
        <w:rPr>
          <w:sz w:val="25"/>
        </w:rPr>
      </w:pPr>
    </w:p>
    <w:p w:rsidR="00BA3688" w:rsidRDefault="00437EC9">
      <w:pPr>
        <w:pStyle w:val="Heading1"/>
        <w:numPr>
          <w:ilvl w:val="0"/>
          <w:numId w:val="8"/>
        </w:numPr>
        <w:tabs>
          <w:tab w:val="left" w:pos="963"/>
        </w:tabs>
        <w:spacing w:before="1" w:line="269" w:lineRule="exact"/>
        <w:ind w:left="962" w:hanging="403"/>
        <w:jc w:val="both"/>
      </w:pPr>
      <w:r>
        <w:t>РОК У КОЈЕМ ЋЕ УГОВОР БИТИ</w:t>
      </w:r>
      <w:r>
        <w:rPr>
          <w:spacing w:val="-4"/>
        </w:rPr>
        <w:t xml:space="preserve"> </w:t>
      </w:r>
      <w:r>
        <w:t>ЗАКЉУЧЕН</w:t>
      </w:r>
    </w:p>
    <w:p w:rsidR="00BA3688" w:rsidRDefault="00437EC9">
      <w:pPr>
        <w:pStyle w:val="BodyText"/>
        <w:spacing w:before="6" w:line="225" w:lineRule="auto"/>
        <w:ind w:left="560" w:right="1034"/>
        <w:jc w:val="both"/>
      </w:pPr>
      <w: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BA3688" w:rsidRDefault="00437EC9">
      <w:pPr>
        <w:pStyle w:val="BodyText"/>
        <w:spacing w:line="225" w:lineRule="auto"/>
        <w:ind w:left="560" w:right="1036"/>
        <w:jc w:val="both"/>
      </w:pPr>
      <w:r>
        <w:t>У случају да је поднета само једна понуда наручилац може закључити уговор пре истека рока за подношење захтева за заштиту права, у складу са чланом</w:t>
      </w:r>
    </w:p>
    <w:p w:rsidR="00BA3688" w:rsidRDefault="00437EC9">
      <w:pPr>
        <w:pStyle w:val="BodyText"/>
        <w:spacing w:line="262" w:lineRule="exact"/>
        <w:ind w:left="560"/>
        <w:jc w:val="both"/>
      </w:pPr>
      <w:r>
        <w:t>112. став 2. тачка 5) Закона.</w:t>
      </w:r>
    </w:p>
    <w:p w:rsidR="00BA3688" w:rsidRDefault="00BA3688">
      <w:pPr>
        <w:pStyle w:val="BodyText"/>
        <w:spacing w:before="8"/>
        <w:rPr>
          <w:sz w:val="23"/>
        </w:rPr>
      </w:pPr>
    </w:p>
    <w:p w:rsidR="00BA3688" w:rsidRDefault="00437EC9">
      <w:pPr>
        <w:pStyle w:val="Heading1"/>
      </w:pPr>
      <w:r>
        <w:t>22. ИЗМЕНЕ ТОКОМ ТРАЈАЊА УГОВОРА О ЈАВНОЈ НАБАВЦИ</w:t>
      </w:r>
    </w:p>
    <w:p w:rsidR="00BA3688" w:rsidRDefault="00437EC9">
      <w:pPr>
        <w:pStyle w:val="BodyText"/>
        <w:ind w:left="560" w:right="1033"/>
        <w:jc w:val="both"/>
      </w:pPr>
      <w:r>
        <w:t>Наручилац може, након закључења Уговора о јавној набавци – набавка горива, без спровођења поступка јавне набавке, да повећа обим добара који су предмет уговора. Вредност повећаног обима радова не може бити већа од 5% укупне вредности закљученог уговора ( члан 115. ст. 1. и 3.</w:t>
      </w:r>
      <w:r>
        <w:rPr>
          <w:spacing w:val="-11"/>
        </w:rPr>
        <w:t xml:space="preserve"> </w:t>
      </w:r>
      <w:r>
        <w:t>Закона).</w:t>
      </w:r>
    </w:p>
    <w:p w:rsidR="00BA3688" w:rsidRDefault="00437EC9">
      <w:pPr>
        <w:pStyle w:val="BodyText"/>
        <w:spacing w:before="1"/>
        <w:ind w:left="560" w:right="1035"/>
        <w:jc w:val="both"/>
      </w:pPr>
      <w:r>
        <w:t>Ако вредност повећаног обима добара прелази прописане лимите, повећање обима предмета уговора не може се извршити без спровођења одговарајућег поступка јавне набавке.</w:t>
      </w:r>
    </w:p>
    <w:p w:rsidR="00BA3688" w:rsidRDefault="00437EC9">
      <w:pPr>
        <w:pStyle w:val="BodyText"/>
        <w:ind w:left="560" w:right="1036"/>
        <w:jc w:val="both"/>
      </w:pPr>
      <w: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BA3688" w:rsidRDefault="00437EC9">
      <w:pPr>
        <w:ind w:left="560" w:right="1038"/>
        <w:jc w:val="both"/>
        <w:rPr>
          <w:b/>
          <w:sz w:val="24"/>
        </w:rPr>
      </w:pPr>
      <w:r>
        <w:rPr>
          <w:sz w:val="24"/>
        </w:rPr>
        <w:t xml:space="preserve">Изменом уговора, по било ком од наведених основа, </w:t>
      </w:r>
      <w:r>
        <w:rPr>
          <w:b/>
          <w:sz w:val="24"/>
        </w:rPr>
        <w:t>не може се мењати предмет јавне набавке.</w:t>
      </w:r>
    </w:p>
    <w:p w:rsidR="00BA3688" w:rsidRDefault="00BA3688">
      <w:pPr>
        <w:jc w:val="both"/>
        <w:rPr>
          <w:sz w:val="24"/>
        </w:rPr>
        <w:sectPr w:rsidR="00BA3688">
          <w:pgSz w:w="11900" w:h="16840"/>
          <w:pgMar w:top="1320" w:right="380" w:bottom="520" w:left="880" w:header="0" w:footer="324" w:gutter="0"/>
          <w:cols w:space="720"/>
        </w:sectPr>
      </w:pPr>
    </w:p>
    <w:p w:rsidR="00BA3688" w:rsidRDefault="00617D76" w:rsidP="00617D76">
      <w:pPr>
        <w:pStyle w:val="Heading2"/>
        <w:tabs>
          <w:tab w:val="left" w:pos="4100"/>
        </w:tabs>
        <w:spacing w:before="64"/>
        <w:ind w:left="0" w:right="515"/>
        <w:jc w:val="center"/>
      </w:pPr>
      <w:r>
        <w:lastRenderedPageBreak/>
        <w:t>VII.</w:t>
      </w:r>
      <w:r w:rsidR="00437EC9">
        <w:t>ОБРАЗАЦ</w:t>
      </w:r>
      <w:r w:rsidR="00437EC9">
        <w:rPr>
          <w:spacing w:val="-1"/>
        </w:rPr>
        <w:t xml:space="preserve"> </w:t>
      </w:r>
      <w:r w:rsidR="00437EC9">
        <w:t>ПОНУДЕ</w:t>
      </w:r>
    </w:p>
    <w:p w:rsidR="00BA3688" w:rsidRDefault="00437EC9">
      <w:pPr>
        <w:pStyle w:val="BodyText"/>
        <w:tabs>
          <w:tab w:val="left" w:pos="3373"/>
          <w:tab w:val="left" w:pos="6183"/>
        </w:tabs>
        <w:spacing w:before="214"/>
        <w:ind w:right="557"/>
        <w:jc w:val="center"/>
      </w:pPr>
      <w:r>
        <w:t>Понуда</w:t>
      </w:r>
      <w:r>
        <w:rPr>
          <w:spacing w:val="-2"/>
        </w:rPr>
        <w:t xml:space="preserve"> </w:t>
      </w:r>
      <w:r>
        <w:t>бр</w:t>
      </w:r>
      <w:r>
        <w:rPr>
          <w:u w:val="single"/>
        </w:rPr>
        <w:t xml:space="preserve"> </w:t>
      </w:r>
      <w:r>
        <w:rPr>
          <w:u w:val="single"/>
        </w:rPr>
        <w:tab/>
      </w:r>
      <w:r>
        <w:t>од</w:t>
      </w:r>
      <w:r>
        <w:rPr>
          <w:u w:val="single"/>
        </w:rPr>
        <w:t xml:space="preserve"> </w:t>
      </w:r>
      <w:r>
        <w:rPr>
          <w:u w:val="single"/>
        </w:rPr>
        <w:tab/>
      </w:r>
      <w:r>
        <w:t>за јавну набавку</w:t>
      </w:r>
      <w:r>
        <w:rPr>
          <w:spacing w:val="-8"/>
        </w:rPr>
        <w:t xml:space="preserve"> </w:t>
      </w:r>
      <w:r>
        <w:t>добара</w:t>
      </w:r>
    </w:p>
    <w:p w:rsidR="00BA3688" w:rsidRDefault="00437EC9">
      <w:pPr>
        <w:pStyle w:val="Heading1"/>
        <w:spacing w:before="225"/>
        <w:jc w:val="both"/>
      </w:pPr>
      <w:r>
        <w:rPr>
          <w:b w:val="0"/>
        </w:rPr>
        <w:t>-</w:t>
      </w:r>
      <w:r>
        <w:t>НАБАВКА ГОРИВА</w:t>
      </w:r>
      <w:r>
        <w:rPr>
          <w:b w:val="0"/>
        </w:rPr>
        <w:t xml:space="preserve">, </w:t>
      </w:r>
      <w:r>
        <w:t>ЈН</w:t>
      </w:r>
      <w:r w:rsidR="00F77279">
        <w:t>МВ</w:t>
      </w:r>
      <w:r>
        <w:t xml:space="preserve"> </w:t>
      </w:r>
      <w:r w:rsidR="00F77279" w:rsidRPr="008E335E">
        <w:t>бр. 7-I-1/2019</w:t>
      </w:r>
    </w:p>
    <w:p w:rsidR="00BA3688" w:rsidRDefault="00BA3688">
      <w:pPr>
        <w:pStyle w:val="BodyText"/>
        <w:spacing w:before="2"/>
        <w:rPr>
          <w:b/>
        </w:rPr>
      </w:pPr>
    </w:p>
    <w:p w:rsidR="00BA3688" w:rsidRDefault="00437EC9">
      <w:pPr>
        <w:pStyle w:val="ListParagraph"/>
        <w:numPr>
          <w:ilvl w:val="0"/>
          <w:numId w:val="3"/>
        </w:numPr>
        <w:tabs>
          <w:tab w:val="left" w:pos="804"/>
        </w:tabs>
        <w:ind w:hanging="264"/>
        <w:jc w:val="both"/>
        <w:rPr>
          <w:rFonts w:ascii="Tahoma" w:hAnsi="Tahoma"/>
          <w:b/>
          <w:i/>
          <w:sz w:val="23"/>
        </w:rPr>
      </w:pPr>
      <w:r>
        <w:rPr>
          <w:rFonts w:ascii="Tahoma" w:hAnsi="Tahoma"/>
          <w:b/>
          <w:i/>
          <w:sz w:val="25"/>
        </w:rPr>
        <w:t>ОПШТИ ПОДАЦИ О</w:t>
      </w:r>
      <w:r>
        <w:rPr>
          <w:rFonts w:ascii="Tahoma" w:hAnsi="Tahoma"/>
          <w:b/>
          <w:i/>
          <w:spacing w:val="-16"/>
          <w:sz w:val="25"/>
        </w:rPr>
        <w:t xml:space="preserve"> </w:t>
      </w:r>
      <w:r>
        <w:rPr>
          <w:rFonts w:ascii="Tahoma" w:hAnsi="Tahoma"/>
          <w:b/>
          <w:i/>
          <w:sz w:val="25"/>
        </w:rPr>
        <w:t>ПОНУЂАЧУ</w:t>
      </w: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0"/>
        <w:gridCol w:w="4661"/>
      </w:tblGrid>
      <w:tr w:rsidR="00BA3688">
        <w:trPr>
          <w:trHeight w:val="868"/>
        </w:trPr>
        <w:tc>
          <w:tcPr>
            <w:tcW w:w="4620" w:type="dxa"/>
          </w:tcPr>
          <w:p w:rsidR="00BA3688" w:rsidRDefault="00BA3688">
            <w:pPr>
              <w:pStyle w:val="TableParagraph"/>
              <w:rPr>
                <w:rFonts w:ascii="Tahoma"/>
                <w:b/>
                <w:i/>
                <w:sz w:val="23"/>
              </w:rPr>
            </w:pPr>
          </w:p>
          <w:p w:rsidR="00BA3688" w:rsidRDefault="00437EC9">
            <w:pPr>
              <w:pStyle w:val="TableParagraph"/>
              <w:ind w:left="105"/>
              <w:rPr>
                <w:rFonts w:ascii="Tahoma" w:hAnsi="Tahoma"/>
                <w:i/>
                <w:sz w:val="25"/>
              </w:rPr>
            </w:pPr>
            <w:r>
              <w:rPr>
                <w:rFonts w:ascii="Tahoma" w:hAnsi="Tahoma"/>
                <w:i/>
                <w:sz w:val="25"/>
              </w:rPr>
              <w:t>Назив понуђача:</w:t>
            </w:r>
          </w:p>
        </w:tc>
        <w:tc>
          <w:tcPr>
            <w:tcW w:w="4661" w:type="dxa"/>
          </w:tcPr>
          <w:p w:rsidR="00BA3688" w:rsidRDefault="00BA3688">
            <w:pPr>
              <w:pStyle w:val="TableParagraph"/>
              <w:rPr>
                <w:rFonts w:ascii="Times New Roman"/>
                <w:sz w:val="24"/>
              </w:rPr>
            </w:pPr>
          </w:p>
        </w:tc>
      </w:tr>
      <w:tr w:rsidR="00BA3688">
        <w:trPr>
          <w:trHeight w:val="870"/>
        </w:trPr>
        <w:tc>
          <w:tcPr>
            <w:tcW w:w="4620" w:type="dxa"/>
          </w:tcPr>
          <w:p w:rsidR="00BA3688" w:rsidRDefault="00BA3688">
            <w:pPr>
              <w:pStyle w:val="TableParagraph"/>
              <w:rPr>
                <w:rFonts w:ascii="Tahoma"/>
                <w:b/>
                <w:i/>
                <w:sz w:val="23"/>
              </w:rPr>
            </w:pPr>
          </w:p>
          <w:p w:rsidR="00BA3688" w:rsidRDefault="00437EC9">
            <w:pPr>
              <w:pStyle w:val="TableParagraph"/>
              <w:ind w:left="105"/>
              <w:rPr>
                <w:rFonts w:ascii="Tahoma" w:hAnsi="Tahoma"/>
                <w:i/>
                <w:sz w:val="25"/>
              </w:rPr>
            </w:pPr>
            <w:r>
              <w:rPr>
                <w:rFonts w:ascii="Tahoma" w:hAnsi="Tahoma"/>
                <w:i/>
                <w:sz w:val="25"/>
              </w:rPr>
              <w:t>Адреса понуђача:</w:t>
            </w:r>
          </w:p>
        </w:tc>
        <w:tc>
          <w:tcPr>
            <w:tcW w:w="4661" w:type="dxa"/>
          </w:tcPr>
          <w:p w:rsidR="00BA3688" w:rsidRDefault="00BA3688">
            <w:pPr>
              <w:pStyle w:val="TableParagraph"/>
              <w:rPr>
                <w:rFonts w:ascii="Times New Roman"/>
                <w:sz w:val="24"/>
              </w:rPr>
            </w:pPr>
          </w:p>
        </w:tc>
      </w:tr>
      <w:tr w:rsidR="00BA3688">
        <w:trPr>
          <w:trHeight w:val="868"/>
        </w:trPr>
        <w:tc>
          <w:tcPr>
            <w:tcW w:w="4620" w:type="dxa"/>
          </w:tcPr>
          <w:p w:rsidR="00BA3688" w:rsidRDefault="00BA3688">
            <w:pPr>
              <w:pStyle w:val="TableParagraph"/>
              <w:spacing w:before="9"/>
              <w:rPr>
                <w:rFonts w:ascii="Tahoma"/>
                <w:b/>
                <w:i/>
              </w:rPr>
            </w:pPr>
          </w:p>
          <w:p w:rsidR="00BA3688" w:rsidRDefault="00437EC9">
            <w:pPr>
              <w:pStyle w:val="TableParagraph"/>
              <w:spacing w:before="1"/>
              <w:ind w:left="105"/>
              <w:rPr>
                <w:rFonts w:ascii="Tahoma" w:hAnsi="Tahoma"/>
                <w:i/>
                <w:sz w:val="25"/>
              </w:rPr>
            </w:pPr>
            <w:r>
              <w:rPr>
                <w:rFonts w:ascii="Tahoma" w:hAnsi="Tahoma"/>
                <w:i/>
                <w:sz w:val="25"/>
              </w:rPr>
              <w:t>Матични број понуђача:</w:t>
            </w:r>
          </w:p>
        </w:tc>
        <w:tc>
          <w:tcPr>
            <w:tcW w:w="4661" w:type="dxa"/>
          </w:tcPr>
          <w:p w:rsidR="00BA3688" w:rsidRDefault="00BA3688">
            <w:pPr>
              <w:pStyle w:val="TableParagraph"/>
              <w:rPr>
                <w:rFonts w:ascii="Times New Roman"/>
                <w:sz w:val="24"/>
              </w:rPr>
            </w:pPr>
          </w:p>
        </w:tc>
      </w:tr>
      <w:tr w:rsidR="00BA3688">
        <w:trPr>
          <w:trHeight w:val="868"/>
        </w:trPr>
        <w:tc>
          <w:tcPr>
            <w:tcW w:w="4620" w:type="dxa"/>
          </w:tcPr>
          <w:p w:rsidR="00BA3688" w:rsidRDefault="00437EC9">
            <w:pPr>
              <w:pStyle w:val="TableParagraph"/>
              <w:spacing w:line="230" w:lineRule="auto"/>
              <w:ind w:left="105"/>
              <w:rPr>
                <w:rFonts w:ascii="Tahoma" w:hAnsi="Tahoma"/>
                <w:i/>
                <w:sz w:val="25"/>
              </w:rPr>
            </w:pPr>
            <w:r>
              <w:rPr>
                <w:rFonts w:ascii="Tahoma" w:hAnsi="Tahoma"/>
                <w:i/>
                <w:w w:val="95"/>
                <w:sz w:val="25"/>
              </w:rPr>
              <w:t xml:space="preserve">Порески идентификациони број </w:t>
            </w:r>
            <w:r>
              <w:rPr>
                <w:rFonts w:ascii="Tahoma" w:hAnsi="Tahoma"/>
                <w:i/>
                <w:sz w:val="25"/>
              </w:rPr>
              <w:t>понуђача (ПИБ):</w:t>
            </w:r>
          </w:p>
        </w:tc>
        <w:tc>
          <w:tcPr>
            <w:tcW w:w="4661" w:type="dxa"/>
          </w:tcPr>
          <w:p w:rsidR="00BA3688" w:rsidRDefault="00BA3688">
            <w:pPr>
              <w:pStyle w:val="TableParagraph"/>
              <w:rPr>
                <w:rFonts w:ascii="Times New Roman"/>
                <w:sz w:val="24"/>
              </w:rPr>
            </w:pPr>
          </w:p>
        </w:tc>
      </w:tr>
      <w:tr w:rsidR="00BA3688">
        <w:trPr>
          <w:trHeight w:val="868"/>
        </w:trPr>
        <w:tc>
          <w:tcPr>
            <w:tcW w:w="4620" w:type="dxa"/>
          </w:tcPr>
          <w:p w:rsidR="00BA3688" w:rsidRDefault="00BA3688">
            <w:pPr>
              <w:pStyle w:val="TableParagraph"/>
              <w:rPr>
                <w:rFonts w:ascii="Tahoma"/>
                <w:b/>
                <w:i/>
                <w:sz w:val="23"/>
              </w:rPr>
            </w:pPr>
          </w:p>
          <w:p w:rsidR="00BA3688" w:rsidRDefault="00437EC9">
            <w:pPr>
              <w:pStyle w:val="TableParagraph"/>
              <w:ind w:left="105"/>
              <w:rPr>
                <w:rFonts w:ascii="Tahoma" w:hAnsi="Tahoma"/>
                <w:i/>
                <w:sz w:val="25"/>
              </w:rPr>
            </w:pPr>
            <w:r>
              <w:rPr>
                <w:rFonts w:ascii="Tahoma" w:hAnsi="Tahoma"/>
                <w:i/>
                <w:sz w:val="25"/>
              </w:rPr>
              <w:t>Име особе за контакт:</w:t>
            </w:r>
          </w:p>
        </w:tc>
        <w:tc>
          <w:tcPr>
            <w:tcW w:w="4661" w:type="dxa"/>
          </w:tcPr>
          <w:p w:rsidR="00BA3688" w:rsidRDefault="00BA3688">
            <w:pPr>
              <w:pStyle w:val="TableParagraph"/>
              <w:rPr>
                <w:rFonts w:ascii="Times New Roman"/>
                <w:sz w:val="24"/>
              </w:rPr>
            </w:pPr>
          </w:p>
        </w:tc>
      </w:tr>
      <w:tr w:rsidR="00BA3688">
        <w:trPr>
          <w:trHeight w:val="870"/>
        </w:trPr>
        <w:tc>
          <w:tcPr>
            <w:tcW w:w="4620" w:type="dxa"/>
          </w:tcPr>
          <w:p w:rsidR="00BA3688" w:rsidRDefault="00BA3688">
            <w:pPr>
              <w:pStyle w:val="TableParagraph"/>
              <w:rPr>
                <w:rFonts w:ascii="Tahoma"/>
                <w:b/>
                <w:i/>
                <w:sz w:val="23"/>
              </w:rPr>
            </w:pPr>
          </w:p>
          <w:p w:rsidR="00BA3688" w:rsidRDefault="00437EC9">
            <w:pPr>
              <w:pStyle w:val="TableParagraph"/>
              <w:ind w:left="105"/>
              <w:rPr>
                <w:rFonts w:ascii="Tahoma" w:hAnsi="Tahoma"/>
                <w:i/>
                <w:sz w:val="25"/>
              </w:rPr>
            </w:pPr>
            <w:r>
              <w:rPr>
                <w:rFonts w:ascii="Tahoma" w:hAnsi="Tahoma"/>
                <w:i/>
                <w:sz w:val="25"/>
              </w:rPr>
              <w:t>Електронска адреса понуђача (e-mail):</w:t>
            </w:r>
          </w:p>
        </w:tc>
        <w:tc>
          <w:tcPr>
            <w:tcW w:w="4661" w:type="dxa"/>
          </w:tcPr>
          <w:p w:rsidR="00BA3688" w:rsidRDefault="00BA3688">
            <w:pPr>
              <w:pStyle w:val="TableParagraph"/>
              <w:rPr>
                <w:rFonts w:ascii="Times New Roman"/>
                <w:sz w:val="24"/>
              </w:rPr>
            </w:pPr>
          </w:p>
        </w:tc>
      </w:tr>
      <w:tr w:rsidR="00BA3688">
        <w:trPr>
          <w:trHeight w:val="868"/>
        </w:trPr>
        <w:tc>
          <w:tcPr>
            <w:tcW w:w="4620" w:type="dxa"/>
          </w:tcPr>
          <w:p w:rsidR="00BA3688" w:rsidRDefault="00BA3688">
            <w:pPr>
              <w:pStyle w:val="TableParagraph"/>
              <w:spacing w:before="9"/>
              <w:rPr>
                <w:rFonts w:ascii="Tahoma"/>
                <w:b/>
                <w:i/>
              </w:rPr>
            </w:pPr>
          </w:p>
          <w:p w:rsidR="00BA3688" w:rsidRDefault="00437EC9">
            <w:pPr>
              <w:pStyle w:val="TableParagraph"/>
              <w:spacing w:before="1"/>
              <w:ind w:left="105"/>
              <w:rPr>
                <w:rFonts w:ascii="Tahoma" w:hAnsi="Tahoma"/>
                <w:i/>
                <w:sz w:val="25"/>
              </w:rPr>
            </w:pPr>
            <w:r>
              <w:rPr>
                <w:rFonts w:ascii="Tahoma" w:hAnsi="Tahoma"/>
                <w:i/>
                <w:sz w:val="25"/>
              </w:rPr>
              <w:t>Телефон:</w:t>
            </w:r>
          </w:p>
        </w:tc>
        <w:tc>
          <w:tcPr>
            <w:tcW w:w="4661" w:type="dxa"/>
          </w:tcPr>
          <w:p w:rsidR="00BA3688" w:rsidRDefault="00BA3688">
            <w:pPr>
              <w:pStyle w:val="TableParagraph"/>
              <w:rPr>
                <w:rFonts w:ascii="Times New Roman"/>
                <w:sz w:val="24"/>
              </w:rPr>
            </w:pPr>
          </w:p>
        </w:tc>
      </w:tr>
      <w:tr w:rsidR="00BA3688">
        <w:trPr>
          <w:trHeight w:val="868"/>
        </w:trPr>
        <w:tc>
          <w:tcPr>
            <w:tcW w:w="4620" w:type="dxa"/>
          </w:tcPr>
          <w:p w:rsidR="00BA3688" w:rsidRDefault="00437EC9">
            <w:pPr>
              <w:pStyle w:val="TableParagraph"/>
              <w:spacing w:before="131"/>
              <w:ind w:left="105"/>
              <w:rPr>
                <w:rFonts w:ascii="Tahoma" w:hAnsi="Tahoma"/>
                <w:i/>
                <w:sz w:val="25"/>
              </w:rPr>
            </w:pPr>
            <w:r>
              <w:rPr>
                <w:rFonts w:ascii="Tahoma" w:hAnsi="Tahoma"/>
                <w:i/>
                <w:sz w:val="25"/>
              </w:rPr>
              <w:t>Телефакс:</w:t>
            </w:r>
          </w:p>
        </w:tc>
        <w:tc>
          <w:tcPr>
            <w:tcW w:w="4661" w:type="dxa"/>
          </w:tcPr>
          <w:p w:rsidR="00BA3688" w:rsidRDefault="00BA3688">
            <w:pPr>
              <w:pStyle w:val="TableParagraph"/>
              <w:rPr>
                <w:rFonts w:ascii="Times New Roman"/>
                <w:sz w:val="24"/>
              </w:rPr>
            </w:pPr>
          </w:p>
        </w:tc>
      </w:tr>
      <w:tr w:rsidR="00BA3688">
        <w:trPr>
          <w:trHeight w:val="868"/>
        </w:trPr>
        <w:tc>
          <w:tcPr>
            <w:tcW w:w="4620" w:type="dxa"/>
          </w:tcPr>
          <w:p w:rsidR="00BA3688" w:rsidRDefault="00BA3688">
            <w:pPr>
              <w:pStyle w:val="TableParagraph"/>
              <w:rPr>
                <w:rFonts w:ascii="Tahoma"/>
                <w:b/>
                <w:i/>
                <w:sz w:val="23"/>
              </w:rPr>
            </w:pPr>
          </w:p>
          <w:p w:rsidR="00BA3688" w:rsidRDefault="00437EC9">
            <w:pPr>
              <w:pStyle w:val="TableParagraph"/>
              <w:ind w:left="105"/>
              <w:rPr>
                <w:rFonts w:ascii="Tahoma" w:hAnsi="Tahoma"/>
                <w:i/>
                <w:sz w:val="25"/>
              </w:rPr>
            </w:pPr>
            <w:r>
              <w:rPr>
                <w:rFonts w:ascii="Tahoma" w:hAnsi="Tahoma"/>
                <w:i/>
                <w:sz w:val="25"/>
              </w:rPr>
              <w:t>Број рачуна понуђача и назив банке:</w:t>
            </w:r>
          </w:p>
        </w:tc>
        <w:tc>
          <w:tcPr>
            <w:tcW w:w="4661" w:type="dxa"/>
          </w:tcPr>
          <w:p w:rsidR="00BA3688" w:rsidRDefault="00BA3688">
            <w:pPr>
              <w:pStyle w:val="TableParagraph"/>
              <w:rPr>
                <w:rFonts w:ascii="Times New Roman"/>
                <w:sz w:val="24"/>
              </w:rPr>
            </w:pPr>
          </w:p>
        </w:tc>
      </w:tr>
      <w:tr w:rsidR="00BA3688">
        <w:trPr>
          <w:trHeight w:val="870"/>
        </w:trPr>
        <w:tc>
          <w:tcPr>
            <w:tcW w:w="4620" w:type="dxa"/>
          </w:tcPr>
          <w:p w:rsidR="00BA3688" w:rsidRDefault="00437EC9">
            <w:pPr>
              <w:pStyle w:val="TableParagraph"/>
              <w:spacing w:before="144" w:line="230" w:lineRule="auto"/>
              <w:ind w:left="105" w:right="765" w:hanging="1"/>
              <w:rPr>
                <w:rFonts w:ascii="Tahoma" w:hAnsi="Tahoma"/>
                <w:i/>
                <w:sz w:val="25"/>
              </w:rPr>
            </w:pPr>
            <w:r>
              <w:rPr>
                <w:rFonts w:ascii="Tahoma" w:hAnsi="Tahoma"/>
                <w:i/>
                <w:sz w:val="25"/>
              </w:rPr>
              <w:t>Лице</w:t>
            </w:r>
            <w:r>
              <w:rPr>
                <w:rFonts w:ascii="Tahoma" w:hAnsi="Tahoma"/>
                <w:i/>
                <w:spacing w:val="-53"/>
                <w:sz w:val="25"/>
              </w:rPr>
              <w:t xml:space="preserve"> </w:t>
            </w:r>
            <w:r>
              <w:rPr>
                <w:rFonts w:ascii="Tahoma" w:hAnsi="Tahoma"/>
                <w:i/>
                <w:sz w:val="25"/>
              </w:rPr>
              <w:t>овлашћено</w:t>
            </w:r>
            <w:r>
              <w:rPr>
                <w:rFonts w:ascii="Tahoma" w:hAnsi="Tahoma"/>
                <w:i/>
                <w:spacing w:val="-54"/>
                <w:sz w:val="25"/>
              </w:rPr>
              <w:t xml:space="preserve"> </w:t>
            </w:r>
            <w:r>
              <w:rPr>
                <w:rFonts w:ascii="Tahoma" w:hAnsi="Tahoma"/>
                <w:i/>
                <w:sz w:val="25"/>
              </w:rPr>
              <w:t>за</w:t>
            </w:r>
            <w:r>
              <w:rPr>
                <w:rFonts w:ascii="Tahoma" w:hAnsi="Tahoma"/>
                <w:i/>
                <w:spacing w:val="-52"/>
                <w:sz w:val="25"/>
              </w:rPr>
              <w:t xml:space="preserve"> </w:t>
            </w:r>
            <w:r>
              <w:rPr>
                <w:rFonts w:ascii="Tahoma" w:hAnsi="Tahoma"/>
                <w:i/>
                <w:sz w:val="25"/>
              </w:rPr>
              <w:t>потписивање уговора</w:t>
            </w:r>
          </w:p>
        </w:tc>
        <w:tc>
          <w:tcPr>
            <w:tcW w:w="4661" w:type="dxa"/>
          </w:tcPr>
          <w:p w:rsidR="00BA3688" w:rsidRDefault="00BA3688">
            <w:pPr>
              <w:pStyle w:val="TableParagraph"/>
              <w:rPr>
                <w:rFonts w:ascii="Times New Roman"/>
                <w:sz w:val="24"/>
              </w:rPr>
            </w:pPr>
          </w:p>
        </w:tc>
      </w:tr>
    </w:tbl>
    <w:p w:rsidR="00BA3688" w:rsidRDefault="00BA3688">
      <w:pPr>
        <w:pStyle w:val="BodyText"/>
        <w:rPr>
          <w:rFonts w:ascii="Tahoma"/>
          <w:b/>
          <w:i/>
          <w:sz w:val="30"/>
        </w:rPr>
      </w:pPr>
    </w:p>
    <w:p w:rsidR="00BA3688" w:rsidRDefault="00437EC9">
      <w:pPr>
        <w:pStyle w:val="ListParagraph"/>
        <w:numPr>
          <w:ilvl w:val="0"/>
          <w:numId w:val="3"/>
        </w:numPr>
        <w:tabs>
          <w:tab w:val="left" w:pos="873"/>
        </w:tabs>
        <w:spacing w:before="204"/>
        <w:ind w:left="872" w:hanging="333"/>
        <w:jc w:val="left"/>
        <w:rPr>
          <w:rFonts w:ascii="Tahoma" w:hAnsi="Tahoma"/>
          <w:b/>
          <w:i/>
          <w:sz w:val="25"/>
        </w:rPr>
      </w:pPr>
      <w:r>
        <w:rPr>
          <w:rFonts w:ascii="Tahoma" w:hAnsi="Tahoma"/>
          <w:b/>
          <w:i/>
          <w:sz w:val="25"/>
        </w:rPr>
        <w:t>ПОНУДУ</w:t>
      </w:r>
      <w:r>
        <w:rPr>
          <w:rFonts w:ascii="Tahoma" w:hAnsi="Tahoma"/>
          <w:b/>
          <w:i/>
          <w:spacing w:val="-4"/>
          <w:sz w:val="25"/>
        </w:rPr>
        <w:t xml:space="preserve"> </w:t>
      </w:r>
      <w:r>
        <w:rPr>
          <w:rFonts w:ascii="Tahoma" w:hAnsi="Tahoma"/>
          <w:b/>
          <w:i/>
          <w:sz w:val="25"/>
        </w:rPr>
        <w:t>ПОДНОСИ:</w:t>
      </w: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81"/>
      </w:tblGrid>
      <w:tr w:rsidR="00BA3688">
        <w:trPr>
          <w:trHeight w:val="580"/>
        </w:trPr>
        <w:tc>
          <w:tcPr>
            <w:tcW w:w="9281" w:type="dxa"/>
          </w:tcPr>
          <w:p w:rsidR="00BA3688" w:rsidRDefault="00BA3688">
            <w:pPr>
              <w:pStyle w:val="TableParagraph"/>
              <w:spacing w:before="10"/>
              <w:rPr>
                <w:rFonts w:ascii="Tahoma"/>
                <w:b/>
                <w:i/>
                <w:sz w:val="23"/>
              </w:rPr>
            </w:pPr>
          </w:p>
          <w:p w:rsidR="00BA3688" w:rsidRDefault="00437EC9">
            <w:pPr>
              <w:pStyle w:val="TableParagraph"/>
              <w:spacing w:line="273" w:lineRule="exact"/>
              <w:ind w:left="2767" w:right="2763"/>
              <w:jc w:val="center"/>
              <w:rPr>
                <w:rFonts w:ascii="Tahoma" w:hAnsi="Tahoma"/>
                <w:b/>
                <w:sz w:val="24"/>
              </w:rPr>
            </w:pPr>
            <w:r>
              <w:rPr>
                <w:rFonts w:ascii="Tahoma" w:hAnsi="Tahoma"/>
                <w:b/>
                <w:sz w:val="24"/>
              </w:rPr>
              <w:t>А) САМОСТАЛНО</w:t>
            </w:r>
          </w:p>
        </w:tc>
      </w:tr>
      <w:tr w:rsidR="00BA3688">
        <w:trPr>
          <w:trHeight w:val="578"/>
        </w:trPr>
        <w:tc>
          <w:tcPr>
            <w:tcW w:w="9281" w:type="dxa"/>
          </w:tcPr>
          <w:p w:rsidR="00BA3688" w:rsidRDefault="00BA3688">
            <w:pPr>
              <w:pStyle w:val="TableParagraph"/>
              <w:spacing w:before="7"/>
              <w:rPr>
                <w:rFonts w:ascii="Tahoma"/>
                <w:b/>
                <w:i/>
                <w:sz w:val="23"/>
              </w:rPr>
            </w:pPr>
          </w:p>
          <w:p w:rsidR="00BA3688" w:rsidRDefault="00437EC9">
            <w:pPr>
              <w:pStyle w:val="TableParagraph"/>
              <w:spacing w:line="273" w:lineRule="exact"/>
              <w:ind w:left="2767" w:right="2763"/>
              <w:jc w:val="center"/>
              <w:rPr>
                <w:rFonts w:ascii="Tahoma" w:hAnsi="Tahoma"/>
                <w:b/>
                <w:sz w:val="24"/>
              </w:rPr>
            </w:pPr>
            <w:r>
              <w:rPr>
                <w:rFonts w:ascii="Tahoma" w:hAnsi="Tahoma"/>
                <w:b/>
                <w:sz w:val="24"/>
              </w:rPr>
              <w:t>Б) СА ПОДИЗВОЂАЧЕМ</w:t>
            </w:r>
          </w:p>
        </w:tc>
      </w:tr>
      <w:tr w:rsidR="00BA3688">
        <w:trPr>
          <w:trHeight w:val="580"/>
        </w:trPr>
        <w:tc>
          <w:tcPr>
            <w:tcW w:w="9281" w:type="dxa"/>
          </w:tcPr>
          <w:p w:rsidR="00BA3688" w:rsidRDefault="00BA3688">
            <w:pPr>
              <w:pStyle w:val="TableParagraph"/>
              <w:spacing w:before="10"/>
              <w:rPr>
                <w:rFonts w:ascii="Tahoma"/>
                <w:b/>
                <w:i/>
                <w:sz w:val="23"/>
              </w:rPr>
            </w:pPr>
          </w:p>
          <w:p w:rsidR="00BA3688" w:rsidRDefault="00437EC9">
            <w:pPr>
              <w:pStyle w:val="TableParagraph"/>
              <w:spacing w:line="273" w:lineRule="exact"/>
              <w:ind w:left="2767" w:right="2766"/>
              <w:jc w:val="center"/>
              <w:rPr>
                <w:rFonts w:ascii="Tahoma" w:hAnsi="Tahoma"/>
                <w:b/>
                <w:sz w:val="24"/>
              </w:rPr>
            </w:pPr>
            <w:r>
              <w:rPr>
                <w:rFonts w:ascii="Tahoma" w:hAnsi="Tahoma"/>
                <w:b/>
                <w:sz w:val="24"/>
              </w:rPr>
              <w:t>В) КАО ЗАЈЕДНИЧКУ ПОНУДУ</w:t>
            </w:r>
          </w:p>
        </w:tc>
      </w:tr>
    </w:tbl>
    <w:p w:rsidR="00BA3688" w:rsidRDefault="00437EC9">
      <w:pPr>
        <w:spacing w:before="257" w:line="230" w:lineRule="auto"/>
        <w:ind w:left="540" w:right="1056"/>
        <w:jc w:val="both"/>
        <w:rPr>
          <w:rFonts w:ascii="Tahoma" w:hAnsi="Tahoma"/>
          <w:i/>
          <w:sz w:val="25"/>
        </w:rPr>
      </w:pPr>
      <w:r>
        <w:rPr>
          <w:rFonts w:ascii="Tahoma" w:hAnsi="Tahoma"/>
          <w:b/>
          <w:i/>
          <w:sz w:val="25"/>
          <w:u w:val="thick"/>
        </w:rPr>
        <w:t>Напомена:</w:t>
      </w:r>
      <w:r>
        <w:rPr>
          <w:rFonts w:ascii="Tahoma" w:hAnsi="Tahoma"/>
          <w:b/>
          <w:i/>
          <w:sz w:val="25"/>
        </w:rPr>
        <w:t xml:space="preserve"> </w:t>
      </w:r>
      <w:r>
        <w:rPr>
          <w:rFonts w:ascii="Tahoma" w:hAnsi="Tahoma"/>
          <w:i/>
          <w:sz w:val="25"/>
        </w:rPr>
        <w:t>заокружити начин подношења понуде и уписати податке о подизвођачу,</w:t>
      </w:r>
      <w:r>
        <w:rPr>
          <w:rFonts w:ascii="Tahoma" w:hAnsi="Tahoma"/>
          <w:i/>
          <w:spacing w:val="-15"/>
          <w:sz w:val="25"/>
        </w:rPr>
        <w:t xml:space="preserve"> </w:t>
      </w:r>
      <w:r>
        <w:rPr>
          <w:rFonts w:ascii="Tahoma" w:hAnsi="Tahoma"/>
          <w:i/>
          <w:sz w:val="25"/>
        </w:rPr>
        <w:t>уколико</w:t>
      </w:r>
      <w:r>
        <w:rPr>
          <w:rFonts w:ascii="Tahoma" w:hAnsi="Tahoma"/>
          <w:i/>
          <w:spacing w:val="-15"/>
          <w:sz w:val="25"/>
        </w:rPr>
        <w:t xml:space="preserve"> </w:t>
      </w:r>
      <w:r>
        <w:rPr>
          <w:rFonts w:ascii="Tahoma" w:hAnsi="Tahoma"/>
          <w:i/>
          <w:sz w:val="25"/>
        </w:rPr>
        <w:t>се</w:t>
      </w:r>
      <w:r>
        <w:rPr>
          <w:rFonts w:ascii="Tahoma" w:hAnsi="Tahoma"/>
          <w:i/>
          <w:spacing w:val="-15"/>
          <w:sz w:val="25"/>
        </w:rPr>
        <w:t xml:space="preserve"> </w:t>
      </w:r>
      <w:r>
        <w:rPr>
          <w:rFonts w:ascii="Tahoma" w:hAnsi="Tahoma"/>
          <w:i/>
          <w:sz w:val="25"/>
        </w:rPr>
        <w:t>понуда</w:t>
      </w:r>
      <w:r>
        <w:rPr>
          <w:rFonts w:ascii="Tahoma" w:hAnsi="Tahoma"/>
          <w:i/>
          <w:spacing w:val="-13"/>
          <w:sz w:val="25"/>
        </w:rPr>
        <w:t xml:space="preserve"> </w:t>
      </w:r>
      <w:r>
        <w:rPr>
          <w:rFonts w:ascii="Tahoma" w:hAnsi="Tahoma"/>
          <w:i/>
          <w:sz w:val="25"/>
        </w:rPr>
        <w:t>подноси</w:t>
      </w:r>
      <w:r>
        <w:rPr>
          <w:rFonts w:ascii="Tahoma" w:hAnsi="Tahoma"/>
          <w:i/>
          <w:spacing w:val="-14"/>
          <w:sz w:val="25"/>
        </w:rPr>
        <w:t xml:space="preserve"> </w:t>
      </w:r>
      <w:r>
        <w:rPr>
          <w:rFonts w:ascii="Tahoma" w:hAnsi="Tahoma"/>
          <w:i/>
          <w:sz w:val="25"/>
        </w:rPr>
        <w:t>са</w:t>
      </w:r>
      <w:r>
        <w:rPr>
          <w:rFonts w:ascii="Tahoma" w:hAnsi="Tahoma"/>
          <w:i/>
          <w:spacing w:val="-15"/>
          <w:sz w:val="25"/>
        </w:rPr>
        <w:t xml:space="preserve"> </w:t>
      </w:r>
      <w:r>
        <w:rPr>
          <w:rFonts w:ascii="Tahoma" w:hAnsi="Tahoma"/>
          <w:i/>
          <w:sz w:val="25"/>
        </w:rPr>
        <w:t>подизвођачем,</w:t>
      </w:r>
      <w:r>
        <w:rPr>
          <w:rFonts w:ascii="Tahoma" w:hAnsi="Tahoma"/>
          <w:i/>
          <w:spacing w:val="-15"/>
          <w:sz w:val="25"/>
        </w:rPr>
        <w:t xml:space="preserve"> </w:t>
      </w:r>
      <w:r>
        <w:rPr>
          <w:rFonts w:ascii="Tahoma" w:hAnsi="Tahoma"/>
          <w:i/>
          <w:sz w:val="25"/>
        </w:rPr>
        <w:t>односно</w:t>
      </w:r>
      <w:r>
        <w:rPr>
          <w:rFonts w:ascii="Tahoma" w:hAnsi="Tahoma"/>
          <w:i/>
          <w:spacing w:val="-14"/>
          <w:sz w:val="25"/>
        </w:rPr>
        <w:t xml:space="preserve"> </w:t>
      </w:r>
      <w:r>
        <w:rPr>
          <w:rFonts w:ascii="Tahoma" w:hAnsi="Tahoma"/>
          <w:i/>
          <w:sz w:val="25"/>
        </w:rPr>
        <w:t>податке</w:t>
      </w:r>
      <w:r>
        <w:rPr>
          <w:rFonts w:ascii="Tahoma" w:hAnsi="Tahoma"/>
          <w:i/>
          <w:spacing w:val="-14"/>
          <w:sz w:val="25"/>
        </w:rPr>
        <w:t xml:space="preserve"> </w:t>
      </w:r>
      <w:r>
        <w:rPr>
          <w:rFonts w:ascii="Tahoma" w:hAnsi="Tahoma"/>
          <w:i/>
          <w:sz w:val="25"/>
        </w:rPr>
        <w:t>о свим учесницима заједничке понуде, уколико понуду подноси група</w:t>
      </w:r>
      <w:r>
        <w:rPr>
          <w:rFonts w:ascii="Tahoma" w:hAnsi="Tahoma"/>
          <w:i/>
          <w:spacing w:val="65"/>
          <w:sz w:val="25"/>
        </w:rPr>
        <w:t xml:space="preserve"> </w:t>
      </w:r>
      <w:r>
        <w:rPr>
          <w:rFonts w:ascii="Tahoma" w:hAnsi="Tahoma"/>
          <w:i/>
          <w:sz w:val="25"/>
        </w:rPr>
        <w:t>понуђач</w:t>
      </w:r>
    </w:p>
    <w:p w:rsidR="00BA3688" w:rsidRDefault="00BA3688">
      <w:pPr>
        <w:spacing w:line="230" w:lineRule="auto"/>
        <w:jc w:val="both"/>
        <w:rPr>
          <w:rFonts w:ascii="Tahoma" w:hAnsi="Tahoma"/>
          <w:sz w:val="25"/>
        </w:rPr>
        <w:sectPr w:rsidR="00BA3688">
          <w:pgSz w:w="11900" w:h="16840"/>
          <w:pgMar w:top="1320" w:right="380" w:bottom="520" w:left="880" w:header="0" w:footer="324" w:gutter="0"/>
          <w:cols w:space="720"/>
        </w:sectPr>
      </w:pPr>
    </w:p>
    <w:p w:rsidR="00BA3688" w:rsidRDefault="00BA3688">
      <w:pPr>
        <w:pStyle w:val="BodyText"/>
        <w:spacing w:before="6"/>
        <w:rPr>
          <w:rFonts w:ascii="Tahoma"/>
          <w:i/>
          <w:sz w:val="10"/>
        </w:rPr>
      </w:pPr>
    </w:p>
    <w:p w:rsidR="00BA3688" w:rsidRDefault="00437EC9">
      <w:pPr>
        <w:pStyle w:val="Heading2"/>
        <w:numPr>
          <w:ilvl w:val="0"/>
          <w:numId w:val="3"/>
        </w:numPr>
        <w:tabs>
          <w:tab w:val="left" w:pos="820"/>
        </w:tabs>
        <w:spacing w:before="93"/>
        <w:ind w:left="819" w:hanging="260"/>
        <w:jc w:val="left"/>
      </w:pPr>
      <w:r>
        <w:t>ПОДАЦИ О</w:t>
      </w:r>
      <w:r>
        <w:rPr>
          <w:spacing w:val="-1"/>
        </w:rPr>
        <w:t xml:space="preserve"> </w:t>
      </w:r>
      <w:r>
        <w:t>ПОДИЗВОЂАЧУ</w:t>
      </w:r>
    </w:p>
    <w:p w:rsidR="00BA3688" w:rsidRDefault="00BA3688">
      <w:pPr>
        <w:pStyle w:val="BodyText"/>
        <w:rPr>
          <w:b/>
          <w:i/>
          <w:sz w:val="20"/>
        </w:rPr>
      </w:pPr>
    </w:p>
    <w:p w:rsidR="00BA3688" w:rsidRDefault="00BA3688">
      <w:pPr>
        <w:pStyle w:val="BodyText"/>
        <w:spacing w:before="7" w:after="1"/>
        <w:rPr>
          <w:b/>
          <w:i/>
          <w:sz w:val="26"/>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
        <w:gridCol w:w="4217"/>
        <w:gridCol w:w="4589"/>
      </w:tblGrid>
      <w:tr w:rsidR="00BA3688">
        <w:trPr>
          <w:trHeight w:val="587"/>
        </w:trPr>
        <w:tc>
          <w:tcPr>
            <w:tcW w:w="463" w:type="dxa"/>
          </w:tcPr>
          <w:p w:rsidR="00BA3688" w:rsidRDefault="00437EC9">
            <w:pPr>
              <w:pStyle w:val="TableParagraph"/>
              <w:spacing w:before="48"/>
              <w:ind w:left="69" w:right="95"/>
              <w:jc w:val="center"/>
              <w:rPr>
                <w:i/>
                <w:sz w:val="24"/>
              </w:rPr>
            </w:pPr>
            <w:r>
              <w:rPr>
                <w:i/>
                <w:sz w:val="24"/>
              </w:rPr>
              <w:t>1)</w:t>
            </w:r>
          </w:p>
        </w:tc>
        <w:tc>
          <w:tcPr>
            <w:tcW w:w="4217" w:type="dxa"/>
          </w:tcPr>
          <w:p w:rsidR="00BA3688" w:rsidRDefault="00437EC9">
            <w:pPr>
              <w:pStyle w:val="TableParagraph"/>
              <w:spacing w:before="48"/>
              <w:ind w:left="115"/>
              <w:rPr>
                <w:i/>
                <w:sz w:val="24"/>
              </w:rPr>
            </w:pPr>
            <w:r>
              <w:rPr>
                <w:i/>
                <w:sz w:val="24"/>
              </w:rPr>
              <w:t>Назив подизвођача:</w:t>
            </w:r>
          </w:p>
        </w:tc>
        <w:tc>
          <w:tcPr>
            <w:tcW w:w="4589" w:type="dxa"/>
          </w:tcPr>
          <w:p w:rsidR="00BA3688" w:rsidRDefault="00BA3688">
            <w:pPr>
              <w:pStyle w:val="TableParagraph"/>
              <w:rPr>
                <w:rFonts w:ascii="Times New Roman"/>
                <w:sz w:val="24"/>
              </w:rPr>
            </w:pPr>
          </w:p>
        </w:tc>
      </w:tr>
      <w:tr w:rsidR="00BA3688">
        <w:trPr>
          <w:trHeight w:val="585"/>
        </w:trPr>
        <w:tc>
          <w:tcPr>
            <w:tcW w:w="463" w:type="dxa"/>
          </w:tcPr>
          <w:p w:rsidR="00BA3688" w:rsidRDefault="00BA3688">
            <w:pPr>
              <w:pStyle w:val="TableParagraph"/>
              <w:rPr>
                <w:rFonts w:ascii="Times New Roman"/>
                <w:sz w:val="24"/>
              </w:rPr>
            </w:pPr>
          </w:p>
        </w:tc>
        <w:tc>
          <w:tcPr>
            <w:tcW w:w="4217" w:type="dxa"/>
          </w:tcPr>
          <w:p w:rsidR="00BA3688" w:rsidRDefault="00437EC9">
            <w:pPr>
              <w:pStyle w:val="TableParagraph"/>
              <w:spacing w:before="29"/>
              <w:ind w:left="115"/>
              <w:rPr>
                <w:i/>
                <w:sz w:val="24"/>
              </w:rPr>
            </w:pPr>
            <w:r>
              <w:rPr>
                <w:i/>
                <w:sz w:val="24"/>
              </w:rPr>
              <w:t>Адреса:</w:t>
            </w:r>
          </w:p>
        </w:tc>
        <w:tc>
          <w:tcPr>
            <w:tcW w:w="4589" w:type="dxa"/>
          </w:tcPr>
          <w:p w:rsidR="00BA3688" w:rsidRDefault="00BA3688">
            <w:pPr>
              <w:pStyle w:val="TableParagraph"/>
              <w:rPr>
                <w:rFonts w:ascii="Times New Roman"/>
                <w:sz w:val="24"/>
              </w:rPr>
            </w:pPr>
          </w:p>
        </w:tc>
      </w:tr>
      <w:tr w:rsidR="00BA3688">
        <w:trPr>
          <w:trHeight w:val="585"/>
        </w:trPr>
        <w:tc>
          <w:tcPr>
            <w:tcW w:w="463" w:type="dxa"/>
          </w:tcPr>
          <w:p w:rsidR="00BA3688" w:rsidRDefault="00BA3688">
            <w:pPr>
              <w:pStyle w:val="TableParagraph"/>
              <w:rPr>
                <w:rFonts w:ascii="Times New Roman"/>
                <w:sz w:val="24"/>
              </w:rPr>
            </w:pPr>
          </w:p>
        </w:tc>
        <w:tc>
          <w:tcPr>
            <w:tcW w:w="4217" w:type="dxa"/>
          </w:tcPr>
          <w:p w:rsidR="00BA3688" w:rsidRDefault="00437EC9">
            <w:pPr>
              <w:pStyle w:val="TableParagraph"/>
              <w:spacing w:before="12"/>
              <w:ind w:left="115"/>
              <w:rPr>
                <w:i/>
                <w:sz w:val="24"/>
              </w:rPr>
            </w:pPr>
            <w:r>
              <w:rPr>
                <w:i/>
                <w:sz w:val="24"/>
              </w:rPr>
              <w:t>Матични број:</w:t>
            </w:r>
          </w:p>
        </w:tc>
        <w:tc>
          <w:tcPr>
            <w:tcW w:w="4589" w:type="dxa"/>
          </w:tcPr>
          <w:p w:rsidR="00BA3688" w:rsidRDefault="00BA3688">
            <w:pPr>
              <w:pStyle w:val="TableParagraph"/>
              <w:rPr>
                <w:rFonts w:ascii="Times New Roman"/>
                <w:sz w:val="24"/>
              </w:rPr>
            </w:pPr>
          </w:p>
        </w:tc>
      </w:tr>
      <w:tr w:rsidR="00BA3688">
        <w:trPr>
          <w:trHeight w:val="587"/>
        </w:trPr>
        <w:tc>
          <w:tcPr>
            <w:tcW w:w="463" w:type="dxa"/>
          </w:tcPr>
          <w:p w:rsidR="00BA3688" w:rsidRDefault="00BA3688">
            <w:pPr>
              <w:pStyle w:val="TableParagraph"/>
              <w:rPr>
                <w:rFonts w:ascii="Times New Roman"/>
                <w:sz w:val="24"/>
              </w:rPr>
            </w:pPr>
          </w:p>
        </w:tc>
        <w:tc>
          <w:tcPr>
            <w:tcW w:w="4217" w:type="dxa"/>
          </w:tcPr>
          <w:p w:rsidR="00BA3688" w:rsidRDefault="00437EC9">
            <w:pPr>
              <w:pStyle w:val="TableParagraph"/>
              <w:spacing w:line="272" w:lineRule="exact"/>
              <w:ind w:left="115"/>
              <w:rPr>
                <w:i/>
                <w:sz w:val="24"/>
              </w:rPr>
            </w:pPr>
            <w:r>
              <w:rPr>
                <w:i/>
                <w:sz w:val="24"/>
              </w:rPr>
              <w:t>Порески идентификациони број:</w:t>
            </w:r>
          </w:p>
        </w:tc>
        <w:tc>
          <w:tcPr>
            <w:tcW w:w="4589" w:type="dxa"/>
          </w:tcPr>
          <w:p w:rsidR="00BA3688" w:rsidRDefault="00BA3688">
            <w:pPr>
              <w:pStyle w:val="TableParagraph"/>
              <w:rPr>
                <w:rFonts w:ascii="Times New Roman"/>
                <w:sz w:val="24"/>
              </w:rPr>
            </w:pPr>
          </w:p>
        </w:tc>
      </w:tr>
      <w:tr w:rsidR="00BA3688">
        <w:trPr>
          <w:trHeight w:val="585"/>
        </w:trPr>
        <w:tc>
          <w:tcPr>
            <w:tcW w:w="463" w:type="dxa"/>
          </w:tcPr>
          <w:p w:rsidR="00BA3688" w:rsidRDefault="00BA3688">
            <w:pPr>
              <w:pStyle w:val="TableParagraph"/>
              <w:rPr>
                <w:rFonts w:ascii="Times New Roman"/>
                <w:sz w:val="24"/>
              </w:rPr>
            </w:pPr>
          </w:p>
        </w:tc>
        <w:tc>
          <w:tcPr>
            <w:tcW w:w="4217" w:type="dxa"/>
          </w:tcPr>
          <w:p w:rsidR="00BA3688" w:rsidRDefault="00437EC9">
            <w:pPr>
              <w:pStyle w:val="TableParagraph"/>
              <w:spacing w:line="252" w:lineRule="exact"/>
              <w:ind w:left="115"/>
              <w:rPr>
                <w:i/>
                <w:sz w:val="24"/>
              </w:rPr>
            </w:pPr>
            <w:r>
              <w:rPr>
                <w:i/>
                <w:sz w:val="24"/>
              </w:rPr>
              <w:t>Име особе за контакт:</w:t>
            </w:r>
          </w:p>
        </w:tc>
        <w:tc>
          <w:tcPr>
            <w:tcW w:w="4589" w:type="dxa"/>
          </w:tcPr>
          <w:p w:rsidR="00BA3688" w:rsidRDefault="00BA3688">
            <w:pPr>
              <w:pStyle w:val="TableParagraph"/>
              <w:rPr>
                <w:rFonts w:ascii="Times New Roman"/>
                <w:sz w:val="24"/>
              </w:rPr>
            </w:pPr>
          </w:p>
        </w:tc>
      </w:tr>
      <w:tr w:rsidR="00BA3688">
        <w:trPr>
          <w:trHeight w:val="877"/>
        </w:trPr>
        <w:tc>
          <w:tcPr>
            <w:tcW w:w="463" w:type="dxa"/>
          </w:tcPr>
          <w:p w:rsidR="00BA3688" w:rsidRDefault="00BA3688">
            <w:pPr>
              <w:pStyle w:val="TableParagraph"/>
              <w:rPr>
                <w:rFonts w:ascii="Times New Roman"/>
                <w:sz w:val="24"/>
              </w:rPr>
            </w:pPr>
          </w:p>
        </w:tc>
        <w:tc>
          <w:tcPr>
            <w:tcW w:w="4217" w:type="dxa"/>
          </w:tcPr>
          <w:p w:rsidR="00BA3688" w:rsidRDefault="00437EC9">
            <w:pPr>
              <w:pStyle w:val="TableParagraph"/>
              <w:spacing w:before="13" w:line="218" w:lineRule="auto"/>
              <w:ind w:left="115" w:right="110"/>
              <w:jc w:val="both"/>
              <w:rPr>
                <w:i/>
                <w:sz w:val="24"/>
              </w:rPr>
            </w:pPr>
            <w:r>
              <w:rPr>
                <w:i/>
                <w:sz w:val="24"/>
              </w:rPr>
              <w:t>Проценат укупне вредности набавке који ће извршити подизвођач:</w:t>
            </w:r>
          </w:p>
        </w:tc>
        <w:tc>
          <w:tcPr>
            <w:tcW w:w="4589" w:type="dxa"/>
          </w:tcPr>
          <w:p w:rsidR="00BA3688" w:rsidRDefault="00BA3688">
            <w:pPr>
              <w:pStyle w:val="TableParagraph"/>
              <w:rPr>
                <w:rFonts w:ascii="Times New Roman"/>
                <w:sz w:val="24"/>
              </w:rPr>
            </w:pPr>
          </w:p>
        </w:tc>
      </w:tr>
      <w:tr w:rsidR="00BA3688">
        <w:trPr>
          <w:trHeight w:val="880"/>
        </w:trPr>
        <w:tc>
          <w:tcPr>
            <w:tcW w:w="463" w:type="dxa"/>
          </w:tcPr>
          <w:p w:rsidR="00BA3688" w:rsidRDefault="00BA3688">
            <w:pPr>
              <w:pStyle w:val="TableParagraph"/>
              <w:rPr>
                <w:rFonts w:ascii="Times New Roman"/>
                <w:sz w:val="24"/>
              </w:rPr>
            </w:pPr>
          </w:p>
        </w:tc>
        <w:tc>
          <w:tcPr>
            <w:tcW w:w="4217" w:type="dxa"/>
          </w:tcPr>
          <w:p w:rsidR="00BA3688" w:rsidRDefault="00BA3688">
            <w:pPr>
              <w:pStyle w:val="TableParagraph"/>
              <w:spacing w:before="4"/>
              <w:rPr>
                <w:b/>
                <w:i/>
                <w:sz w:val="20"/>
              </w:rPr>
            </w:pPr>
          </w:p>
          <w:p w:rsidR="00BA3688" w:rsidRDefault="00437EC9">
            <w:pPr>
              <w:pStyle w:val="TableParagraph"/>
              <w:spacing w:line="218" w:lineRule="auto"/>
              <w:ind w:left="115"/>
              <w:rPr>
                <w:i/>
                <w:sz w:val="24"/>
              </w:rPr>
            </w:pPr>
            <w:r>
              <w:rPr>
                <w:i/>
                <w:sz w:val="24"/>
              </w:rPr>
              <w:t>Део предмета набавке који ће извршити подизвођач:</w:t>
            </w:r>
          </w:p>
        </w:tc>
        <w:tc>
          <w:tcPr>
            <w:tcW w:w="4589" w:type="dxa"/>
          </w:tcPr>
          <w:p w:rsidR="00BA3688" w:rsidRDefault="00BA3688">
            <w:pPr>
              <w:pStyle w:val="TableParagraph"/>
              <w:rPr>
                <w:rFonts w:ascii="Times New Roman"/>
                <w:sz w:val="24"/>
              </w:rPr>
            </w:pPr>
          </w:p>
        </w:tc>
      </w:tr>
      <w:tr w:rsidR="00BA3688">
        <w:trPr>
          <w:trHeight w:val="585"/>
        </w:trPr>
        <w:tc>
          <w:tcPr>
            <w:tcW w:w="463" w:type="dxa"/>
          </w:tcPr>
          <w:p w:rsidR="00BA3688" w:rsidRDefault="00437EC9">
            <w:pPr>
              <w:pStyle w:val="TableParagraph"/>
              <w:spacing w:before="149"/>
              <w:ind w:left="69" w:right="95"/>
              <w:jc w:val="center"/>
              <w:rPr>
                <w:i/>
                <w:sz w:val="24"/>
              </w:rPr>
            </w:pPr>
            <w:r>
              <w:rPr>
                <w:i/>
                <w:sz w:val="24"/>
              </w:rPr>
              <w:t>2)</w:t>
            </w:r>
          </w:p>
        </w:tc>
        <w:tc>
          <w:tcPr>
            <w:tcW w:w="4217" w:type="dxa"/>
          </w:tcPr>
          <w:p w:rsidR="00BA3688" w:rsidRDefault="00437EC9">
            <w:pPr>
              <w:pStyle w:val="TableParagraph"/>
              <w:spacing w:before="149"/>
              <w:ind w:left="115"/>
              <w:rPr>
                <w:i/>
                <w:sz w:val="24"/>
              </w:rPr>
            </w:pPr>
            <w:r>
              <w:rPr>
                <w:i/>
                <w:sz w:val="24"/>
              </w:rPr>
              <w:t>Назив подизвођача:</w:t>
            </w:r>
          </w:p>
        </w:tc>
        <w:tc>
          <w:tcPr>
            <w:tcW w:w="4589" w:type="dxa"/>
          </w:tcPr>
          <w:p w:rsidR="00BA3688" w:rsidRDefault="00BA3688">
            <w:pPr>
              <w:pStyle w:val="TableParagraph"/>
              <w:rPr>
                <w:rFonts w:ascii="Times New Roman"/>
                <w:sz w:val="24"/>
              </w:rPr>
            </w:pPr>
          </w:p>
        </w:tc>
      </w:tr>
      <w:tr w:rsidR="00BA3688">
        <w:trPr>
          <w:trHeight w:val="585"/>
        </w:trPr>
        <w:tc>
          <w:tcPr>
            <w:tcW w:w="463" w:type="dxa"/>
          </w:tcPr>
          <w:p w:rsidR="00BA3688" w:rsidRDefault="00BA3688">
            <w:pPr>
              <w:pStyle w:val="TableParagraph"/>
              <w:rPr>
                <w:rFonts w:ascii="Times New Roman"/>
                <w:sz w:val="24"/>
              </w:rPr>
            </w:pPr>
          </w:p>
        </w:tc>
        <w:tc>
          <w:tcPr>
            <w:tcW w:w="4217" w:type="dxa"/>
          </w:tcPr>
          <w:p w:rsidR="00BA3688" w:rsidRDefault="00437EC9">
            <w:pPr>
              <w:pStyle w:val="TableParagraph"/>
              <w:spacing w:before="130"/>
              <w:ind w:left="115"/>
              <w:rPr>
                <w:i/>
                <w:sz w:val="24"/>
              </w:rPr>
            </w:pPr>
            <w:r>
              <w:rPr>
                <w:i/>
                <w:sz w:val="24"/>
              </w:rPr>
              <w:t>Адреса:</w:t>
            </w:r>
          </w:p>
        </w:tc>
        <w:tc>
          <w:tcPr>
            <w:tcW w:w="4589" w:type="dxa"/>
          </w:tcPr>
          <w:p w:rsidR="00BA3688" w:rsidRDefault="00BA3688">
            <w:pPr>
              <w:pStyle w:val="TableParagraph"/>
              <w:rPr>
                <w:rFonts w:ascii="Times New Roman"/>
                <w:sz w:val="24"/>
              </w:rPr>
            </w:pPr>
          </w:p>
        </w:tc>
      </w:tr>
      <w:tr w:rsidR="00BA3688">
        <w:trPr>
          <w:trHeight w:val="587"/>
        </w:trPr>
        <w:tc>
          <w:tcPr>
            <w:tcW w:w="463" w:type="dxa"/>
          </w:tcPr>
          <w:p w:rsidR="00BA3688" w:rsidRDefault="00BA3688">
            <w:pPr>
              <w:pStyle w:val="TableParagraph"/>
              <w:rPr>
                <w:rFonts w:ascii="Times New Roman"/>
                <w:sz w:val="24"/>
              </w:rPr>
            </w:pPr>
          </w:p>
        </w:tc>
        <w:tc>
          <w:tcPr>
            <w:tcW w:w="4217" w:type="dxa"/>
          </w:tcPr>
          <w:p w:rsidR="00BA3688" w:rsidRDefault="00437EC9">
            <w:pPr>
              <w:pStyle w:val="TableParagraph"/>
              <w:spacing w:before="115"/>
              <w:ind w:left="115"/>
              <w:rPr>
                <w:i/>
                <w:sz w:val="24"/>
              </w:rPr>
            </w:pPr>
            <w:r>
              <w:rPr>
                <w:i/>
                <w:sz w:val="24"/>
              </w:rPr>
              <w:t>Матични број:</w:t>
            </w:r>
          </w:p>
        </w:tc>
        <w:tc>
          <w:tcPr>
            <w:tcW w:w="4589" w:type="dxa"/>
          </w:tcPr>
          <w:p w:rsidR="00BA3688" w:rsidRDefault="00BA3688">
            <w:pPr>
              <w:pStyle w:val="TableParagraph"/>
              <w:rPr>
                <w:rFonts w:ascii="Times New Roman"/>
                <w:sz w:val="24"/>
              </w:rPr>
            </w:pPr>
          </w:p>
        </w:tc>
      </w:tr>
      <w:tr w:rsidR="00BA3688">
        <w:trPr>
          <w:trHeight w:val="585"/>
        </w:trPr>
        <w:tc>
          <w:tcPr>
            <w:tcW w:w="463" w:type="dxa"/>
          </w:tcPr>
          <w:p w:rsidR="00BA3688" w:rsidRDefault="00BA3688">
            <w:pPr>
              <w:pStyle w:val="TableParagraph"/>
              <w:rPr>
                <w:rFonts w:ascii="Times New Roman"/>
                <w:sz w:val="24"/>
              </w:rPr>
            </w:pPr>
          </w:p>
        </w:tc>
        <w:tc>
          <w:tcPr>
            <w:tcW w:w="4217" w:type="dxa"/>
          </w:tcPr>
          <w:p w:rsidR="00BA3688" w:rsidRDefault="00437EC9">
            <w:pPr>
              <w:pStyle w:val="TableParagraph"/>
              <w:spacing w:before="96"/>
              <w:ind w:left="115"/>
              <w:rPr>
                <w:i/>
                <w:sz w:val="24"/>
              </w:rPr>
            </w:pPr>
            <w:r>
              <w:rPr>
                <w:i/>
                <w:sz w:val="24"/>
              </w:rPr>
              <w:t>Порески идентификациони број:</w:t>
            </w:r>
          </w:p>
        </w:tc>
        <w:tc>
          <w:tcPr>
            <w:tcW w:w="4589" w:type="dxa"/>
          </w:tcPr>
          <w:p w:rsidR="00BA3688" w:rsidRDefault="00BA3688">
            <w:pPr>
              <w:pStyle w:val="TableParagraph"/>
              <w:rPr>
                <w:rFonts w:ascii="Times New Roman"/>
                <w:sz w:val="24"/>
              </w:rPr>
            </w:pPr>
          </w:p>
        </w:tc>
      </w:tr>
      <w:tr w:rsidR="00BA3688">
        <w:trPr>
          <w:trHeight w:val="585"/>
        </w:trPr>
        <w:tc>
          <w:tcPr>
            <w:tcW w:w="463" w:type="dxa"/>
          </w:tcPr>
          <w:p w:rsidR="00BA3688" w:rsidRDefault="00BA3688">
            <w:pPr>
              <w:pStyle w:val="TableParagraph"/>
              <w:rPr>
                <w:rFonts w:ascii="Times New Roman"/>
                <w:sz w:val="24"/>
              </w:rPr>
            </w:pPr>
          </w:p>
        </w:tc>
        <w:tc>
          <w:tcPr>
            <w:tcW w:w="4217" w:type="dxa"/>
          </w:tcPr>
          <w:p w:rsidR="00BA3688" w:rsidRDefault="00437EC9">
            <w:pPr>
              <w:pStyle w:val="TableParagraph"/>
              <w:spacing w:before="79"/>
              <w:ind w:left="115"/>
              <w:rPr>
                <w:i/>
                <w:sz w:val="24"/>
              </w:rPr>
            </w:pPr>
            <w:r>
              <w:rPr>
                <w:i/>
                <w:sz w:val="24"/>
              </w:rPr>
              <w:t>Име особе за контакт:</w:t>
            </w:r>
          </w:p>
        </w:tc>
        <w:tc>
          <w:tcPr>
            <w:tcW w:w="4589" w:type="dxa"/>
          </w:tcPr>
          <w:p w:rsidR="00BA3688" w:rsidRDefault="00BA3688">
            <w:pPr>
              <w:pStyle w:val="TableParagraph"/>
              <w:rPr>
                <w:rFonts w:ascii="Times New Roman"/>
                <w:sz w:val="24"/>
              </w:rPr>
            </w:pPr>
          </w:p>
        </w:tc>
      </w:tr>
      <w:tr w:rsidR="00BA3688">
        <w:trPr>
          <w:trHeight w:val="880"/>
        </w:trPr>
        <w:tc>
          <w:tcPr>
            <w:tcW w:w="463" w:type="dxa"/>
          </w:tcPr>
          <w:p w:rsidR="00BA3688" w:rsidRDefault="00BA3688">
            <w:pPr>
              <w:pStyle w:val="TableParagraph"/>
              <w:rPr>
                <w:rFonts w:ascii="Times New Roman"/>
                <w:sz w:val="24"/>
              </w:rPr>
            </w:pPr>
          </w:p>
        </w:tc>
        <w:tc>
          <w:tcPr>
            <w:tcW w:w="4217" w:type="dxa"/>
          </w:tcPr>
          <w:p w:rsidR="00BA3688" w:rsidRDefault="00437EC9">
            <w:pPr>
              <w:pStyle w:val="TableParagraph"/>
              <w:tabs>
                <w:tab w:val="left" w:pos="1422"/>
                <w:tab w:val="left" w:pos="1694"/>
                <w:tab w:val="left" w:pos="2257"/>
                <w:tab w:val="left" w:pos="2851"/>
                <w:tab w:val="left" w:pos="2924"/>
              </w:tabs>
              <w:spacing w:before="121" w:line="216" w:lineRule="auto"/>
              <w:ind w:left="115" w:right="110"/>
              <w:rPr>
                <w:i/>
                <w:sz w:val="24"/>
              </w:rPr>
            </w:pPr>
            <w:r>
              <w:rPr>
                <w:i/>
                <w:sz w:val="24"/>
              </w:rPr>
              <w:t>Проценат</w:t>
            </w:r>
            <w:r>
              <w:rPr>
                <w:i/>
                <w:sz w:val="24"/>
              </w:rPr>
              <w:tab/>
            </w:r>
            <w:r>
              <w:rPr>
                <w:i/>
                <w:sz w:val="24"/>
              </w:rPr>
              <w:tab/>
              <w:t>укупне</w:t>
            </w:r>
            <w:r>
              <w:rPr>
                <w:i/>
                <w:sz w:val="24"/>
              </w:rPr>
              <w:tab/>
            </w:r>
            <w:r>
              <w:rPr>
                <w:i/>
                <w:spacing w:val="-3"/>
                <w:sz w:val="24"/>
              </w:rPr>
              <w:t xml:space="preserve">вредности </w:t>
            </w:r>
            <w:r>
              <w:rPr>
                <w:i/>
                <w:sz w:val="24"/>
              </w:rPr>
              <w:t>набавке</w:t>
            </w:r>
            <w:r>
              <w:rPr>
                <w:i/>
                <w:sz w:val="24"/>
              </w:rPr>
              <w:tab/>
              <w:t>који</w:t>
            </w:r>
            <w:r>
              <w:rPr>
                <w:i/>
                <w:sz w:val="24"/>
              </w:rPr>
              <w:tab/>
              <w:t>ће</w:t>
            </w:r>
            <w:r>
              <w:rPr>
                <w:i/>
                <w:sz w:val="24"/>
              </w:rPr>
              <w:tab/>
            </w:r>
            <w:r>
              <w:rPr>
                <w:i/>
                <w:sz w:val="24"/>
              </w:rPr>
              <w:tab/>
            </w:r>
            <w:r>
              <w:rPr>
                <w:i/>
                <w:spacing w:val="-1"/>
                <w:sz w:val="24"/>
              </w:rPr>
              <w:t>извршити</w:t>
            </w:r>
          </w:p>
          <w:p w:rsidR="00BA3688" w:rsidRDefault="00437EC9">
            <w:pPr>
              <w:pStyle w:val="TableParagraph"/>
              <w:spacing w:line="242" w:lineRule="exact"/>
              <w:ind w:left="115"/>
              <w:rPr>
                <w:i/>
                <w:sz w:val="24"/>
              </w:rPr>
            </w:pPr>
            <w:r>
              <w:rPr>
                <w:i/>
                <w:sz w:val="24"/>
              </w:rPr>
              <w:t>подизвођач:</w:t>
            </w:r>
          </w:p>
        </w:tc>
        <w:tc>
          <w:tcPr>
            <w:tcW w:w="4589" w:type="dxa"/>
          </w:tcPr>
          <w:p w:rsidR="00BA3688" w:rsidRDefault="00BA3688">
            <w:pPr>
              <w:pStyle w:val="TableParagraph"/>
              <w:rPr>
                <w:rFonts w:ascii="Times New Roman"/>
                <w:sz w:val="24"/>
              </w:rPr>
            </w:pPr>
          </w:p>
        </w:tc>
      </w:tr>
      <w:tr w:rsidR="00BA3688">
        <w:trPr>
          <w:trHeight w:val="849"/>
        </w:trPr>
        <w:tc>
          <w:tcPr>
            <w:tcW w:w="463" w:type="dxa"/>
          </w:tcPr>
          <w:p w:rsidR="00BA3688" w:rsidRDefault="00BA3688">
            <w:pPr>
              <w:pStyle w:val="TableParagraph"/>
              <w:rPr>
                <w:rFonts w:ascii="Times New Roman"/>
                <w:sz w:val="24"/>
              </w:rPr>
            </w:pPr>
          </w:p>
        </w:tc>
        <w:tc>
          <w:tcPr>
            <w:tcW w:w="4217" w:type="dxa"/>
          </w:tcPr>
          <w:p w:rsidR="00BA3688" w:rsidRDefault="00BA3688">
            <w:pPr>
              <w:pStyle w:val="TableParagraph"/>
              <w:spacing w:before="8"/>
              <w:rPr>
                <w:b/>
                <w:i/>
                <w:sz w:val="29"/>
              </w:rPr>
            </w:pPr>
          </w:p>
          <w:p w:rsidR="00BA3688" w:rsidRDefault="00437EC9">
            <w:pPr>
              <w:pStyle w:val="TableParagraph"/>
              <w:spacing w:before="1" w:line="250" w:lineRule="exact"/>
              <w:ind w:left="115" w:right="599"/>
              <w:rPr>
                <w:i/>
                <w:sz w:val="24"/>
              </w:rPr>
            </w:pPr>
            <w:r>
              <w:rPr>
                <w:i/>
                <w:sz w:val="24"/>
              </w:rPr>
              <w:t>Део предмета набавке који ће извршити подизвођач:</w:t>
            </w:r>
          </w:p>
        </w:tc>
        <w:tc>
          <w:tcPr>
            <w:tcW w:w="4589" w:type="dxa"/>
          </w:tcPr>
          <w:p w:rsidR="00BA3688" w:rsidRDefault="00BA3688">
            <w:pPr>
              <w:pStyle w:val="TableParagraph"/>
              <w:rPr>
                <w:rFonts w:ascii="Times New Roman"/>
                <w:sz w:val="24"/>
              </w:rPr>
            </w:pPr>
          </w:p>
        </w:tc>
      </w:tr>
    </w:tbl>
    <w:p w:rsidR="00BA3688" w:rsidRDefault="00BA3688">
      <w:pPr>
        <w:pStyle w:val="BodyText"/>
        <w:rPr>
          <w:b/>
          <w:i/>
          <w:sz w:val="20"/>
        </w:rPr>
      </w:pPr>
    </w:p>
    <w:p w:rsidR="00BA3688" w:rsidRDefault="00BA3688">
      <w:pPr>
        <w:pStyle w:val="BodyText"/>
        <w:spacing w:before="2"/>
        <w:rPr>
          <w:b/>
          <w:i/>
          <w:sz w:val="19"/>
        </w:rPr>
      </w:pPr>
    </w:p>
    <w:p w:rsidR="00BA3688" w:rsidRDefault="00437EC9">
      <w:pPr>
        <w:spacing w:before="92"/>
        <w:ind w:left="560"/>
        <w:rPr>
          <w:b/>
          <w:i/>
          <w:sz w:val="24"/>
        </w:rPr>
      </w:pPr>
      <w:r>
        <w:rPr>
          <w:b/>
          <w:i/>
          <w:sz w:val="24"/>
          <w:u w:val="thick"/>
        </w:rPr>
        <w:t>Напомена:</w:t>
      </w:r>
    </w:p>
    <w:p w:rsidR="00BA3688" w:rsidRDefault="00437EC9">
      <w:pPr>
        <w:spacing w:before="52" w:line="228" w:lineRule="auto"/>
        <w:ind w:left="560" w:right="1075"/>
        <w:jc w:val="both"/>
        <w:rPr>
          <w:i/>
          <w:sz w:val="24"/>
        </w:rPr>
      </w:pPr>
      <w:r>
        <w:rPr>
          <w:i/>
          <w:sz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A3688" w:rsidRDefault="00BA3688">
      <w:pPr>
        <w:spacing w:line="228" w:lineRule="auto"/>
        <w:jc w:val="both"/>
        <w:rPr>
          <w:sz w:val="24"/>
        </w:rPr>
        <w:sectPr w:rsidR="00BA3688">
          <w:pgSz w:w="11900" w:h="16840"/>
          <w:pgMar w:top="1580" w:right="380" w:bottom="520" w:left="880" w:header="0" w:footer="324" w:gutter="0"/>
          <w:cols w:space="720"/>
        </w:sectPr>
      </w:pPr>
    </w:p>
    <w:p w:rsidR="00BA3688" w:rsidRDefault="00437EC9">
      <w:pPr>
        <w:pStyle w:val="Heading2"/>
        <w:numPr>
          <w:ilvl w:val="0"/>
          <w:numId w:val="3"/>
        </w:numPr>
        <w:tabs>
          <w:tab w:val="left" w:pos="820"/>
        </w:tabs>
        <w:spacing w:before="73"/>
        <w:ind w:left="819" w:hanging="260"/>
        <w:jc w:val="left"/>
      </w:pPr>
      <w:r>
        <w:lastRenderedPageBreak/>
        <w:t>ПОДАЦИ О УЧЕСНИКУ У ЗАЈЕДНИЧКОЈ</w:t>
      </w:r>
      <w:r>
        <w:rPr>
          <w:spacing w:val="-3"/>
        </w:rPr>
        <w:t xml:space="preserve"> </w:t>
      </w:r>
      <w:r>
        <w:t>ПОНУДИ</w:t>
      </w:r>
    </w:p>
    <w:p w:rsidR="00BA3688" w:rsidRDefault="00BA3688">
      <w:pPr>
        <w:pStyle w:val="BodyText"/>
        <w:spacing w:before="4"/>
        <w:rPr>
          <w:b/>
          <w:i/>
        </w:rPr>
      </w:pPr>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
        <w:gridCol w:w="4219"/>
        <w:gridCol w:w="4598"/>
      </w:tblGrid>
      <w:tr w:rsidR="00BA3688">
        <w:trPr>
          <w:trHeight w:val="868"/>
        </w:trPr>
        <w:tc>
          <w:tcPr>
            <w:tcW w:w="463" w:type="dxa"/>
          </w:tcPr>
          <w:p w:rsidR="00BA3688" w:rsidRDefault="00BA3688">
            <w:pPr>
              <w:pStyle w:val="TableParagraph"/>
              <w:spacing w:before="1"/>
              <w:rPr>
                <w:b/>
                <w:i/>
                <w:sz w:val="24"/>
              </w:rPr>
            </w:pPr>
          </w:p>
          <w:p w:rsidR="00BA3688" w:rsidRDefault="00437EC9">
            <w:pPr>
              <w:pStyle w:val="TableParagraph"/>
              <w:spacing w:before="1"/>
              <w:ind w:left="84" w:right="95"/>
              <w:jc w:val="center"/>
              <w:rPr>
                <w:rFonts w:ascii="Tahoma"/>
                <w:i/>
                <w:sz w:val="25"/>
              </w:rPr>
            </w:pPr>
            <w:r>
              <w:rPr>
                <w:rFonts w:ascii="Tahoma"/>
                <w:i/>
                <w:sz w:val="25"/>
              </w:rPr>
              <w:t>1)</w:t>
            </w:r>
          </w:p>
        </w:tc>
        <w:tc>
          <w:tcPr>
            <w:tcW w:w="4219" w:type="dxa"/>
          </w:tcPr>
          <w:p w:rsidR="00BA3688" w:rsidRDefault="00BA3688">
            <w:pPr>
              <w:pStyle w:val="TableParagraph"/>
              <w:spacing w:before="10"/>
              <w:rPr>
                <w:b/>
                <w:i/>
                <w:sz w:val="25"/>
              </w:rPr>
            </w:pPr>
          </w:p>
          <w:p w:rsidR="00BA3688" w:rsidRDefault="00437EC9">
            <w:pPr>
              <w:pStyle w:val="TableParagraph"/>
              <w:tabs>
                <w:tab w:val="left" w:pos="1080"/>
                <w:tab w:val="left" w:pos="2397"/>
                <w:tab w:val="left" w:pos="2829"/>
              </w:tabs>
              <w:spacing w:line="288" w:lineRule="exact"/>
              <w:ind w:left="110" w:right="94"/>
              <w:rPr>
                <w:rFonts w:ascii="Tahoma" w:hAnsi="Tahoma"/>
                <w:i/>
                <w:sz w:val="25"/>
              </w:rPr>
            </w:pPr>
            <w:r>
              <w:rPr>
                <w:rFonts w:ascii="Tahoma" w:hAnsi="Tahoma"/>
                <w:i/>
                <w:sz w:val="25"/>
              </w:rPr>
              <w:t>Назив</w:t>
            </w:r>
            <w:r>
              <w:rPr>
                <w:rFonts w:ascii="Tahoma" w:hAnsi="Tahoma"/>
                <w:i/>
                <w:sz w:val="25"/>
              </w:rPr>
              <w:tab/>
              <w:t>учесника</w:t>
            </w:r>
            <w:r>
              <w:rPr>
                <w:rFonts w:ascii="Tahoma" w:hAnsi="Tahoma"/>
                <w:i/>
                <w:sz w:val="25"/>
              </w:rPr>
              <w:tab/>
              <w:t>у</w:t>
            </w:r>
            <w:r>
              <w:rPr>
                <w:rFonts w:ascii="Tahoma" w:hAnsi="Tahoma"/>
                <w:i/>
                <w:sz w:val="25"/>
              </w:rPr>
              <w:tab/>
            </w:r>
            <w:r>
              <w:rPr>
                <w:rFonts w:ascii="Tahoma" w:hAnsi="Tahoma"/>
                <w:i/>
                <w:spacing w:val="-3"/>
                <w:w w:val="95"/>
                <w:sz w:val="25"/>
              </w:rPr>
              <w:t xml:space="preserve">заједничкој </w:t>
            </w:r>
            <w:r>
              <w:rPr>
                <w:rFonts w:ascii="Tahoma" w:hAnsi="Tahoma"/>
                <w:i/>
                <w:sz w:val="25"/>
              </w:rPr>
              <w:t>понуди:</w:t>
            </w:r>
          </w:p>
        </w:tc>
        <w:tc>
          <w:tcPr>
            <w:tcW w:w="4598" w:type="dxa"/>
          </w:tcPr>
          <w:p w:rsidR="00BA3688" w:rsidRDefault="00BA3688">
            <w:pPr>
              <w:pStyle w:val="TableParagraph"/>
              <w:rPr>
                <w:rFonts w:ascii="Times New Roman"/>
                <w:sz w:val="24"/>
              </w:rPr>
            </w:pPr>
          </w:p>
        </w:tc>
      </w:tr>
      <w:tr w:rsidR="00BA3688">
        <w:trPr>
          <w:trHeight w:val="575"/>
        </w:trPr>
        <w:tc>
          <w:tcPr>
            <w:tcW w:w="463" w:type="dxa"/>
          </w:tcPr>
          <w:p w:rsidR="00BA3688" w:rsidRDefault="00BA3688">
            <w:pPr>
              <w:pStyle w:val="TableParagraph"/>
              <w:rPr>
                <w:rFonts w:ascii="Times New Roman"/>
                <w:sz w:val="24"/>
              </w:rPr>
            </w:pPr>
          </w:p>
        </w:tc>
        <w:tc>
          <w:tcPr>
            <w:tcW w:w="4219" w:type="dxa"/>
          </w:tcPr>
          <w:p w:rsidR="00BA3688" w:rsidRDefault="00BA3688">
            <w:pPr>
              <w:pStyle w:val="TableParagraph"/>
              <w:spacing w:before="8"/>
              <w:rPr>
                <w:b/>
                <w:i/>
                <w:sz w:val="23"/>
              </w:rPr>
            </w:pPr>
          </w:p>
          <w:p w:rsidR="00BA3688" w:rsidRDefault="00437EC9">
            <w:pPr>
              <w:pStyle w:val="TableParagraph"/>
              <w:spacing w:line="283" w:lineRule="exact"/>
              <w:ind w:left="110"/>
              <w:rPr>
                <w:rFonts w:ascii="Tahoma" w:hAnsi="Tahoma"/>
                <w:i/>
                <w:sz w:val="25"/>
              </w:rPr>
            </w:pPr>
            <w:r>
              <w:rPr>
                <w:rFonts w:ascii="Tahoma" w:hAnsi="Tahoma"/>
                <w:i/>
                <w:sz w:val="25"/>
              </w:rPr>
              <w:t>Адреса:</w:t>
            </w:r>
          </w:p>
        </w:tc>
        <w:tc>
          <w:tcPr>
            <w:tcW w:w="4598" w:type="dxa"/>
          </w:tcPr>
          <w:p w:rsidR="00BA3688" w:rsidRDefault="00BA3688">
            <w:pPr>
              <w:pStyle w:val="TableParagraph"/>
              <w:rPr>
                <w:rFonts w:ascii="Times New Roman"/>
                <w:sz w:val="24"/>
              </w:rPr>
            </w:pPr>
          </w:p>
        </w:tc>
      </w:tr>
      <w:tr w:rsidR="00BA3688">
        <w:trPr>
          <w:trHeight w:val="577"/>
        </w:trPr>
        <w:tc>
          <w:tcPr>
            <w:tcW w:w="463" w:type="dxa"/>
          </w:tcPr>
          <w:p w:rsidR="00BA3688" w:rsidRDefault="00BA3688">
            <w:pPr>
              <w:pStyle w:val="TableParagraph"/>
              <w:rPr>
                <w:rFonts w:ascii="Times New Roman"/>
                <w:sz w:val="24"/>
              </w:rPr>
            </w:pPr>
          </w:p>
        </w:tc>
        <w:tc>
          <w:tcPr>
            <w:tcW w:w="4219" w:type="dxa"/>
          </w:tcPr>
          <w:p w:rsidR="00BA3688" w:rsidRDefault="00BA3688">
            <w:pPr>
              <w:pStyle w:val="TableParagraph"/>
              <w:spacing w:before="1"/>
              <w:rPr>
                <w:b/>
                <w:i/>
                <w:sz w:val="24"/>
              </w:rPr>
            </w:pPr>
          </w:p>
          <w:p w:rsidR="00BA3688" w:rsidRDefault="00437EC9">
            <w:pPr>
              <w:pStyle w:val="TableParagraph"/>
              <w:spacing w:before="1" w:line="280" w:lineRule="exact"/>
              <w:ind w:left="110"/>
              <w:rPr>
                <w:rFonts w:ascii="Tahoma" w:hAnsi="Tahoma"/>
                <w:i/>
                <w:sz w:val="25"/>
              </w:rPr>
            </w:pPr>
            <w:r>
              <w:rPr>
                <w:rFonts w:ascii="Tahoma" w:hAnsi="Tahoma"/>
                <w:i/>
                <w:sz w:val="25"/>
              </w:rPr>
              <w:t>Матични број:</w:t>
            </w:r>
          </w:p>
        </w:tc>
        <w:tc>
          <w:tcPr>
            <w:tcW w:w="4598" w:type="dxa"/>
          </w:tcPr>
          <w:p w:rsidR="00BA3688" w:rsidRDefault="00BA3688">
            <w:pPr>
              <w:pStyle w:val="TableParagraph"/>
              <w:rPr>
                <w:rFonts w:ascii="Times New Roman"/>
                <w:sz w:val="24"/>
              </w:rPr>
            </w:pPr>
          </w:p>
        </w:tc>
      </w:tr>
      <w:tr w:rsidR="00BA3688">
        <w:trPr>
          <w:trHeight w:val="580"/>
        </w:trPr>
        <w:tc>
          <w:tcPr>
            <w:tcW w:w="463" w:type="dxa"/>
          </w:tcPr>
          <w:p w:rsidR="00BA3688" w:rsidRDefault="00BA3688">
            <w:pPr>
              <w:pStyle w:val="TableParagraph"/>
              <w:rPr>
                <w:rFonts w:ascii="Times New Roman"/>
                <w:sz w:val="24"/>
              </w:rPr>
            </w:pPr>
          </w:p>
        </w:tc>
        <w:tc>
          <w:tcPr>
            <w:tcW w:w="4219" w:type="dxa"/>
          </w:tcPr>
          <w:p w:rsidR="00BA3688" w:rsidRDefault="00BA3688">
            <w:pPr>
              <w:pStyle w:val="TableParagraph"/>
              <w:spacing w:before="1"/>
              <w:rPr>
                <w:b/>
                <w:i/>
                <w:sz w:val="24"/>
              </w:rPr>
            </w:pPr>
          </w:p>
          <w:p w:rsidR="00BA3688" w:rsidRDefault="00437EC9">
            <w:pPr>
              <w:pStyle w:val="TableParagraph"/>
              <w:spacing w:before="1" w:line="283" w:lineRule="exact"/>
              <w:ind w:left="110"/>
              <w:rPr>
                <w:rFonts w:ascii="Tahoma" w:hAnsi="Tahoma"/>
                <w:i/>
                <w:sz w:val="25"/>
              </w:rPr>
            </w:pPr>
            <w:r>
              <w:rPr>
                <w:rFonts w:ascii="Tahoma" w:hAnsi="Tahoma"/>
                <w:i/>
                <w:sz w:val="25"/>
              </w:rPr>
              <w:t>Порески идентификациони број:</w:t>
            </w:r>
          </w:p>
        </w:tc>
        <w:tc>
          <w:tcPr>
            <w:tcW w:w="4598" w:type="dxa"/>
          </w:tcPr>
          <w:p w:rsidR="00BA3688" w:rsidRDefault="00BA3688">
            <w:pPr>
              <w:pStyle w:val="TableParagraph"/>
              <w:rPr>
                <w:rFonts w:ascii="Times New Roman"/>
                <w:sz w:val="24"/>
              </w:rPr>
            </w:pPr>
          </w:p>
        </w:tc>
      </w:tr>
      <w:tr w:rsidR="00BA3688">
        <w:trPr>
          <w:trHeight w:val="578"/>
        </w:trPr>
        <w:tc>
          <w:tcPr>
            <w:tcW w:w="463" w:type="dxa"/>
          </w:tcPr>
          <w:p w:rsidR="00BA3688" w:rsidRDefault="00BA3688">
            <w:pPr>
              <w:pStyle w:val="TableParagraph"/>
              <w:rPr>
                <w:rFonts w:ascii="Times New Roman"/>
                <w:sz w:val="24"/>
              </w:rPr>
            </w:pPr>
          </w:p>
        </w:tc>
        <w:tc>
          <w:tcPr>
            <w:tcW w:w="4219" w:type="dxa"/>
          </w:tcPr>
          <w:p w:rsidR="00BA3688" w:rsidRDefault="00BA3688">
            <w:pPr>
              <w:pStyle w:val="TableParagraph"/>
              <w:spacing w:before="1"/>
              <w:rPr>
                <w:b/>
                <w:i/>
                <w:sz w:val="24"/>
              </w:rPr>
            </w:pPr>
          </w:p>
          <w:p w:rsidR="00BA3688" w:rsidRDefault="00437EC9">
            <w:pPr>
              <w:pStyle w:val="TableParagraph"/>
              <w:spacing w:before="1" w:line="280" w:lineRule="exact"/>
              <w:ind w:left="110"/>
              <w:rPr>
                <w:rFonts w:ascii="Tahoma" w:hAnsi="Tahoma"/>
                <w:i/>
                <w:sz w:val="25"/>
              </w:rPr>
            </w:pPr>
            <w:r>
              <w:rPr>
                <w:rFonts w:ascii="Tahoma" w:hAnsi="Tahoma"/>
                <w:i/>
                <w:sz w:val="25"/>
              </w:rPr>
              <w:t>Име особе за контакт:</w:t>
            </w:r>
          </w:p>
        </w:tc>
        <w:tc>
          <w:tcPr>
            <w:tcW w:w="4598" w:type="dxa"/>
          </w:tcPr>
          <w:p w:rsidR="00BA3688" w:rsidRDefault="00BA3688">
            <w:pPr>
              <w:pStyle w:val="TableParagraph"/>
              <w:rPr>
                <w:rFonts w:ascii="Times New Roman"/>
                <w:sz w:val="24"/>
              </w:rPr>
            </w:pPr>
          </w:p>
        </w:tc>
      </w:tr>
      <w:tr w:rsidR="00BA3688">
        <w:trPr>
          <w:trHeight w:val="870"/>
        </w:trPr>
        <w:tc>
          <w:tcPr>
            <w:tcW w:w="463" w:type="dxa"/>
          </w:tcPr>
          <w:p w:rsidR="00BA3688" w:rsidRDefault="00BA3688">
            <w:pPr>
              <w:pStyle w:val="TableParagraph"/>
              <w:spacing w:before="1"/>
              <w:rPr>
                <w:b/>
                <w:i/>
                <w:sz w:val="24"/>
              </w:rPr>
            </w:pPr>
          </w:p>
          <w:p w:rsidR="00BA3688" w:rsidRDefault="00437EC9">
            <w:pPr>
              <w:pStyle w:val="TableParagraph"/>
              <w:spacing w:before="1"/>
              <w:ind w:left="84" w:right="95"/>
              <w:jc w:val="center"/>
              <w:rPr>
                <w:rFonts w:ascii="Tahoma"/>
                <w:i/>
                <w:sz w:val="25"/>
              </w:rPr>
            </w:pPr>
            <w:r>
              <w:rPr>
                <w:rFonts w:ascii="Tahoma"/>
                <w:i/>
                <w:sz w:val="25"/>
              </w:rPr>
              <w:t>2)</w:t>
            </w:r>
          </w:p>
        </w:tc>
        <w:tc>
          <w:tcPr>
            <w:tcW w:w="4219" w:type="dxa"/>
          </w:tcPr>
          <w:p w:rsidR="00BA3688" w:rsidRDefault="00BA3688">
            <w:pPr>
              <w:pStyle w:val="TableParagraph"/>
              <w:spacing w:before="8"/>
              <w:rPr>
                <w:b/>
                <w:i/>
                <w:sz w:val="25"/>
              </w:rPr>
            </w:pPr>
          </w:p>
          <w:p w:rsidR="00BA3688" w:rsidRDefault="00437EC9">
            <w:pPr>
              <w:pStyle w:val="TableParagraph"/>
              <w:tabs>
                <w:tab w:val="left" w:pos="1080"/>
                <w:tab w:val="left" w:pos="2397"/>
                <w:tab w:val="left" w:pos="2829"/>
              </w:tabs>
              <w:spacing w:line="290" w:lineRule="exact"/>
              <w:ind w:left="110" w:right="94" w:hanging="1"/>
              <w:rPr>
                <w:rFonts w:ascii="Tahoma" w:hAnsi="Tahoma"/>
                <w:i/>
                <w:sz w:val="25"/>
              </w:rPr>
            </w:pPr>
            <w:r>
              <w:rPr>
                <w:rFonts w:ascii="Tahoma" w:hAnsi="Tahoma"/>
                <w:i/>
                <w:sz w:val="25"/>
              </w:rPr>
              <w:t>Назив</w:t>
            </w:r>
            <w:r>
              <w:rPr>
                <w:rFonts w:ascii="Tahoma" w:hAnsi="Tahoma"/>
                <w:i/>
                <w:sz w:val="25"/>
              </w:rPr>
              <w:tab/>
              <w:t>учесника</w:t>
            </w:r>
            <w:r>
              <w:rPr>
                <w:rFonts w:ascii="Tahoma" w:hAnsi="Tahoma"/>
                <w:i/>
                <w:sz w:val="25"/>
              </w:rPr>
              <w:tab/>
              <w:t>у</w:t>
            </w:r>
            <w:r>
              <w:rPr>
                <w:rFonts w:ascii="Tahoma" w:hAnsi="Tahoma"/>
                <w:i/>
                <w:sz w:val="25"/>
              </w:rPr>
              <w:tab/>
            </w:r>
            <w:r>
              <w:rPr>
                <w:rFonts w:ascii="Tahoma" w:hAnsi="Tahoma"/>
                <w:i/>
                <w:spacing w:val="-3"/>
                <w:w w:val="95"/>
                <w:sz w:val="25"/>
              </w:rPr>
              <w:t xml:space="preserve">заједничкој </w:t>
            </w:r>
            <w:r>
              <w:rPr>
                <w:rFonts w:ascii="Tahoma" w:hAnsi="Tahoma"/>
                <w:i/>
                <w:sz w:val="25"/>
              </w:rPr>
              <w:t>понуди:</w:t>
            </w:r>
          </w:p>
        </w:tc>
        <w:tc>
          <w:tcPr>
            <w:tcW w:w="4598" w:type="dxa"/>
          </w:tcPr>
          <w:p w:rsidR="00BA3688" w:rsidRDefault="00BA3688">
            <w:pPr>
              <w:pStyle w:val="TableParagraph"/>
              <w:rPr>
                <w:rFonts w:ascii="Times New Roman"/>
                <w:sz w:val="24"/>
              </w:rPr>
            </w:pPr>
          </w:p>
        </w:tc>
      </w:tr>
      <w:tr w:rsidR="00BA3688">
        <w:trPr>
          <w:trHeight w:val="572"/>
        </w:trPr>
        <w:tc>
          <w:tcPr>
            <w:tcW w:w="463" w:type="dxa"/>
          </w:tcPr>
          <w:p w:rsidR="00BA3688" w:rsidRDefault="00BA3688">
            <w:pPr>
              <w:pStyle w:val="TableParagraph"/>
              <w:rPr>
                <w:rFonts w:ascii="Times New Roman"/>
                <w:sz w:val="24"/>
              </w:rPr>
            </w:pPr>
          </w:p>
        </w:tc>
        <w:tc>
          <w:tcPr>
            <w:tcW w:w="4219" w:type="dxa"/>
          </w:tcPr>
          <w:p w:rsidR="00BA3688" w:rsidRDefault="00BA3688">
            <w:pPr>
              <w:pStyle w:val="TableParagraph"/>
              <w:spacing w:before="8"/>
              <w:rPr>
                <w:b/>
                <w:i/>
                <w:sz w:val="23"/>
              </w:rPr>
            </w:pPr>
          </w:p>
          <w:p w:rsidR="00BA3688" w:rsidRDefault="00437EC9">
            <w:pPr>
              <w:pStyle w:val="TableParagraph"/>
              <w:spacing w:line="280" w:lineRule="exact"/>
              <w:ind w:left="110"/>
              <w:rPr>
                <w:rFonts w:ascii="Tahoma" w:hAnsi="Tahoma"/>
                <w:i/>
                <w:sz w:val="25"/>
              </w:rPr>
            </w:pPr>
            <w:r>
              <w:rPr>
                <w:rFonts w:ascii="Tahoma" w:hAnsi="Tahoma"/>
                <w:i/>
                <w:sz w:val="25"/>
              </w:rPr>
              <w:t>Адреса:</w:t>
            </w:r>
          </w:p>
        </w:tc>
        <w:tc>
          <w:tcPr>
            <w:tcW w:w="4598" w:type="dxa"/>
          </w:tcPr>
          <w:p w:rsidR="00BA3688" w:rsidRDefault="00BA3688">
            <w:pPr>
              <w:pStyle w:val="TableParagraph"/>
              <w:rPr>
                <w:rFonts w:ascii="Times New Roman"/>
                <w:sz w:val="24"/>
              </w:rPr>
            </w:pPr>
          </w:p>
        </w:tc>
      </w:tr>
      <w:tr w:rsidR="00BA3688">
        <w:trPr>
          <w:trHeight w:val="580"/>
        </w:trPr>
        <w:tc>
          <w:tcPr>
            <w:tcW w:w="463" w:type="dxa"/>
          </w:tcPr>
          <w:p w:rsidR="00BA3688" w:rsidRDefault="00BA3688">
            <w:pPr>
              <w:pStyle w:val="TableParagraph"/>
              <w:rPr>
                <w:rFonts w:ascii="Times New Roman"/>
                <w:sz w:val="24"/>
              </w:rPr>
            </w:pPr>
          </w:p>
        </w:tc>
        <w:tc>
          <w:tcPr>
            <w:tcW w:w="4219" w:type="dxa"/>
          </w:tcPr>
          <w:p w:rsidR="00BA3688" w:rsidRDefault="00BA3688">
            <w:pPr>
              <w:pStyle w:val="TableParagraph"/>
              <w:spacing w:before="1"/>
              <w:rPr>
                <w:b/>
                <w:i/>
                <w:sz w:val="24"/>
              </w:rPr>
            </w:pPr>
          </w:p>
          <w:p w:rsidR="00BA3688" w:rsidRDefault="00437EC9">
            <w:pPr>
              <w:pStyle w:val="TableParagraph"/>
              <w:spacing w:before="1" w:line="283" w:lineRule="exact"/>
              <w:ind w:left="110"/>
              <w:rPr>
                <w:rFonts w:ascii="Tahoma" w:hAnsi="Tahoma"/>
                <w:i/>
                <w:sz w:val="25"/>
              </w:rPr>
            </w:pPr>
            <w:r>
              <w:rPr>
                <w:rFonts w:ascii="Tahoma" w:hAnsi="Tahoma"/>
                <w:i/>
                <w:sz w:val="25"/>
              </w:rPr>
              <w:t>Матични број:</w:t>
            </w:r>
          </w:p>
        </w:tc>
        <w:tc>
          <w:tcPr>
            <w:tcW w:w="4598" w:type="dxa"/>
          </w:tcPr>
          <w:p w:rsidR="00BA3688" w:rsidRDefault="00BA3688">
            <w:pPr>
              <w:pStyle w:val="TableParagraph"/>
              <w:rPr>
                <w:rFonts w:ascii="Times New Roman"/>
                <w:sz w:val="24"/>
              </w:rPr>
            </w:pPr>
          </w:p>
        </w:tc>
      </w:tr>
      <w:tr w:rsidR="00BA3688">
        <w:trPr>
          <w:trHeight w:val="577"/>
        </w:trPr>
        <w:tc>
          <w:tcPr>
            <w:tcW w:w="463" w:type="dxa"/>
          </w:tcPr>
          <w:p w:rsidR="00BA3688" w:rsidRDefault="00BA3688">
            <w:pPr>
              <w:pStyle w:val="TableParagraph"/>
              <w:rPr>
                <w:rFonts w:ascii="Times New Roman"/>
                <w:sz w:val="24"/>
              </w:rPr>
            </w:pPr>
          </w:p>
        </w:tc>
        <w:tc>
          <w:tcPr>
            <w:tcW w:w="4219" w:type="dxa"/>
          </w:tcPr>
          <w:p w:rsidR="00BA3688" w:rsidRDefault="00BA3688">
            <w:pPr>
              <w:pStyle w:val="TableParagraph"/>
              <w:spacing w:before="1"/>
              <w:rPr>
                <w:b/>
                <w:i/>
                <w:sz w:val="24"/>
              </w:rPr>
            </w:pPr>
          </w:p>
          <w:p w:rsidR="00BA3688" w:rsidRDefault="00437EC9">
            <w:pPr>
              <w:pStyle w:val="TableParagraph"/>
              <w:spacing w:before="1" w:line="280" w:lineRule="exact"/>
              <w:ind w:left="110"/>
              <w:rPr>
                <w:rFonts w:ascii="Tahoma" w:hAnsi="Tahoma"/>
                <w:i/>
                <w:sz w:val="25"/>
              </w:rPr>
            </w:pPr>
            <w:r>
              <w:rPr>
                <w:rFonts w:ascii="Tahoma" w:hAnsi="Tahoma"/>
                <w:i/>
                <w:sz w:val="25"/>
              </w:rPr>
              <w:t>Порески идентификациони број:</w:t>
            </w:r>
          </w:p>
        </w:tc>
        <w:tc>
          <w:tcPr>
            <w:tcW w:w="4598" w:type="dxa"/>
          </w:tcPr>
          <w:p w:rsidR="00BA3688" w:rsidRDefault="00BA3688">
            <w:pPr>
              <w:pStyle w:val="TableParagraph"/>
              <w:rPr>
                <w:rFonts w:ascii="Times New Roman"/>
                <w:sz w:val="24"/>
              </w:rPr>
            </w:pPr>
          </w:p>
        </w:tc>
      </w:tr>
      <w:tr w:rsidR="00BA3688">
        <w:trPr>
          <w:trHeight w:val="580"/>
        </w:trPr>
        <w:tc>
          <w:tcPr>
            <w:tcW w:w="463" w:type="dxa"/>
          </w:tcPr>
          <w:p w:rsidR="00BA3688" w:rsidRDefault="00BA3688">
            <w:pPr>
              <w:pStyle w:val="TableParagraph"/>
              <w:rPr>
                <w:rFonts w:ascii="Times New Roman"/>
                <w:sz w:val="24"/>
              </w:rPr>
            </w:pPr>
          </w:p>
        </w:tc>
        <w:tc>
          <w:tcPr>
            <w:tcW w:w="4219" w:type="dxa"/>
          </w:tcPr>
          <w:p w:rsidR="00BA3688" w:rsidRDefault="00BA3688">
            <w:pPr>
              <w:pStyle w:val="TableParagraph"/>
              <w:spacing w:before="1"/>
              <w:rPr>
                <w:b/>
                <w:i/>
                <w:sz w:val="24"/>
              </w:rPr>
            </w:pPr>
          </w:p>
          <w:p w:rsidR="00BA3688" w:rsidRDefault="00437EC9">
            <w:pPr>
              <w:pStyle w:val="TableParagraph"/>
              <w:spacing w:before="1" w:line="283" w:lineRule="exact"/>
              <w:ind w:left="110"/>
              <w:rPr>
                <w:rFonts w:ascii="Tahoma" w:hAnsi="Tahoma"/>
                <w:i/>
                <w:sz w:val="25"/>
              </w:rPr>
            </w:pPr>
            <w:r>
              <w:rPr>
                <w:rFonts w:ascii="Tahoma" w:hAnsi="Tahoma"/>
                <w:i/>
                <w:sz w:val="25"/>
              </w:rPr>
              <w:t>Име особе за контакт:</w:t>
            </w:r>
          </w:p>
        </w:tc>
        <w:tc>
          <w:tcPr>
            <w:tcW w:w="4598" w:type="dxa"/>
          </w:tcPr>
          <w:p w:rsidR="00BA3688" w:rsidRDefault="00BA3688">
            <w:pPr>
              <w:pStyle w:val="TableParagraph"/>
              <w:rPr>
                <w:rFonts w:ascii="Times New Roman"/>
                <w:sz w:val="24"/>
              </w:rPr>
            </w:pPr>
          </w:p>
        </w:tc>
      </w:tr>
      <w:tr w:rsidR="00BA3688">
        <w:trPr>
          <w:trHeight w:val="868"/>
        </w:trPr>
        <w:tc>
          <w:tcPr>
            <w:tcW w:w="463" w:type="dxa"/>
          </w:tcPr>
          <w:p w:rsidR="00BA3688" w:rsidRDefault="00BA3688">
            <w:pPr>
              <w:pStyle w:val="TableParagraph"/>
              <w:spacing w:before="1"/>
              <w:rPr>
                <w:b/>
                <w:i/>
                <w:sz w:val="24"/>
              </w:rPr>
            </w:pPr>
          </w:p>
          <w:p w:rsidR="00BA3688" w:rsidRDefault="00437EC9">
            <w:pPr>
              <w:pStyle w:val="TableParagraph"/>
              <w:spacing w:before="1"/>
              <w:ind w:left="84" w:right="95"/>
              <w:jc w:val="center"/>
              <w:rPr>
                <w:rFonts w:ascii="Tahoma"/>
                <w:i/>
                <w:sz w:val="25"/>
              </w:rPr>
            </w:pPr>
            <w:r>
              <w:rPr>
                <w:rFonts w:ascii="Tahoma"/>
                <w:i/>
                <w:sz w:val="25"/>
              </w:rPr>
              <w:t>3)</w:t>
            </w:r>
          </w:p>
        </w:tc>
        <w:tc>
          <w:tcPr>
            <w:tcW w:w="4219" w:type="dxa"/>
          </w:tcPr>
          <w:p w:rsidR="00BA3688" w:rsidRDefault="00BA3688">
            <w:pPr>
              <w:pStyle w:val="TableParagraph"/>
              <w:spacing w:before="8"/>
              <w:rPr>
                <w:b/>
                <w:i/>
                <w:sz w:val="25"/>
              </w:rPr>
            </w:pPr>
          </w:p>
          <w:p w:rsidR="00BA3688" w:rsidRDefault="00437EC9">
            <w:pPr>
              <w:pStyle w:val="TableParagraph"/>
              <w:tabs>
                <w:tab w:val="left" w:pos="1080"/>
                <w:tab w:val="left" w:pos="2397"/>
                <w:tab w:val="left" w:pos="2829"/>
              </w:tabs>
              <w:spacing w:line="290" w:lineRule="exact"/>
              <w:ind w:left="110" w:right="94" w:hanging="1"/>
              <w:rPr>
                <w:rFonts w:ascii="Tahoma" w:hAnsi="Tahoma"/>
                <w:i/>
                <w:sz w:val="25"/>
              </w:rPr>
            </w:pPr>
            <w:r>
              <w:rPr>
                <w:rFonts w:ascii="Tahoma" w:hAnsi="Tahoma"/>
                <w:i/>
                <w:sz w:val="25"/>
              </w:rPr>
              <w:t>Назив</w:t>
            </w:r>
            <w:r>
              <w:rPr>
                <w:rFonts w:ascii="Tahoma" w:hAnsi="Tahoma"/>
                <w:i/>
                <w:sz w:val="25"/>
              </w:rPr>
              <w:tab/>
              <w:t>учесника</w:t>
            </w:r>
            <w:r>
              <w:rPr>
                <w:rFonts w:ascii="Tahoma" w:hAnsi="Tahoma"/>
                <w:i/>
                <w:sz w:val="25"/>
              </w:rPr>
              <w:tab/>
              <w:t>у</w:t>
            </w:r>
            <w:r>
              <w:rPr>
                <w:rFonts w:ascii="Tahoma" w:hAnsi="Tahoma"/>
                <w:i/>
                <w:sz w:val="25"/>
              </w:rPr>
              <w:tab/>
            </w:r>
            <w:r>
              <w:rPr>
                <w:rFonts w:ascii="Tahoma" w:hAnsi="Tahoma"/>
                <w:i/>
                <w:spacing w:val="-3"/>
                <w:w w:val="95"/>
                <w:sz w:val="25"/>
              </w:rPr>
              <w:t xml:space="preserve">заједничкој </w:t>
            </w:r>
            <w:r>
              <w:rPr>
                <w:rFonts w:ascii="Tahoma" w:hAnsi="Tahoma"/>
                <w:i/>
                <w:sz w:val="25"/>
              </w:rPr>
              <w:t>понуди:</w:t>
            </w:r>
          </w:p>
        </w:tc>
        <w:tc>
          <w:tcPr>
            <w:tcW w:w="4598" w:type="dxa"/>
          </w:tcPr>
          <w:p w:rsidR="00BA3688" w:rsidRDefault="00BA3688">
            <w:pPr>
              <w:pStyle w:val="TableParagraph"/>
              <w:rPr>
                <w:rFonts w:ascii="Times New Roman"/>
                <w:sz w:val="24"/>
              </w:rPr>
            </w:pPr>
          </w:p>
        </w:tc>
      </w:tr>
      <w:tr w:rsidR="00BA3688">
        <w:trPr>
          <w:trHeight w:val="573"/>
        </w:trPr>
        <w:tc>
          <w:tcPr>
            <w:tcW w:w="463" w:type="dxa"/>
          </w:tcPr>
          <w:p w:rsidR="00BA3688" w:rsidRDefault="00BA3688">
            <w:pPr>
              <w:pStyle w:val="TableParagraph"/>
              <w:rPr>
                <w:rFonts w:ascii="Times New Roman"/>
                <w:sz w:val="24"/>
              </w:rPr>
            </w:pPr>
          </w:p>
        </w:tc>
        <w:tc>
          <w:tcPr>
            <w:tcW w:w="4219" w:type="dxa"/>
          </w:tcPr>
          <w:p w:rsidR="00BA3688" w:rsidRDefault="00BA3688">
            <w:pPr>
              <w:pStyle w:val="TableParagraph"/>
              <w:spacing w:before="6"/>
              <w:rPr>
                <w:b/>
                <w:i/>
                <w:sz w:val="23"/>
              </w:rPr>
            </w:pPr>
          </w:p>
          <w:p w:rsidR="00BA3688" w:rsidRDefault="00437EC9">
            <w:pPr>
              <w:pStyle w:val="TableParagraph"/>
              <w:spacing w:line="283" w:lineRule="exact"/>
              <w:ind w:left="110"/>
              <w:rPr>
                <w:rFonts w:ascii="Tahoma" w:hAnsi="Tahoma"/>
                <w:i/>
                <w:sz w:val="25"/>
              </w:rPr>
            </w:pPr>
            <w:r>
              <w:rPr>
                <w:rFonts w:ascii="Tahoma" w:hAnsi="Tahoma"/>
                <w:i/>
                <w:sz w:val="25"/>
              </w:rPr>
              <w:t>Адреса:</w:t>
            </w:r>
          </w:p>
        </w:tc>
        <w:tc>
          <w:tcPr>
            <w:tcW w:w="4598" w:type="dxa"/>
          </w:tcPr>
          <w:p w:rsidR="00BA3688" w:rsidRDefault="00BA3688">
            <w:pPr>
              <w:pStyle w:val="TableParagraph"/>
              <w:rPr>
                <w:rFonts w:ascii="Times New Roman"/>
                <w:sz w:val="24"/>
              </w:rPr>
            </w:pPr>
          </w:p>
        </w:tc>
      </w:tr>
      <w:tr w:rsidR="00BA3688">
        <w:trPr>
          <w:trHeight w:val="578"/>
        </w:trPr>
        <w:tc>
          <w:tcPr>
            <w:tcW w:w="463" w:type="dxa"/>
          </w:tcPr>
          <w:p w:rsidR="00BA3688" w:rsidRDefault="00BA3688">
            <w:pPr>
              <w:pStyle w:val="TableParagraph"/>
              <w:rPr>
                <w:rFonts w:ascii="Times New Roman"/>
                <w:sz w:val="24"/>
              </w:rPr>
            </w:pPr>
          </w:p>
        </w:tc>
        <w:tc>
          <w:tcPr>
            <w:tcW w:w="4219" w:type="dxa"/>
          </w:tcPr>
          <w:p w:rsidR="00BA3688" w:rsidRDefault="00BA3688">
            <w:pPr>
              <w:pStyle w:val="TableParagraph"/>
              <w:spacing w:before="1"/>
              <w:rPr>
                <w:b/>
                <w:i/>
                <w:sz w:val="24"/>
              </w:rPr>
            </w:pPr>
          </w:p>
          <w:p w:rsidR="00BA3688" w:rsidRDefault="00437EC9">
            <w:pPr>
              <w:pStyle w:val="TableParagraph"/>
              <w:spacing w:before="1" w:line="280" w:lineRule="exact"/>
              <w:ind w:left="110"/>
              <w:rPr>
                <w:rFonts w:ascii="Tahoma" w:hAnsi="Tahoma"/>
                <w:i/>
                <w:sz w:val="25"/>
              </w:rPr>
            </w:pPr>
            <w:r>
              <w:rPr>
                <w:rFonts w:ascii="Tahoma" w:hAnsi="Tahoma"/>
                <w:i/>
                <w:sz w:val="25"/>
              </w:rPr>
              <w:t>Матични број:</w:t>
            </w:r>
          </w:p>
        </w:tc>
        <w:tc>
          <w:tcPr>
            <w:tcW w:w="4598" w:type="dxa"/>
          </w:tcPr>
          <w:p w:rsidR="00BA3688" w:rsidRDefault="00BA3688">
            <w:pPr>
              <w:pStyle w:val="TableParagraph"/>
              <w:rPr>
                <w:rFonts w:ascii="Times New Roman"/>
                <w:sz w:val="24"/>
              </w:rPr>
            </w:pPr>
          </w:p>
        </w:tc>
      </w:tr>
      <w:tr w:rsidR="00BA3688">
        <w:trPr>
          <w:trHeight w:val="580"/>
        </w:trPr>
        <w:tc>
          <w:tcPr>
            <w:tcW w:w="463" w:type="dxa"/>
          </w:tcPr>
          <w:p w:rsidR="00BA3688" w:rsidRDefault="00BA3688">
            <w:pPr>
              <w:pStyle w:val="TableParagraph"/>
              <w:rPr>
                <w:rFonts w:ascii="Times New Roman"/>
                <w:sz w:val="24"/>
              </w:rPr>
            </w:pPr>
          </w:p>
        </w:tc>
        <w:tc>
          <w:tcPr>
            <w:tcW w:w="4219" w:type="dxa"/>
          </w:tcPr>
          <w:p w:rsidR="00BA3688" w:rsidRDefault="00BA3688">
            <w:pPr>
              <w:pStyle w:val="TableParagraph"/>
              <w:spacing w:before="1"/>
              <w:rPr>
                <w:b/>
                <w:i/>
                <w:sz w:val="24"/>
              </w:rPr>
            </w:pPr>
          </w:p>
          <w:p w:rsidR="00BA3688" w:rsidRDefault="00437EC9">
            <w:pPr>
              <w:pStyle w:val="TableParagraph"/>
              <w:spacing w:before="1" w:line="283" w:lineRule="exact"/>
              <w:ind w:left="110"/>
              <w:rPr>
                <w:rFonts w:ascii="Tahoma" w:hAnsi="Tahoma"/>
                <w:i/>
                <w:sz w:val="25"/>
              </w:rPr>
            </w:pPr>
            <w:r>
              <w:rPr>
                <w:rFonts w:ascii="Tahoma" w:hAnsi="Tahoma"/>
                <w:i/>
                <w:sz w:val="25"/>
              </w:rPr>
              <w:t>Порески идентификациони број:</w:t>
            </w:r>
          </w:p>
        </w:tc>
        <w:tc>
          <w:tcPr>
            <w:tcW w:w="4598" w:type="dxa"/>
          </w:tcPr>
          <w:p w:rsidR="00BA3688" w:rsidRDefault="00BA3688">
            <w:pPr>
              <w:pStyle w:val="TableParagraph"/>
              <w:rPr>
                <w:rFonts w:ascii="Times New Roman"/>
                <w:sz w:val="24"/>
              </w:rPr>
            </w:pPr>
          </w:p>
        </w:tc>
      </w:tr>
      <w:tr w:rsidR="00BA3688">
        <w:trPr>
          <w:trHeight w:val="580"/>
        </w:trPr>
        <w:tc>
          <w:tcPr>
            <w:tcW w:w="463" w:type="dxa"/>
          </w:tcPr>
          <w:p w:rsidR="00BA3688" w:rsidRDefault="00BA3688">
            <w:pPr>
              <w:pStyle w:val="TableParagraph"/>
              <w:rPr>
                <w:rFonts w:ascii="Times New Roman"/>
                <w:sz w:val="24"/>
              </w:rPr>
            </w:pPr>
          </w:p>
        </w:tc>
        <w:tc>
          <w:tcPr>
            <w:tcW w:w="4219" w:type="dxa"/>
          </w:tcPr>
          <w:p w:rsidR="00BA3688" w:rsidRDefault="00BA3688">
            <w:pPr>
              <w:pStyle w:val="TableParagraph"/>
              <w:spacing w:before="1"/>
              <w:rPr>
                <w:b/>
                <w:i/>
                <w:sz w:val="24"/>
              </w:rPr>
            </w:pPr>
          </w:p>
          <w:p w:rsidR="00BA3688" w:rsidRDefault="00437EC9">
            <w:pPr>
              <w:pStyle w:val="TableParagraph"/>
              <w:spacing w:before="1" w:line="283" w:lineRule="exact"/>
              <w:ind w:left="110"/>
              <w:rPr>
                <w:rFonts w:ascii="Tahoma" w:hAnsi="Tahoma"/>
                <w:i/>
                <w:sz w:val="25"/>
              </w:rPr>
            </w:pPr>
            <w:r>
              <w:rPr>
                <w:rFonts w:ascii="Tahoma" w:hAnsi="Tahoma"/>
                <w:i/>
                <w:sz w:val="25"/>
              </w:rPr>
              <w:t>Име особе за контакт:</w:t>
            </w:r>
          </w:p>
        </w:tc>
        <w:tc>
          <w:tcPr>
            <w:tcW w:w="4598" w:type="dxa"/>
          </w:tcPr>
          <w:p w:rsidR="00BA3688" w:rsidRDefault="00BA3688">
            <w:pPr>
              <w:pStyle w:val="TableParagraph"/>
              <w:rPr>
                <w:rFonts w:ascii="Times New Roman"/>
                <w:sz w:val="24"/>
              </w:rPr>
            </w:pPr>
          </w:p>
        </w:tc>
      </w:tr>
    </w:tbl>
    <w:p w:rsidR="00BA3688" w:rsidRDefault="00BA3688">
      <w:pPr>
        <w:pStyle w:val="BodyText"/>
        <w:rPr>
          <w:b/>
          <w:i/>
          <w:sz w:val="26"/>
        </w:rPr>
      </w:pPr>
    </w:p>
    <w:p w:rsidR="00BA3688" w:rsidRDefault="00BA3688">
      <w:pPr>
        <w:pStyle w:val="BodyText"/>
        <w:spacing w:before="5"/>
        <w:rPr>
          <w:b/>
          <w:i/>
          <w:sz w:val="23"/>
        </w:rPr>
      </w:pPr>
    </w:p>
    <w:p w:rsidR="00BA3688" w:rsidRDefault="00437EC9">
      <w:pPr>
        <w:spacing w:before="1"/>
        <w:ind w:left="560"/>
        <w:rPr>
          <w:b/>
          <w:i/>
          <w:sz w:val="24"/>
        </w:rPr>
      </w:pPr>
      <w:r>
        <w:rPr>
          <w:b/>
          <w:i/>
          <w:sz w:val="24"/>
          <w:u w:val="thick"/>
        </w:rPr>
        <w:t>Напомена:</w:t>
      </w:r>
    </w:p>
    <w:p w:rsidR="00BA3688" w:rsidRDefault="00437EC9">
      <w:pPr>
        <w:spacing w:before="52" w:line="230" w:lineRule="auto"/>
        <w:ind w:left="560" w:right="1056"/>
        <w:jc w:val="both"/>
        <w:rPr>
          <w:i/>
          <w:sz w:val="24"/>
        </w:rPr>
      </w:pPr>
      <w:r>
        <w:rPr>
          <w:i/>
          <w:sz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w:t>
      </w:r>
      <w:r>
        <w:rPr>
          <w:i/>
          <w:spacing w:val="-9"/>
          <w:sz w:val="24"/>
        </w:rPr>
        <w:t xml:space="preserve"> </w:t>
      </w:r>
      <w:r>
        <w:rPr>
          <w:i/>
          <w:sz w:val="24"/>
        </w:rPr>
        <w:t>понуди.</w:t>
      </w:r>
    </w:p>
    <w:p w:rsidR="00BA3688" w:rsidRDefault="00BA3688">
      <w:pPr>
        <w:spacing w:line="230" w:lineRule="auto"/>
        <w:jc w:val="both"/>
        <w:rPr>
          <w:sz w:val="24"/>
        </w:rPr>
        <w:sectPr w:rsidR="00BA3688">
          <w:pgSz w:w="11900" w:h="16840"/>
          <w:pgMar w:top="1340" w:right="380" w:bottom="520" w:left="880" w:header="0" w:footer="324" w:gutter="0"/>
          <w:cols w:space="720"/>
        </w:sectPr>
      </w:pPr>
    </w:p>
    <w:p w:rsidR="00BA3688" w:rsidRDefault="00437EC9">
      <w:pPr>
        <w:pStyle w:val="Heading1"/>
        <w:numPr>
          <w:ilvl w:val="0"/>
          <w:numId w:val="3"/>
        </w:numPr>
        <w:tabs>
          <w:tab w:val="left" w:pos="1561"/>
        </w:tabs>
        <w:spacing w:before="109"/>
        <w:ind w:left="1560" w:hanging="361"/>
        <w:jc w:val="left"/>
      </w:pPr>
      <w:r>
        <w:lastRenderedPageBreak/>
        <w:t>ОПИС ПРЕДМЕТА НАБАВКЕ –</w:t>
      </w:r>
      <w:r>
        <w:rPr>
          <w:spacing w:val="-6"/>
        </w:rPr>
        <w:t xml:space="preserve"> </w:t>
      </w:r>
      <w:r>
        <w:t>ГОРИВО</w:t>
      </w:r>
    </w:p>
    <w:p w:rsidR="00BA3688" w:rsidRDefault="00BA3688">
      <w:pPr>
        <w:pStyle w:val="BodyText"/>
        <w:spacing w:before="4"/>
        <w:rPr>
          <w:b/>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55"/>
        <w:gridCol w:w="1507"/>
        <w:gridCol w:w="1058"/>
        <w:gridCol w:w="1377"/>
        <w:gridCol w:w="1067"/>
        <w:gridCol w:w="94"/>
        <w:gridCol w:w="1323"/>
        <w:gridCol w:w="1592"/>
        <w:gridCol w:w="1383"/>
      </w:tblGrid>
      <w:tr w:rsidR="00BA3688">
        <w:trPr>
          <w:trHeight w:val="1376"/>
        </w:trPr>
        <w:tc>
          <w:tcPr>
            <w:tcW w:w="655" w:type="dxa"/>
            <w:vMerge w:val="restart"/>
            <w:shd w:val="clear" w:color="auto" w:fill="DAEEF3"/>
          </w:tcPr>
          <w:p w:rsidR="00BA3688" w:rsidRDefault="00BA3688">
            <w:pPr>
              <w:pStyle w:val="TableParagraph"/>
              <w:rPr>
                <w:b/>
                <w:sz w:val="26"/>
              </w:rPr>
            </w:pPr>
          </w:p>
          <w:p w:rsidR="00BA3688" w:rsidRDefault="00BA3688">
            <w:pPr>
              <w:pStyle w:val="TableParagraph"/>
              <w:rPr>
                <w:b/>
                <w:sz w:val="27"/>
              </w:rPr>
            </w:pPr>
          </w:p>
          <w:p w:rsidR="00BA3688" w:rsidRDefault="00437EC9">
            <w:pPr>
              <w:pStyle w:val="TableParagraph"/>
              <w:spacing w:line="259" w:lineRule="exact"/>
              <w:ind w:left="151" w:right="216"/>
              <w:jc w:val="center"/>
              <w:rPr>
                <w:b/>
                <w:sz w:val="24"/>
              </w:rPr>
            </w:pPr>
            <w:r>
              <w:rPr>
                <w:b/>
                <w:sz w:val="24"/>
              </w:rPr>
              <w:t>Р.</w:t>
            </w:r>
          </w:p>
          <w:p w:rsidR="00BA3688" w:rsidRDefault="00437EC9">
            <w:pPr>
              <w:pStyle w:val="TableParagraph"/>
              <w:spacing w:line="259" w:lineRule="exact"/>
              <w:ind w:right="60"/>
              <w:jc w:val="center"/>
              <w:rPr>
                <w:b/>
                <w:sz w:val="24"/>
              </w:rPr>
            </w:pPr>
            <w:r>
              <w:rPr>
                <w:b/>
                <w:w w:val="91"/>
                <w:sz w:val="24"/>
              </w:rPr>
              <w:t>б</w:t>
            </w:r>
          </w:p>
        </w:tc>
        <w:tc>
          <w:tcPr>
            <w:tcW w:w="1507" w:type="dxa"/>
            <w:shd w:val="clear" w:color="auto" w:fill="DAEEF3"/>
          </w:tcPr>
          <w:p w:rsidR="00BA3688" w:rsidRDefault="00BA3688">
            <w:pPr>
              <w:pStyle w:val="TableParagraph"/>
              <w:rPr>
                <w:b/>
                <w:sz w:val="26"/>
              </w:rPr>
            </w:pPr>
          </w:p>
          <w:p w:rsidR="00BA3688" w:rsidRDefault="00BA3688">
            <w:pPr>
              <w:pStyle w:val="TableParagraph"/>
              <w:spacing w:before="5"/>
              <w:rPr>
                <w:b/>
                <w:sz w:val="33"/>
              </w:rPr>
            </w:pPr>
          </w:p>
          <w:p w:rsidR="00BA3688" w:rsidRDefault="00437EC9">
            <w:pPr>
              <w:pStyle w:val="TableParagraph"/>
              <w:ind w:left="201"/>
              <w:rPr>
                <w:b/>
                <w:sz w:val="24"/>
              </w:rPr>
            </w:pPr>
            <w:r>
              <w:rPr>
                <w:b/>
                <w:sz w:val="24"/>
              </w:rPr>
              <w:t>Предмет</w:t>
            </w:r>
          </w:p>
        </w:tc>
        <w:tc>
          <w:tcPr>
            <w:tcW w:w="1058" w:type="dxa"/>
            <w:shd w:val="clear" w:color="auto" w:fill="DAEEF3"/>
          </w:tcPr>
          <w:p w:rsidR="00BA3688" w:rsidRDefault="00BA3688">
            <w:pPr>
              <w:pStyle w:val="TableParagraph"/>
              <w:rPr>
                <w:b/>
                <w:sz w:val="26"/>
              </w:rPr>
            </w:pPr>
          </w:p>
          <w:p w:rsidR="00BA3688" w:rsidRDefault="00437EC9">
            <w:pPr>
              <w:pStyle w:val="TableParagraph"/>
              <w:spacing w:before="217"/>
              <w:ind w:left="251"/>
              <w:rPr>
                <w:b/>
                <w:sz w:val="24"/>
              </w:rPr>
            </w:pPr>
            <w:r>
              <w:rPr>
                <w:b/>
                <w:sz w:val="24"/>
              </w:rPr>
              <w:t>Кол.</w:t>
            </w:r>
          </w:p>
          <w:p w:rsidR="00BA3688" w:rsidRDefault="00437EC9">
            <w:pPr>
              <w:pStyle w:val="TableParagraph"/>
              <w:spacing w:before="60"/>
              <w:ind w:left="120"/>
              <w:rPr>
                <w:sz w:val="24"/>
              </w:rPr>
            </w:pPr>
            <w:r>
              <w:rPr>
                <w:sz w:val="24"/>
              </w:rPr>
              <w:t>литара</w:t>
            </w:r>
          </w:p>
        </w:tc>
        <w:tc>
          <w:tcPr>
            <w:tcW w:w="1377" w:type="dxa"/>
            <w:shd w:val="clear" w:color="auto" w:fill="DAEEF3"/>
          </w:tcPr>
          <w:p w:rsidR="00BA3688" w:rsidRDefault="00437EC9">
            <w:pPr>
              <w:pStyle w:val="TableParagraph"/>
              <w:spacing w:line="201" w:lineRule="auto"/>
              <w:ind w:left="48" w:right="181"/>
              <w:jc w:val="center"/>
              <w:rPr>
                <w:b/>
                <w:sz w:val="24"/>
              </w:rPr>
            </w:pPr>
            <w:r>
              <w:rPr>
                <w:b/>
                <w:w w:val="95"/>
                <w:sz w:val="24"/>
              </w:rPr>
              <w:t xml:space="preserve">Јединичн </w:t>
            </w:r>
            <w:r>
              <w:rPr>
                <w:b/>
                <w:sz w:val="24"/>
              </w:rPr>
              <w:t>а</w:t>
            </w:r>
          </w:p>
          <w:p w:rsidR="00BA3688" w:rsidRDefault="00437EC9">
            <w:pPr>
              <w:pStyle w:val="TableParagraph"/>
              <w:spacing w:before="52" w:line="257" w:lineRule="exact"/>
              <w:ind w:left="46" w:right="181"/>
              <w:jc w:val="center"/>
              <w:rPr>
                <w:b/>
                <w:sz w:val="24"/>
              </w:rPr>
            </w:pPr>
            <w:r>
              <w:rPr>
                <w:b/>
                <w:sz w:val="24"/>
              </w:rPr>
              <w:t>цена</w:t>
            </w:r>
          </w:p>
          <w:p w:rsidR="00BA3688" w:rsidRDefault="00437EC9">
            <w:pPr>
              <w:pStyle w:val="TableParagraph"/>
              <w:spacing w:line="257" w:lineRule="exact"/>
              <w:ind w:left="48" w:right="175"/>
              <w:jc w:val="center"/>
              <w:rPr>
                <w:sz w:val="24"/>
              </w:rPr>
            </w:pPr>
            <w:r>
              <w:rPr>
                <w:sz w:val="24"/>
              </w:rPr>
              <w:t>без ПДВ-</w:t>
            </w:r>
          </w:p>
          <w:p w:rsidR="00BA3688" w:rsidRDefault="00437EC9">
            <w:pPr>
              <w:pStyle w:val="TableParagraph"/>
              <w:spacing w:before="75" w:line="253" w:lineRule="exact"/>
              <w:ind w:left="48" w:right="181"/>
              <w:jc w:val="center"/>
              <w:rPr>
                <w:sz w:val="24"/>
              </w:rPr>
            </w:pPr>
            <w:r>
              <w:rPr>
                <w:sz w:val="24"/>
              </w:rPr>
              <w:t>РСД</w:t>
            </w:r>
          </w:p>
        </w:tc>
        <w:tc>
          <w:tcPr>
            <w:tcW w:w="1067" w:type="dxa"/>
            <w:shd w:val="clear" w:color="auto" w:fill="DAEEF3"/>
          </w:tcPr>
          <w:p w:rsidR="00BA3688" w:rsidRDefault="00BA3688">
            <w:pPr>
              <w:pStyle w:val="TableParagraph"/>
              <w:spacing w:before="9"/>
              <w:rPr>
                <w:b/>
                <w:sz w:val="29"/>
              </w:rPr>
            </w:pPr>
          </w:p>
          <w:p w:rsidR="00BA3688" w:rsidRDefault="00437EC9">
            <w:pPr>
              <w:pStyle w:val="TableParagraph"/>
              <w:spacing w:before="1" w:line="295" w:lineRule="auto"/>
              <w:ind w:left="123" w:right="192"/>
              <w:jc w:val="center"/>
              <w:rPr>
                <w:b/>
                <w:sz w:val="24"/>
              </w:rPr>
            </w:pPr>
            <w:r>
              <w:rPr>
                <w:b/>
                <w:sz w:val="24"/>
              </w:rPr>
              <w:t>Стопа ПДВ-а</w:t>
            </w:r>
          </w:p>
          <w:p w:rsidR="00BA3688" w:rsidRDefault="00437EC9">
            <w:pPr>
              <w:pStyle w:val="TableParagraph"/>
              <w:ind w:right="71"/>
              <w:jc w:val="center"/>
              <w:rPr>
                <w:sz w:val="24"/>
              </w:rPr>
            </w:pPr>
            <w:r>
              <w:rPr>
                <w:w w:val="95"/>
                <w:sz w:val="24"/>
              </w:rPr>
              <w:t>%</w:t>
            </w:r>
          </w:p>
        </w:tc>
        <w:tc>
          <w:tcPr>
            <w:tcW w:w="94" w:type="dxa"/>
            <w:tcBorders>
              <w:right w:val="single" w:sz="6" w:space="0" w:color="FFFFFF"/>
            </w:tcBorders>
            <w:shd w:val="clear" w:color="auto" w:fill="DAEEF3"/>
          </w:tcPr>
          <w:p w:rsidR="00BA3688" w:rsidRDefault="00BA3688">
            <w:pPr>
              <w:pStyle w:val="TableParagraph"/>
              <w:rPr>
                <w:rFonts w:ascii="Times New Roman"/>
              </w:rPr>
            </w:pPr>
          </w:p>
        </w:tc>
        <w:tc>
          <w:tcPr>
            <w:tcW w:w="1323" w:type="dxa"/>
            <w:tcBorders>
              <w:left w:val="single" w:sz="6" w:space="0" w:color="FFFFFF"/>
            </w:tcBorders>
            <w:shd w:val="clear" w:color="auto" w:fill="DAEEF3"/>
          </w:tcPr>
          <w:p w:rsidR="00BA3688" w:rsidRDefault="00437EC9">
            <w:pPr>
              <w:pStyle w:val="TableParagraph"/>
              <w:spacing w:line="201" w:lineRule="auto"/>
              <w:ind w:left="45" w:right="133"/>
              <w:jc w:val="center"/>
              <w:rPr>
                <w:b/>
                <w:sz w:val="24"/>
              </w:rPr>
            </w:pPr>
            <w:r>
              <w:rPr>
                <w:b/>
                <w:w w:val="95"/>
                <w:sz w:val="24"/>
              </w:rPr>
              <w:t xml:space="preserve">Јединичн </w:t>
            </w:r>
            <w:r>
              <w:rPr>
                <w:b/>
                <w:sz w:val="24"/>
              </w:rPr>
              <w:t>а</w:t>
            </w:r>
          </w:p>
          <w:p w:rsidR="00BA3688" w:rsidRDefault="00437EC9">
            <w:pPr>
              <w:pStyle w:val="TableParagraph"/>
              <w:spacing w:before="52"/>
              <w:ind w:left="45" w:right="131"/>
              <w:jc w:val="center"/>
              <w:rPr>
                <w:b/>
                <w:sz w:val="24"/>
              </w:rPr>
            </w:pPr>
            <w:r>
              <w:rPr>
                <w:b/>
                <w:sz w:val="24"/>
              </w:rPr>
              <w:t>цена</w:t>
            </w:r>
          </w:p>
          <w:p w:rsidR="00BA3688" w:rsidRDefault="00437EC9">
            <w:pPr>
              <w:pStyle w:val="TableParagraph"/>
              <w:spacing w:before="84" w:line="252" w:lineRule="exact"/>
              <w:ind w:left="13" w:right="95"/>
              <w:jc w:val="center"/>
              <w:rPr>
                <w:sz w:val="24"/>
              </w:rPr>
            </w:pPr>
            <w:r>
              <w:rPr>
                <w:sz w:val="24"/>
              </w:rPr>
              <w:t xml:space="preserve">са </w:t>
            </w:r>
            <w:r>
              <w:rPr>
                <w:spacing w:val="-4"/>
                <w:sz w:val="24"/>
              </w:rPr>
              <w:t xml:space="preserve">ПДВ-ом </w:t>
            </w:r>
            <w:r>
              <w:rPr>
                <w:sz w:val="24"/>
              </w:rPr>
              <w:t>РСД</w:t>
            </w:r>
          </w:p>
        </w:tc>
        <w:tc>
          <w:tcPr>
            <w:tcW w:w="1592" w:type="dxa"/>
            <w:shd w:val="clear" w:color="auto" w:fill="DAEEF3"/>
          </w:tcPr>
          <w:p w:rsidR="00BA3688" w:rsidRDefault="00437EC9">
            <w:pPr>
              <w:pStyle w:val="TableParagraph"/>
              <w:spacing w:before="123" w:line="213" w:lineRule="auto"/>
              <w:ind w:left="174" w:right="207"/>
              <w:jc w:val="center"/>
              <w:rPr>
                <w:b/>
                <w:sz w:val="24"/>
              </w:rPr>
            </w:pPr>
            <w:r>
              <w:rPr>
                <w:b/>
                <w:w w:val="95"/>
                <w:sz w:val="24"/>
              </w:rPr>
              <w:t xml:space="preserve">Укупна </w:t>
            </w:r>
            <w:r>
              <w:rPr>
                <w:b/>
                <w:sz w:val="24"/>
              </w:rPr>
              <w:t>цена</w:t>
            </w:r>
          </w:p>
          <w:p w:rsidR="00BA3688" w:rsidRDefault="00437EC9">
            <w:pPr>
              <w:pStyle w:val="TableParagraph"/>
              <w:spacing w:before="6" w:line="340" w:lineRule="atLeast"/>
              <w:ind w:left="173" w:right="207"/>
              <w:jc w:val="center"/>
              <w:rPr>
                <w:sz w:val="24"/>
              </w:rPr>
            </w:pPr>
            <w:r>
              <w:rPr>
                <w:sz w:val="24"/>
              </w:rPr>
              <w:t>без ПДВ-а РСД</w:t>
            </w:r>
          </w:p>
        </w:tc>
        <w:tc>
          <w:tcPr>
            <w:tcW w:w="1383" w:type="dxa"/>
            <w:shd w:val="clear" w:color="auto" w:fill="DAEEF3"/>
          </w:tcPr>
          <w:p w:rsidR="00BA3688" w:rsidRDefault="00437EC9">
            <w:pPr>
              <w:pStyle w:val="TableParagraph"/>
              <w:spacing w:before="123" w:line="213" w:lineRule="auto"/>
              <w:ind w:left="60" w:right="106"/>
              <w:jc w:val="center"/>
              <w:rPr>
                <w:b/>
                <w:sz w:val="24"/>
              </w:rPr>
            </w:pPr>
            <w:r>
              <w:rPr>
                <w:b/>
                <w:w w:val="95"/>
                <w:sz w:val="24"/>
              </w:rPr>
              <w:t xml:space="preserve">Укупна </w:t>
            </w:r>
            <w:r>
              <w:rPr>
                <w:b/>
                <w:sz w:val="24"/>
              </w:rPr>
              <w:t>цена</w:t>
            </w:r>
          </w:p>
          <w:p w:rsidR="00BA3688" w:rsidRDefault="00437EC9">
            <w:pPr>
              <w:pStyle w:val="TableParagraph"/>
              <w:spacing w:before="6" w:line="340" w:lineRule="atLeast"/>
              <w:ind w:left="60" w:right="106"/>
              <w:jc w:val="center"/>
              <w:rPr>
                <w:sz w:val="24"/>
              </w:rPr>
            </w:pPr>
            <w:r>
              <w:rPr>
                <w:sz w:val="24"/>
              </w:rPr>
              <w:t xml:space="preserve">са </w:t>
            </w:r>
            <w:r>
              <w:rPr>
                <w:spacing w:val="-4"/>
                <w:sz w:val="24"/>
              </w:rPr>
              <w:t xml:space="preserve">ПДВ-ом </w:t>
            </w:r>
            <w:r>
              <w:rPr>
                <w:sz w:val="24"/>
              </w:rPr>
              <w:t>РСД</w:t>
            </w:r>
          </w:p>
        </w:tc>
      </w:tr>
      <w:tr w:rsidR="00BA3688">
        <w:trPr>
          <w:trHeight w:val="337"/>
        </w:trPr>
        <w:tc>
          <w:tcPr>
            <w:tcW w:w="655" w:type="dxa"/>
            <w:vMerge/>
            <w:tcBorders>
              <w:top w:val="nil"/>
            </w:tcBorders>
            <w:shd w:val="clear" w:color="auto" w:fill="DAEEF3"/>
          </w:tcPr>
          <w:p w:rsidR="00BA3688" w:rsidRDefault="00BA3688">
            <w:pPr>
              <w:rPr>
                <w:sz w:val="2"/>
                <w:szCs w:val="2"/>
              </w:rPr>
            </w:pPr>
          </w:p>
        </w:tc>
        <w:tc>
          <w:tcPr>
            <w:tcW w:w="1507" w:type="dxa"/>
          </w:tcPr>
          <w:p w:rsidR="00BA3688" w:rsidRDefault="00437EC9">
            <w:pPr>
              <w:pStyle w:val="TableParagraph"/>
              <w:spacing w:before="149" w:line="168" w:lineRule="exact"/>
              <w:ind w:right="111"/>
              <w:jc w:val="center"/>
              <w:rPr>
                <w:sz w:val="16"/>
              </w:rPr>
            </w:pPr>
            <w:r>
              <w:rPr>
                <w:w w:val="98"/>
                <w:sz w:val="16"/>
              </w:rPr>
              <w:t>1</w:t>
            </w:r>
          </w:p>
        </w:tc>
        <w:tc>
          <w:tcPr>
            <w:tcW w:w="1058" w:type="dxa"/>
          </w:tcPr>
          <w:p w:rsidR="00BA3688" w:rsidRDefault="00437EC9">
            <w:pPr>
              <w:pStyle w:val="TableParagraph"/>
              <w:spacing w:before="149" w:line="168" w:lineRule="exact"/>
              <w:ind w:right="106"/>
              <w:jc w:val="center"/>
              <w:rPr>
                <w:sz w:val="16"/>
              </w:rPr>
            </w:pPr>
            <w:r>
              <w:rPr>
                <w:sz w:val="16"/>
              </w:rPr>
              <w:t>2</w:t>
            </w:r>
          </w:p>
        </w:tc>
        <w:tc>
          <w:tcPr>
            <w:tcW w:w="1377" w:type="dxa"/>
          </w:tcPr>
          <w:p w:rsidR="00BA3688" w:rsidRDefault="00437EC9">
            <w:pPr>
              <w:pStyle w:val="TableParagraph"/>
              <w:spacing w:before="149" w:line="168" w:lineRule="exact"/>
              <w:ind w:right="191"/>
              <w:jc w:val="center"/>
              <w:rPr>
                <w:sz w:val="16"/>
              </w:rPr>
            </w:pPr>
            <w:r>
              <w:rPr>
                <w:w w:val="98"/>
                <w:sz w:val="16"/>
              </w:rPr>
              <w:t>3</w:t>
            </w:r>
          </w:p>
        </w:tc>
        <w:tc>
          <w:tcPr>
            <w:tcW w:w="1067" w:type="dxa"/>
          </w:tcPr>
          <w:p w:rsidR="00BA3688" w:rsidRDefault="00437EC9">
            <w:pPr>
              <w:pStyle w:val="TableParagraph"/>
              <w:spacing w:before="149" w:line="168" w:lineRule="exact"/>
              <w:ind w:right="86"/>
              <w:jc w:val="center"/>
              <w:rPr>
                <w:sz w:val="16"/>
              </w:rPr>
            </w:pPr>
            <w:r>
              <w:rPr>
                <w:w w:val="98"/>
                <w:sz w:val="16"/>
              </w:rPr>
              <w:t>4</w:t>
            </w:r>
          </w:p>
        </w:tc>
        <w:tc>
          <w:tcPr>
            <w:tcW w:w="94" w:type="dxa"/>
            <w:tcBorders>
              <w:right w:val="single" w:sz="6" w:space="0" w:color="FFFFFF"/>
            </w:tcBorders>
          </w:tcPr>
          <w:p w:rsidR="00BA3688" w:rsidRDefault="00BA3688">
            <w:pPr>
              <w:pStyle w:val="TableParagraph"/>
              <w:rPr>
                <w:rFonts w:ascii="Times New Roman"/>
              </w:rPr>
            </w:pPr>
          </w:p>
        </w:tc>
        <w:tc>
          <w:tcPr>
            <w:tcW w:w="1323" w:type="dxa"/>
            <w:tcBorders>
              <w:left w:val="single" w:sz="6" w:space="0" w:color="FFFFFF"/>
            </w:tcBorders>
          </w:tcPr>
          <w:p w:rsidR="00BA3688" w:rsidRDefault="00437EC9">
            <w:pPr>
              <w:pStyle w:val="TableParagraph"/>
              <w:spacing w:before="149" w:line="168" w:lineRule="exact"/>
              <w:ind w:right="175"/>
              <w:jc w:val="center"/>
              <w:rPr>
                <w:sz w:val="16"/>
              </w:rPr>
            </w:pPr>
            <w:r>
              <w:rPr>
                <w:w w:val="98"/>
                <w:sz w:val="16"/>
              </w:rPr>
              <w:t>5</w:t>
            </w:r>
          </w:p>
        </w:tc>
        <w:tc>
          <w:tcPr>
            <w:tcW w:w="1592" w:type="dxa"/>
          </w:tcPr>
          <w:p w:rsidR="00BA3688" w:rsidRDefault="00437EC9">
            <w:pPr>
              <w:pStyle w:val="TableParagraph"/>
              <w:spacing w:before="149" w:line="168" w:lineRule="exact"/>
              <w:ind w:left="151" w:right="207"/>
              <w:jc w:val="center"/>
              <w:rPr>
                <w:sz w:val="16"/>
              </w:rPr>
            </w:pPr>
            <w:r>
              <w:rPr>
                <w:sz w:val="16"/>
              </w:rPr>
              <w:t>6(2x3)</w:t>
            </w:r>
          </w:p>
        </w:tc>
        <w:tc>
          <w:tcPr>
            <w:tcW w:w="1383" w:type="dxa"/>
          </w:tcPr>
          <w:p w:rsidR="00BA3688" w:rsidRDefault="00437EC9">
            <w:pPr>
              <w:pStyle w:val="TableParagraph"/>
              <w:spacing w:before="149" w:line="168" w:lineRule="exact"/>
              <w:ind w:left="425"/>
              <w:rPr>
                <w:sz w:val="16"/>
              </w:rPr>
            </w:pPr>
            <w:r>
              <w:rPr>
                <w:sz w:val="16"/>
              </w:rPr>
              <w:t>7(2x5)</w:t>
            </w:r>
          </w:p>
        </w:tc>
      </w:tr>
      <w:tr w:rsidR="00BA3688">
        <w:trPr>
          <w:trHeight w:val="788"/>
        </w:trPr>
        <w:tc>
          <w:tcPr>
            <w:tcW w:w="655" w:type="dxa"/>
          </w:tcPr>
          <w:p w:rsidR="00BA3688" w:rsidRDefault="00437EC9">
            <w:pPr>
              <w:pStyle w:val="TableParagraph"/>
              <w:spacing w:line="271" w:lineRule="exact"/>
              <w:ind w:left="165"/>
              <w:rPr>
                <w:sz w:val="24"/>
              </w:rPr>
            </w:pPr>
            <w:r>
              <w:rPr>
                <w:sz w:val="24"/>
              </w:rPr>
              <w:t>1</w:t>
            </w:r>
          </w:p>
        </w:tc>
        <w:tc>
          <w:tcPr>
            <w:tcW w:w="1507" w:type="dxa"/>
          </w:tcPr>
          <w:p w:rsidR="00BA3688" w:rsidRPr="00167FA9" w:rsidRDefault="00437EC9">
            <w:pPr>
              <w:pStyle w:val="TableParagraph"/>
              <w:spacing w:line="256" w:lineRule="exact"/>
              <w:ind w:left="28"/>
              <w:rPr>
                <w:sz w:val="24"/>
              </w:rPr>
            </w:pPr>
            <w:r w:rsidRPr="00167FA9">
              <w:rPr>
                <w:sz w:val="24"/>
              </w:rPr>
              <w:t>Evro</w:t>
            </w:r>
          </w:p>
          <w:p w:rsidR="00BA3688" w:rsidRPr="00167FA9" w:rsidRDefault="00437EC9">
            <w:pPr>
              <w:pStyle w:val="TableParagraph"/>
              <w:spacing w:before="9" w:line="262" w:lineRule="exact"/>
              <w:ind w:left="28" w:right="469"/>
              <w:rPr>
                <w:sz w:val="24"/>
              </w:rPr>
            </w:pPr>
            <w:r w:rsidRPr="00167FA9">
              <w:rPr>
                <w:sz w:val="24"/>
              </w:rPr>
              <w:t>premijum BMB-95</w:t>
            </w:r>
          </w:p>
        </w:tc>
        <w:tc>
          <w:tcPr>
            <w:tcW w:w="1058" w:type="dxa"/>
          </w:tcPr>
          <w:p w:rsidR="00BA3688" w:rsidRPr="009F5911" w:rsidRDefault="009F5911" w:rsidP="009F5911">
            <w:pPr>
              <w:pStyle w:val="TableParagraph"/>
              <w:spacing w:line="262" w:lineRule="exact"/>
              <w:ind w:left="84" w:right="311"/>
              <w:jc w:val="center"/>
              <w:rPr>
                <w:sz w:val="24"/>
                <w:lang/>
              </w:rPr>
            </w:pPr>
            <w:r w:rsidRPr="009F5911">
              <w:rPr>
                <w:sz w:val="24"/>
                <w:lang/>
              </w:rPr>
              <w:t>2500</w:t>
            </w:r>
          </w:p>
        </w:tc>
        <w:tc>
          <w:tcPr>
            <w:tcW w:w="1377" w:type="dxa"/>
          </w:tcPr>
          <w:p w:rsidR="00BA3688" w:rsidRDefault="00BA3688">
            <w:pPr>
              <w:pStyle w:val="TableParagraph"/>
              <w:rPr>
                <w:rFonts w:ascii="Times New Roman"/>
              </w:rPr>
            </w:pPr>
          </w:p>
        </w:tc>
        <w:tc>
          <w:tcPr>
            <w:tcW w:w="1067" w:type="dxa"/>
          </w:tcPr>
          <w:p w:rsidR="00BA3688" w:rsidRDefault="00BA3688">
            <w:pPr>
              <w:pStyle w:val="TableParagraph"/>
              <w:rPr>
                <w:rFonts w:ascii="Times New Roman"/>
              </w:rPr>
            </w:pPr>
          </w:p>
        </w:tc>
        <w:tc>
          <w:tcPr>
            <w:tcW w:w="1417" w:type="dxa"/>
            <w:gridSpan w:val="2"/>
          </w:tcPr>
          <w:p w:rsidR="00BA3688" w:rsidRDefault="00BA3688">
            <w:pPr>
              <w:pStyle w:val="TableParagraph"/>
              <w:rPr>
                <w:rFonts w:ascii="Times New Roman"/>
              </w:rPr>
            </w:pPr>
          </w:p>
        </w:tc>
        <w:tc>
          <w:tcPr>
            <w:tcW w:w="1592" w:type="dxa"/>
          </w:tcPr>
          <w:p w:rsidR="00BA3688" w:rsidRDefault="00BA3688">
            <w:pPr>
              <w:pStyle w:val="TableParagraph"/>
              <w:rPr>
                <w:rFonts w:ascii="Times New Roman"/>
              </w:rPr>
            </w:pPr>
          </w:p>
        </w:tc>
        <w:tc>
          <w:tcPr>
            <w:tcW w:w="1383" w:type="dxa"/>
          </w:tcPr>
          <w:p w:rsidR="00BA3688" w:rsidRDefault="00BA3688">
            <w:pPr>
              <w:pStyle w:val="TableParagraph"/>
              <w:rPr>
                <w:rFonts w:ascii="Times New Roman"/>
              </w:rPr>
            </w:pPr>
          </w:p>
        </w:tc>
      </w:tr>
      <w:tr w:rsidR="00BA3688">
        <w:trPr>
          <w:trHeight w:val="551"/>
        </w:trPr>
        <w:tc>
          <w:tcPr>
            <w:tcW w:w="655" w:type="dxa"/>
          </w:tcPr>
          <w:p w:rsidR="00BA3688" w:rsidRPr="005200A6" w:rsidRDefault="005200A6">
            <w:pPr>
              <w:pStyle w:val="TableParagraph"/>
              <w:spacing w:line="271" w:lineRule="exact"/>
              <w:ind w:left="165"/>
              <w:rPr>
                <w:sz w:val="24"/>
              </w:rPr>
            </w:pPr>
            <w:r>
              <w:rPr>
                <w:sz w:val="24"/>
              </w:rPr>
              <w:t>2</w:t>
            </w:r>
          </w:p>
        </w:tc>
        <w:tc>
          <w:tcPr>
            <w:tcW w:w="1507" w:type="dxa"/>
          </w:tcPr>
          <w:p w:rsidR="00BA3688" w:rsidRPr="00167FA9" w:rsidRDefault="00437EC9">
            <w:pPr>
              <w:pStyle w:val="TableParagraph"/>
              <w:spacing w:line="262" w:lineRule="exact"/>
              <w:ind w:left="28"/>
              <w:rPr>
                <w:sz w:val="24"/>
              </w:rPr>
            </w:pPr>
            <w:r w:rsidRPr="00167FA9">
              <w:rPr>
                <w:sz w:val="24"/>
              </w:rPr>
              <w:t>Evro dizel</w:t>
            </w:r>
          </w:p>
        </w:tc>
        <w:tc>
          <w:tcPr>
            <w:tcW w:w="1058" w:type="dxa"/>
          </w:tcPr>
          <w:p w:rsidR="00BA3688" w:rsidRPr="009F5911" w:rsidRDefault="009F5911" w:rsidP="009F5911">
            <w:pPr>
              <w:pStyle w:val="TableParagraph"/>
              <w:spacing w:line="262" w:lineRule="exact"/>
              <w:ind w:left="84" w:right="312"/>
              <w:jc w:val="center"/>
              <w:rPr>
                <w:lang/>
              </w:rPr>
            </w:pPr>
            <w:r w:rsidRPr="009F5911">
              <w:rPr>
                <w:lang/>
              </w:rPr>
              <w:t>17000</w:t>
            </w:r>
          </w:p>
        </w:tc>
        <w:tc>
          <w:tcPr>
            <w:tcW w:w="1377" w:type="dxa"/>
          </w:tcPr>
          <w:p w:rsidR="00BA3688" w:rsidRDefault="00BA3688">
            <w:pPr>
              <w:pStyle w:val="TableParagraph"/>
              <w:rPr>
                <w:rFonts w:ascii="Times New Roman"/>
              </w:rPr>
            </w:pPr>
          </w:p>
        </w:tc>
        <w:tc>
          <w:tcPr>
            <w:tcW w:w="1067" w:type="dxa"/>
          </w:tcPr>
          <w:p w:rsidR="00BA3688" w:rsidRDefault="00BA3688">
            <w:pPr>
              <w:pStyle w:val="TableParagraph"/>
              <w:rPr>
                <w:rFonts w:ascii="Times New Roman"/>
              </w:rPr>
            </w:pPr>
          </w:p>
        </w:tc>
        <w:tc>
          <w:tcPr>
            <w:tcW w:w="1417" w:type="dxa"/>
            <w:gridSpan w:val="2"/>
          </w:tcPr>
          <w:p w:rsidR="00BA3688" w:rsidRDefault="00BA3688">
            <w:pPr>
              <w:pStyle w:val="TableParagraph"/>
              <w:rPr>
                <w:rFonts w:ascii="Times New Roman"/>
              </w:rPr>
            </w:pPr>
          </w:p>
        </w:tc>
        <w:tc>
          <w:tcPr>
            <w:tcW w:w="1592" w:type="dxa"/>
          </w:tcPr>
          <w:p w:rsidR="00BA3688" w:rsidRDefault="00BA3688">
            <w:pPr>
              <w:pStyle w:val="TableParagraph"/>
              <w:rPr>
                <w:rFonts w:ascii="Times New Roman"/>
              </w:rPr>
            </w:pPr>
          </w:p>
        </w:tc>
        <w:tc>
          <w:tcPr>
            <w:tcW w:w="1383" w:type="dxa"/>
          </w:tcPr>
          <w:p w:rsidR="00BA3688" w:rsidRDefault="00BA3688">
            <w:pPr>
              <w:pStyle w:val="TableParagraph"/>
              <w:rPr>
                <w:rFonts w:ascii="Times New Roman"/>
              </w:rPr>
            </w:pPr>
          </w:p>
        </w:tc>
      </w:tr>
      <w:tr w:rsidR="00BA3688">
        <w:trPr>
          <w:trHeight w:val="683"/>
        </w:trPr>
        <w:tc>
          <w:tcPr>
            <w:tcW w:w="7081" w:type="dxa"/>
            <w:gridSpan w:val="7"/>
          </w:tcPr>
          <w:p w:rsidR="00BA3688" w:rsidRDefault="00437EC9">
            <w:pPr>
              <w:pStyle w:val="TableParagraph"/>
              <w:spacing w:before="182" w:line="252" w:lineRule="exact"/>
              <w:ind w:right="96"/>
              <w:jc w:val="right"/>
              <w:rPr>
                <w:b/>
                <w:sz w:val="24"/>
              </w:rPr>
            </w:pPr>
            <w:r>
              <w:rPr>
                <w:b/>
                <w:sz w:val="24"/>
              </w:rPr>
              <w:t>УКУПНА ВРЕДНОСТ</w:t>
            </w:r>
            <w:r>
              <w:rPr>
                <w:b/>
                <w:spacing w:val="-11"/>
                <w:sz w:val="24"/>
              </w:rPr>
              <w:t xml:space="preserve"> </w:t>
            </w:r>
            <w:r>
              <w:rPr>
                <w:b/>
                <w:sz w:val="24"/>
              </w:rPr>
              <w:t>ПОНУДЕ</w:t>
            </w:r>
          </w:p>
          <w:p w:rsidR="00BA3688" w:rsidRDefault="00437EC9">
            <w:pPr>
              <w:pStyle w:val="TableParagraph"/>
              <w:spacing w:line="229" w:lineRule="exact"/>
              <w:ind w:right="94"/>
              <w:jc w:val="right"/>
              <w:rPr>
                <w:b/>
                <w:sz w:val="24"/>
              </w:rPr>
            </w:pPr>
            <w:r>
              <w:rPr>
                <w:b/>
                <w:sz w:val="24"/>
              </w:rPr>
              <w:t>БЕЗ ПДВ-а</w:t>
            </w:r>
            <w:r>
              <w:rPr>
                <w:b/>
                <w:spacing w:val="1"/>
                <w:sz w:val="24"/>
              </w:rPr>
              <w:t xml:space="preserve"> </w:t>
            </w:r>
            <w:r>
              <w:rPr>
                <w:b/>
                <w:sz w:val="24"/>
              </w:rPr>
              <w:t>РСД</w:t>
            </w:r>
          </w:p>
        </w:tc>
        <w:tc>
          <w:tcPr>
            <w:tcW w:w="2975" w:type="dxa"/>
            <w:gridSpan w:val="2"/>
            <w:shd w:val="clear" w:color="auto" w:fill="DAEEF3"/>
          </w:tcPr>
          <w:p w:rsidR="00BA3688" w:rsidRDefault="00BA3688">
            <w:pPr>
              <w:pStyle w:val="TableParagraph"/>
              <w:rPr>
                <w:rFonts w:ascii="Times New Roman"/>
              </w:rPr>
            </w:pPr>
          </w:p>
        </w:tc>
      </w:tr>
      <w:tr w:rsidR="00BA3688">
        <w:trPr>
          <w:trHeight w:val="685"/>
        </w:trPr>
        <w:tc>
          <w:tcPr>
            <w:tcW w:w="7081" w:type="dxa"/>
            <w:gridSpan w:val="7"/>
          </w:tcPr>
          <w:p w:rsidR="00BA3688" w:rsidRDefault="00437EC9">
            <w:pPr>
              <w:pStyle w:val="TableParagraph"/>
              <w:spacing w:before="185" w:line="253" w:lineRule="exact"/>
              <w:ind w:right="96"/>
              <w:jc w:val="right"/>
              <w:rPr>
                <w:b/>
                <w:sz w:val="24"/>
              </w:rPr>
            </w:pPr>
            <w:r>
              <w:rPr>
                <w:b/>
                <w:sz w:val="24"/>
              </w:rPr>
              <w:t>ОБРАЧУНАТИ</w:t>
            </w:r>
            <w:r>
              <w:rPr>
                <w:b/>
                <w:spacing w:val="-5"/>
                <w:sz w:val="24"/>
              </w:rPr>
              <w:t xml:space="preserve"> </w:t>
            </w:r>
            <w:r>
              <w:rPr>
                <w:b/>
                <w:sz w:val="24"/>
              </w:rPr>
              <w:t>ПДВ</w:t>
            </w:r>
          </w:p>
          <w:p w:rsidR="00BA3688" w:rsidRDefault="00437EC9">
            <w:pPr>
              <w:pStyle w:val="TableParagraph"/>
              <w:spacing w:line="227" w:lineRule="exact"/>
              <w:ind w:right="96"/>
              <w:jc w:val="right"/>
              <w:rPr>
                <w:b/>
                <w:sz w:val="24"/>
              </w:rPr>
            </w:pPr>
            <w:r>
              <w:rPr>
                <w:b/>
                <w:sz w:val="24"/>
              </w:rPr>
              <w:t>РСД</w:t>
            </w:r>
          </w:p>
        </w:tc>
        <w:tc>
          <w:tcPr>
            <w:tcW w:w="2975" w:type="dxa"/>
            <w:gridSpan w:val="2"/>
            <w:shd w:val="clear" w:color="auto" w:fill="DAEEF3"/>
          </w:tcPr>
          <w:p w:rsidR="00BA3688" w:rsidRDefault="00BA3688">
            <w:pPr>
              <w:pStyle w:val="TableParagraph"/>
              <w:rPr>
                <w:rFonts w:ascii="Times New Roman"/>
              </w:rPr>
            </w:pPr>
          </w:p>
        </w:tc>
      </w:tr>
      <w:tr w:rsidR="00BA3688">
        <w:trPr>
          <w:trHeight w:val="553"/>
        </w:trPr>
        <w:tc>
          <w:tcPr>
            <w:tcW w:w="7081" w:type="dxa"/>
            <w:gridSpan w:val="7"/>
          </w:tcPr>
          <w:p w:rsidR="00BA3688" w:rsidRDefault="00437EC9">
            <w:pPr>
              <w:pStyle w:val="TableParagraph"/>
              <w:spacing w:before="48" w:line="254" w:lineRule="exact"/>
              <w:ind w:right="100"/>
              <w:jc w:val="right"/>
              <w:rPr>
                <w:b/>
                <w:sz w:val="24"/>
              </w:rPr>
            </w:pPr>
            <w:r>
              <w:rPr>
                <w:b/>
                <w:sz w:val="24"/>
              </w:rPr>
              <w:t>УКУПНА</w:t>
            </w:r>
            <w:r>
              <w:rPr>
                <w:b/>
                <w:spacing w:val="-20"/>
                <w:sz w:val="24"/>
              </w:rPr>
              <w:t xml:space="preserve"> </w:t>
            </w:r>
            <w:r>
              <w:rPr>
                <w:b/>
                <w:sz w:val="24"/>
              </w:rPr>
              <w:t>ВРЕДНОСТ</w:t>
            </w:r>
            <w:r>
              <w:rPr>
                <w:b/>
                <w:spacing w:val="-19"/>
                <w:sz w:val="24"/>
              </w:rPr>
              <w:t xml:space="preserve"> </w:t>
            </w:r>
            <w:r>
              <w:rPr>
                <w:b/>
                <w:sz w:val="24"/>
              </w:rPr>
              <w:t>ПОНУДЕ</w:t>
            </w:r>
            <w:r>
              <w:rPr>
                <w:b/>
                <w:spacing w:val="-18"/>
                <w:sz w:val="24"/>
              </w:rPr>
              <w:t xml:space="preserve"> </w:t>
            </w:r>
            <w:r>
              <w:rPr>
                <w:b/>
                <w:sz w:val="24"/>
              </w:rPr>
              <w:t>СА</w:t>
            </w:r>
          </w:p>
          <w:p w:rsidR="00BA3688" w:rsidRDefault="00437EC9">
            <w:pPr>
              <w:pStyle w:val="TableParagraph"/>
              <w:spacing w:line="231" w:lineRule="exact"/>
              <w:ind w:right="100"/>
              <w:jc w:val="right"/>
              <w:rPr>
                <w:b/>
                <w:sz w:val="24"/>
              </w:rPr>
            </w:pPr>
            <w:r>
              <w:rPr>
                <w:b/>
                <w:sz w:val="24"/>
              </w:rPr>
              <w:t>ПДВ-ом</w:t>
            </w:r>
            <w:r>
              <w:rPr>
                <w:b/>
                <w:spacing w:val="-24"/>
                <w:sz w:val="24"/>
              </w:rPr>
              <w:t xml:space="preserve"> </w:t>
            </w:r>
            <w:r>
              <w:rPr>
                <w:b/>
                <w:sz w:val="24"/>
              </w:rPr>
              <w:t>РСД</w:t>
            </w:r>
          </w:p>
        </w:tc>
        <w:tc>
          <w:tcPr>
            <w:tcW w:w="2975" w:type="dxa"/>
            <w:gridSpan w:val="2"/>
            <w:shd w:val="clear" w:color="auto" w:fill="DAEEF3"/>
          </w:tcPr>
          <w:p w:rsidR="00BA3688" w:rsidRDefault="00BA3688">
            <w:pPr>
              <w:pStyle w:val="TableParagraph"/>
              <w:rPr>
                <w:rFonts w:ascii="Times New Roman"/>
              </w:rPr>
            </w:pPr>
          </w:p>
        </w:tc>
      </w:tr>
    </w:tbl>
    <w:p w:rsidR="00BA3688" w:rsidRDefault="00BA3688">
      <w:pPr>
        <w:pStyle w:val="BodyText"/>
        <w:spacing w:before="7"/>
        <w:rPr>
          <w:b/>
          <w:sz w:val="23"/>
        </w:rPr>
      </w:pPr>
    </w:p>
    <w:p w:rsidR="00BA3688" w:rsidRDefault="00437EC9">
      <w:pPr>
        <w:pStyle w:val="BodyText"/>
        <w:spacing w:line="268" w:lineRule="exact"/>
        <w:ind w:left="120"/>
      </w:pPr>
      <w:r>
        <w:t>Комерцијални услови понуде:</w:t>
      </w:r>
    </w:p>
    <w:p w:rsidR="00BA3688" w:rsidRDefault="00437EC9">
      <w:pPr>
        <w:spacing w:line="259" w:lineRule="exact"/>
        <w:ind w:left="120"/>
        <w:rPr>
          <w:sz w:val="24"/>
        </w:rPr>
      </w:pPr>
      <w:r>
        <w:rPr>
          <w:b/>
          <w:sz w:val="24"/>
        </w:rPr>
        <w:t>Рок важења понуде</w:t>
      </w:r>
      <w:r>
        <w:rPr>
          <w:sz w:val="24"/>
        </w:rPr>
        <w:t>: Важност понуде је 30 дана од дана отварања понуде.</w:t>
      </w:r>
    </w:p>
    <w:p w:rsidR="00BA3688" w:rsidRDefault="00437EC9">
      <w:pPr>
        <w:pStyle w:val="BodyText"/>
        <w:spacing w:before="5" w:line="225" w:lineRule="auto"/>
        <w:ind w:left="120"/>
      </w:pPr>
      <w:r>
        <w:rPr>
          <w:b/>
        </w:rPr>
        <w:t>Рок испоруке</w:t>
      </w:r>
      <w:r>
        <w:t>: Сукцесивно према указаној потреби наручиоца годину дана од дана потписивања уговора.</w:t>
      </w:r>
    </w:p>
    <w:p w:rsidR="00BA3688" w:rsidRPr="00765CF0" w:rsidRDefault="00437EC9">
      <w:pPr>
        <w:pStyle w:val="BodyText"/>
        <w:spacing w:line="260" w:lineRule="exact"/>
        <w:ind w:left="120"/>
      </w:pPr>
      <w:r>
        <w:rPr>
          <w:b/>
        </w:rPr>
        <w:t>Рок плаћања</w:t>
      </w:r>
      <w:r>
        <w:t>: Плаћање се</w:t>
      </w:r>
      <w:r w:rsidR="00765CF0">
        <w:t xml:space="preserve"> врши уплатом на рачун понуђача у року од 30 календарских дана од дана испостављања фактуре.</w:t>
      </w:r>
    </w:p>
    <w:p w:rsidR="00BA3688" w:rsidRDefault="00437EC9">
      <w:pPr>
        <w:pStyle w:val="BodyText"/>
        <w:ind w:left="120"/>
      </w:pPr>
      <w:r>
        <w:t>Плаћање ће бити вршено у складу са ценама из званичног ценовника понуђача на дан промета добара за бензинску станицу на којој је извршена испорука добара.</w:t>
      </w:r>
    </w:p>
    <w:p w:rsidR="00BA3688" w:rsidRDefault="00437EC9">
      <w:pPr>
        <w:pStyle w:val="BodyText"/>
        <w:ind w:left="120" w:right="575"/>
        <w:jc w:val="both"/>
      </w:pPr>
      <w:r>
        <w:t xml:space="preserve">Понуђач треба да поседује систем којим је омогућена куповина горива на бензинским станицама коришћењем </w:t>
      </w:r>
      <w:r w:rsidR="00765CF0">
        <w:t>кредитних</w:t>
      </w:r>
      <w:r>
        <w:t xml:space="preserve"> картица као средство евидентирања купопродајних трансакција моторних возила које врши Наручилац.</w:t>
      </w:r>
    </w:p>
    <w:p w:rsidR="00BA3688" w:rsidRDefault="00765CF0">
      <w:pPr>
        <w:pStyle w:val="BodyText"/>
        <w:ind w:left="120"/>
        <w:jc w:val="both"/>
      </w:pPr>
      <w:r>
        <w:t>Кредитне</w:t>
      </w:r>
      <w:r w:rsidR="00437EC9">
        <w:t xml:space="preserve"> картице издају се за свако службено возило посебно.</w:t>
      </w:r>
    </w:p>
    <w:p w:rsidR="00BA3688" w:rsidRDefault="00437EC9">
      <w:pPr>
        <w:pStyle w:val="BodyText"/>
        <w:spacing w:line="225" w:lineRule="auto"/>
        <w:ind w:left="120" w:right="576"/>
        <w:jc w:val="both"/>
      </w:pPr>
      <w:r>
        <w:rPr>
          <w:b/>
        </w:rPr>
        <w:t>Место испоруке</w:t>
      </w:r>
      <w:r>
        <w:t>: Испорука ће се вршити према потребама Наручиоца, на бензинским станицама понуђача, према списку бензиских станица које понуђач доставља уз понуду. Понуђач мора да поседује најмање две бензиске станице на територији Општине</w:t>
      </w:r>
      <w:r>
        <w:rPr>
          <w:spacing w:val="-1"/>
        </w:rPr>
        <w:t xml:space="preserve"> </w:t>
      </w:r>
      <w:r>
        <w:t>Мајданпек.</w:t>
      </w:r>
    </w:p>
    <w:p w:rsidR="00BA3688" w:rsidRDefault="00BA3688">
      <w:pPr>
        <w:pStyle w:val="BodyText"/>
        <w:spacing w:before="9"/>
        <w:rPr>
          <w:sz w:val="20"/>
        </w:rPr>
      </w:pPr>
    </w:p>
    <w:p w:rsidR="00BA3688" w:rsidRDefault="00437EC9">
      <w:pPr>
        <w:pStyle w:val="BodyText"/>
        <w:spacing w:line="451" w:lineRule="auto"/>
        <w:ind w:left="120" w:right="4847"/>
        <w:jc w:val="both"/>
      </w:pPr>
      <w:r>
        <w:t xml:space="preserve">Цена сa свим трошковима се исказује у динарима. Понуђачу </w:t>
      </w:r>
      <w:r w:rsidR="00DE482D">
        <w:t>ни</w:t>
      </w:r>
      <w:r>
        <w:t>је дозвољено да захтева аванс.</w:t>
      </w:r>
    </w:p>
    <w:p w:rsidR="00BA3688" w:rsidRDefault="00437EC9">
      <w:pPr>
        <w:pStyle w:val="BodyText"/>
        <w:spacing w:before="13" w:line="225" w:lineRule="auto"/>
        <w:ind w:left="120" w:right="574"/>
        <w:jc w:val="both"/>
      </w:pPr>
      <w:r>
        <w:t>Цене нафтних деривата утврђују се одлукама Понуђача у складу са кретањима цена на тржишту нафтних деривата. Одлуке Понуђача о променама цена нафтних деривата се доносе у оним интервалима у којима се обезбеђује њихово усклађивање са кретањима цена на тржишту нафних деривата.Понуђач се обавезује да у случају увећања цене,</w:t>
      </w:r>
    </w:p>
    <w:p w:rsidR="00BA3688" w:rsidRDefault="00BA3688">
      <w:pPr>
        <w:spacing w:line="225" w:lineRule="auto"/>
        <w:jc w:val="both"/>
        <w:sectPr w:rsidR="00BA3688">
          <w:footerReference w:type="default" r:id="rId13"/>
          <w:pgSz w:w="11900" w:h="16840"/>
          <w:pgMar w:top="1580" w:right="380" w:bottom="520" w:left="880" w:header="0" w:footer="324" w:gutter="0"/>
          <w:pgNumType w:start="21"/>
          <w:cols w:space="720"/>
        </w:sectPr>
      </w:pPr>
    </w:p>
    <w:p w:rsidR="00BA3688" w:rsidRDefault="00437EC9">
      <w:pPr>
        <w:pStyle w:val="BodyText"/>
        <w:spacing w:before="79"/>
        <w:ind w:left="120"/>
        <w:jc w:val="both"/>
      </w:pPr>
      <w:r>
        <w:lastRenderedPageBreak/>
        <w:t>пре испоруке обавести Наручиоца.</w:t>
      </w:r>
    </w:p>
    <w:p w:rsidR="00BA3688" w:rsidRDefault="00BA3688">
      <w:pPr>
        <w:pStyle w:val="BodyText"/>
        <w:spacing w:before="2"/>
        <w:rPr>
          <w:sz w:val="22"/>
        </w:rPr>
      </w:pPr>
    </w:p>
    <w:p w:rsidR="00BA3688" w:rsidRDefault="00437EC9">
      <w:pPr>
        <w:pStyle w:val="BodyText"/>
        <w:spacing w:line="225" w:lineRule="auto"/>
        <w:ind w:left="120" w:right="571"/>
        <w:jc w:val="both"/>
      </w:pPr>
      <w:r>
        <w:t>Наручилац преузима картице за гориво од Понуђача по обостраном потписивању записника о примопредаји картица од стране овлашћених лица Понуђача и Наручиоца. Понуђач је у обавези да за све време трајања уговора, обезбеди уговорени квалитет горива које је предмет набавке, прописан „Правилником о техничким и другим захтевима за течна горива нафтног порекла“ („Сл. гласник РС“, бр. 50/2018</w:t>
      </w:r>
      <w:r w:rsidR="00167FA9">
        <w:t xml:space="preserve">, </w:t>
      </w:r>
      <w:r w:rsidR="00167FA9" w:rsidRPr="00E213C7">
        <w:rPr>
          <w:sz w:val="22"/>
          <w:szCs w:val="22"/>
        </w:rPr>
        <w:t>101/2018</w:t>
      </w:r>
      <w:r>
        <w:t>).</w:t>
      </w:r>
    </w:p>
    <w:p w:rsidR="00BA3688" w:rsidRDefault="00BA3688">
      <w:pPr>
        <w:pStyle w:val="BodyText"/>
        <w:spacing w:before="1"/>
        <w:rPr>
          <w:sz w:val="22"/>
        </w:rPr>
      </w:pPr>
    </w:p>
    <w:p w:rsidR="00BA3688" w:rsidRDefault="00437EC9">
      <w:pPr>
        <w:pStyle w:val="BodyText"/>
        <w:spacing w:line="225" w:lineRule="auto"/>
        <w:ind w:left="120" w:right="576"/>
        <w:jc w:val="both"/>
      </w:pPr>
      <w:r>
        <w:t>Уговорне стране су сагласне да у случају постојања примедби које се односе на квалитет горива, Наручилац треба да уложи приговор Понуђачу одмах након сазнања за скривену ману, у року од 24 часа од сазнања за скривену</w:t>
      </w:r>
      <w:r>
        <w:rPr>
          <w:spacing w:val="-14"/>
        </w:rPr>
        <w:t xml:space="preserve"> </w:t>
      </w:r>
      <w:r>
        <w:t>ману.</w:t>
      </w:r>
    </w:p>
    <w:p w:rsidR="00BA3688" w:rsidRPr="00765CF0" w:rsidRDefault="00BA3688">
      <w:pPr>
        <w:pStyle w:val="BodyText"/>
        <w:spacing w:before="9"/>
        <w:rPr>
          <w:sz w:val="22"/>
        </w:rPr>
      </w:pPr>
    </w:p>
    <w:p w:rsidR="00BA3688" w:rsidRDefault="00437EC9">
      <w:pPr>
        <w:pStyle w:val="BodyText"/>
        <w:spacing w:line="225" w:lineRule="auto"/>
        <w:ind w:left="120" w:right="572"/>
        <w:jc w:val="both"/>
      </w:pPr>
      <w:r>
        <w:t>Укупна вредност добара утврдиће се на основу стварно испоручених добара у складу са потребама Наручиоца, тако да укупна вредност испоручених добара на годишњем нивоу не прелази износ процењене вредности за ову јавну набавку. Количине дате у спецификацији планиране су у оријентационом износу. Наручилац задржава право да набави већу или мању количину од планиране као и да одустане од дела</w:t>
      </w:r>
      <w:r>
        <w:rPr>
          <w:spacing w:val="-26"/>
        </w:rPr>
        <w:t xml:space="preserve"> </w:t>
      </w:r>
      <w:r>
        <w:t>набавке.</w:t>
      </w:r>
    </w:p>
    <w:p w:rsidR="00BA3688" w:rsidRDefault="00BA3688">
      <w:pPr>
        <w:pStyle w:val="BodyText"/>
        <w:rPr>
          <w:sz w:val="26"/>
        </w:rPr>
      </w:pPr>
    </w:p>
    <w:p w:rsidR="00BA3688" w:rsidRDefault="00BA3688">
      <w:pPr>
        <w:pStyle w:val="BodyText"/>
        <w:rPr>
          <w:sz w:val="23"/>
        </w:rPr>
      </w:pPr>
    </w:p>
    <w:p w:rsidR="00BA3688" w:rsidRDefault="00437EC9">
      <w:pPr>
        <w:pStyle w:val="BodyText"/>
        <w:tabs>
          <w:tab w:val="left" w:pos="2586"/>
          <w:tab w:val="left" w:pos="6149"/>
          <w:tab w:val="left" w:pos="6199"/>
          <w:tab w:val="left" w:pos="9004"/>
        </w:tabs>
        <w:ind w:left="5427" w:right="1598" w:hanging="4868"/>
        <w:rPr>
          <w:rFonts w:ascii="Times New Roman" w:hAnsi="Times New Roman"/>
        </w:rPr>
      </w:pPr>
      <w:r>
        <w:t>Датум:</w:t>
      </w:r>
      <w:r>
        <w:rPr>
          <w:u w:val="single"/>
        </w:rPr>
        <w:t xml:space="preserve"> </w:t>
      </w:r>
      <w:r>
        <w:rPr>
          <w:u w:val="single"/>
        </w:rPr>
        <w:tab/>
      </w:r>
      <w:r w:rsidR="0077362C">
        <w:t>2019</w:t>
      </w:r>
      <w:r>
        <w:t>.</w:t>
      </w:r>
      <w:r>
        <w:rPr>
          <w:spacing w:val="-1"/>
        </w:rPr>
        <w:t xml:space="preserve"> </w:t>
      </w:r>
      <w:r>
        <w:t>године</w:t>
      </w:r>
      <w:r>
        <w:tab/>
      </w:r>
      <w:r>
        <w:tab/>
        <w:t>Потпис овлашћеног</w:t>
      </w:r>
      <w:r>
        <w:rPr>
          <w:spacing w:val="-15"/>
        </w:rPr>
        <w:t xml:space="preserve"> </w:t>
      </w:r>
      <w:r>
        <w:t>лица: М.П.</w:t>
      </w:r>
      <w:r>
        <w:tab/>
      </w:r>
      <w:r>
        <w:tab/>
      </w:r>
      <w:r>
        <w:rPr>
          <w:rFonts w:ascii="Times New Roman" w:hAnsi="Times New Roman"/>
          <w:u w:val="single"/>
        </w:rPr>
        <w:t xml:space="preserve"> </w:t>
      </w:r>
      <w:r>
        <w:rPr>
          <w:rFonts w:ascii="Times New Roman" w:hAnsi="Times New Roman"/>
          <w:u w:val="single"/>
        </w:rPr>
        <w:tab/>
      </w:r>
    </w:p>
    <w:p w:rsidR="00BA3688" w:rsidRDefault="00BA3688">
      <w:pPr>
        <w:pStyle w:val="BodyText"/>
        <w:spacing w:before="2"/>
        <w:rPr>
          <w:rFonts w:ascii="Times New Roman"/>
          <w:sz w:val="16"/>
        </w:rPr>
      </w:pPr>
    </w:p>
    <w:p w:rsidR="00BA3688" w:rsidRDefault="00437EC9">
      <w:pPr>
        <w:spacing w:before="93"/>
        <w:ind w:left="560"/>
        <w:rPr>
          <w:b/>
          <w:i/>
          <w:sz w:val="24"/>
        </w:rPr>
      </w:pPr>
      <w:r>
        <w:rPr>
          <w:b/>
          <w:i/>
          <w:sz w:val="24"/>
          <w:u w:val="thick"/>
        </w:rPr>
        <w:t>Напомене:</w:t>
      </w:r>
    </w:p>
    <w:p w:rsidR="00BA3688" w:rsidRDefault="00601821">
      <w:pPr>
        <w:spacing w:before="32" w:line="228" w:lineRule="auto"/>
        <w:ind w:left="560" w:right="1055"/>
        <w:jc w:val="both"/>
        <w:rPr>
          <w:i/>
          <w:sz w:val="24"/>
        </w:rPr>
      </w:pPr>
      <w:r w:rsidRPr="00601821">
        <w:pict>
          <v:shape id="_x0000_s2061" type="#_x0000_t202" style="position:absolute;left:0;text-align:left;margin-left:64.2pt;margin-top:110.85pt;width:469.85pt;height:27.25pt;z-index:-253990912;mso-position-horizontal-relative:page" filled="f" stroked="f">
            <v:textbox inset="0,0,0,0">
              <w:txbxContent>
                <w:p w:rsidR="009649ED" w:rsidRDefault="009649ED">
                  <w:pPr>
                    <w:ind w:left="496" w:right="-18" w:hanging="497"/>
                    <w:rPr>
                      <w:b/>
                      <w:sz w:val="24"/>
                    </w:rPr>
                  </w:pPr>
                  <w:r>
                    <w:rPr>
                      <w:b/>
                      <w:color w:val="4F81BD"/>
                      <w:sz w:val="24"/>
                    </w:rPr>
                    <w:t>Конкурсна документација за јавну набавку мале вредности ЈН бр 4042-17/2018 25</w:t>
                  </w:r>
                  <w:r>
                    <w:rPr>
                      <w:color w:val="4F81BD"/>
                      <w:sz w:val="24"/>
                    </w:rPr>
                    <w:t xml:space="preserve">/ </w:t>
                  </w:r>
                  <w:r>
                    <w:rPr>
                      <w:b/>
                      <w:color w:val="4F81BD"/>
                      <w:sz w:val="24"/>
                    </w:rPr>
                    <w:t>35</w:t>
                  </w:r>
                </w:p>
              </w:txbxContent>
            </v:textbox>
            <w10:wrap anchorx="page"/>
          </v:shape>
        </w:pict>
      </w:r>
      <w:r w:rsidR="00437EC9">
        <w:rPr>
          <w:i/>
          <w:sz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A3688" w:rsidRDefault="00BA3688">
      <w:pPr>
        <w:pStyle w:val="BodyText"/>
        <w:rPr>
          <w:i/>
          <w:sz w:val="20"/>
        </w:rPr>
      </w:pPr>
    </w:p>
    <w:p w:rsidR="00BA3688" w:rsidRDefault="00601821">
      <w:pPr>
        <w:pStyle w:val="BodyText"/>
        <w:rPr>
          <w:i/>
          <w:sz w:val="20"/>
        </w:rPr>
      </w:pPr>
      <w:r w:rsidRPr="00601821">
        <w:pict>
          <v:rect id="_x0000_s2060" style="position:absolute;margin-left:55.1pt;margin-top:13.45pt;width:7in;height:42pt;z-index:-251652096;mso-wrap-distance-left:0;mso-wrap-distance-right:0;mso-position-horizontal-relative:page" stroked="f">
            <w10:wrap type="topAndBottom" anchorx="page"/>
          </v:rect>
        </w:pict>
      </w:r>
    </w:p>
    <w:p w:rsidR="00BA3688" w:rsidRDefault="00BA3688">
      <w:pPr>
        <w:rPr>
          <w:sz w:val="20"/>
        </w:rPr>
        <w:sectPr w:rsidR="00BA3688">
          <w:pgSz w:w="11900" w:h="16840"/>
          <w:pgMar w:top="1320" w:right="380" w:bottom="520" w:left="880" w:header="0" w:footer="324" w:gutter="0"/>
          <w:cols w:space="720"/>
        </w:sectPr>
      </w:pPr>
    </w:p>
    <w:p w:rsidR="00BA3688" w:rsidRDefault="00BA3688">
      <w:pPr>
        <w:pStyle w:val="BodyText"/>
        <w:rPr>
          <w:i/>
          <w:sz w:val="26"/>
        </w:rPr>
      </w:pPr>
    </w:p>
    <w:p w:rsidR="00BA3688" w:rsidRDefault="00BA3688">
      <w:pPr>
        <w:pStyle w:val="BodyText"/>
        <w:rPr>
          <w:i/>
          <w:sz w:val="26"/>
        </w:rPr>
      </w:pPr>
    </w:p>
    <w:p w:rsidR="00BA3688" w:rsidRDefault="00BA3688">
      <w:pPr>
        <w:pStyle w:val="BodyText"/>
        <w:spacing w:before="4"/>
        <w:rPr>
          <w:i/>
        </w:rPr>
      </w:pPr>
    </w:p>
    <w:p w:rsidR="00BA3688" w:rsidRDefault="00437EC9">
      <w:pPr>
        <w:pStyle w:val="BodyText"/>
        <w:ind w:left="560"/>
      </w:pPr>
      <w:r>
        <w:rPr>
          <w:color w:val="1A1617"/>
        </w:rPr>
        <w:t>Закључен између:</w:t>
      </w:r>
    </w:p>
    <w:p w:rsidR="00BA3688" w:rsidRDefault="00437EC9" w:rsidP="008536B8">
      <w:pPr>
        <w:pStyle w:val="Heading2"/>
        <w:tabs>
          <w:tab w:val="left" w:pos="1479"/>
        </w:tabs>
        <w:spacing w:before="74"/>
        <w:ind w:left="252" w:right="3716"/>
        <w:jc w:val="center"/>
      </w:pPr>
      <w:r>
        <w:br w:type="column"/>
      </w:r>
      <w:r w:rsidR="00617D76">
        <w:lastRenderedPageBreak/>
        <w:t xml:space="preserve">VIII. </w:t>
      </w:r>
      <w:r>
        <w:t>МОДЕЛ УГОВОРА УГОВОР О НАБАВЦИ</w:t>
      </w:r>
      <w:r>
        <w:rPr>
          <w:spacing w:val="-16"/>
        </w:rPr>
        <w:t xml:space="preserve"> </w:t>
      </w:r>
      <w:r>
        <w:t>ГОРИВА</w:t>
      </w:r>
    </w:p>
    <w:p w:rsidR="00BA3688" w:rsidRDefault="00BA3688">
      <w:pPr>
        <w:sectPr w:rsidR="00BA3688">
          <w:footerReference w:type="default" r:id="rId14"/>
          <w:pgSz w:w="11900" w:h="16840"/>
          <w:pgMar w:top="1320" w:right="380" w:bottom="520" w:left="880" w:header="0" w:footer="324" w:gutter="0"/>
          <w:pgNumType w:start="23"/>
          <w:cols w:num="2" w:space="720" w:equalWidth="0">
            <w:col w:w="2643" w:space="93"/>
            <w:col w:w="7904"/>
          </w:cols>
        </w:sectPr>
      </w:pPr>
    </w:p>
    <w:p w:rsidR="00BA3688" w:rsidRDefault="00BA3688">
      <w:pPr>
        <w:pStyle w:val="BodyText"/>
        <w:rPr>
          <w:b/>
          <w:i/>
          <w:sz w:val="21"/>
        </w:rPr>
      </w:pPr>
    </w:p>
    <w:p w:rsidR="00BA3688" w:rsidRDefault="00FB7454">
      <w:pPr>
        <w:pStyle w:val="ListParagraph"/>
        <w:numPr>
          <w:ilvl w:val="0"/>
          <w:numId w:val="2"/>
        </w:numPr>
        <w:tabs>
          <w:tab w:val="left" w:pos="889"/>
        </w:tabs>
        <w:spacing w:before="108" w:line="223" w:lineRule="auto"/>
        <w:ind w:right="1056" w:firstLine="0"/>
        <w:jc w:val="both"/>
        <w:rPr>
          <w:sz w:val="24"/>
        </w:rPr>
      </w:pPr>
      <w:r>
        <w:rPr>
          <w:color w:val="1A1617"/>
          <w:sz w:val="24"/>
        </w:rPr>
        <w:t>Општа болница Мајданпек</w:t>
      </w:r>
      <w:r w:rsidR="00437EC9">
        <w:rPr>
          <w:color w:val="1A1617"/>
          <w:sz w:val="24"/>
        </w:rPr>
        <w:t xml:space="preserve">, са седиштем у Мајданпеку, ул. </w:t>
      </w:r>
      <w:r>
        <w:rPr>
          <w:color w:val="1A1617"/>
          <w:sz w:val="24"/>
        </w:rPr>
        <w:t>Капетанска 30</w:t>
      </w:r>
      <w:r w:rsidR="00437EC9">
        <w:rPr>
          <w:color w:val="1A1617"/>
          <w:sz w:val="24"/>
        </w:rPr>
        <w:t xml:space="preserve"> мат. бр. </w:t>
      </w:r>
      <w:r w:rsidRPr="00FB7454">
        <w:rPr>
          <w:color w:val="1A1617"/>
          <w:sz w:val="24"/>
        </w:rPr>
        <w:t>17668447</w:t>
      </w:r>
      <w:r w:rsidR="00437EC9">
        <w:rPr>
          <w:color w:val="1A1617"/>
          <w:sz w:val="24"/>
        </w:rPr>
        <w:t xml:space="preserve">, ПИБ: </w:t>
      </w:r>
      <w:r w:rsidRPr="00FB7454">
        <w:rPr>
          <w:color w:val="1A1617"/>
          <w:sz w:val="24"/>
        </w:rPr>
        <w:t>104891974</w:t>
      </w:r>
      <w:r w:rsidR="00437EC9">
        <w:rPr>
          <w:color w:val="1A1617"/>
          <w:sz w:val="24"/>
        </w:rPr>
        <w:t xml:space="preserve"> коју заступа </w:t>
      </w:r>
      <w:r w:rsidR="00E74C08">
        <w:rPr>
          <w:color w:val="1A1617"/>
          <w:sz w:val="24"/>
        </w:rPr>
        <w:t>в. д. директора Никола Стефановић</w:t>
      </w:r>
      <w:r w:rsidR="00437EC9">
        <w:rPr>
          <w:color w:val="1A1617"/>
          <w:sz w:val="24"/>
        </w:rPr>
        <w:t xml:space="preserve"> (даље: Наручилац)</w:t>
      </w:r>
      <w:r w:rsidR="00437EC9">
        <w:rPr>
          <w:color w:val="1A1617"/>
          <w:spacing w:val="1"/>
          <w:sz w:val="24"/>
        </w:rPr>
        <w:t xml:space="preserve"> </w:t>
      </w:r>
      <w:r w:rsidR="00437EC9">
        <w:rPr>
          <w:color w:val="1A1617"/>
          <w:sz w:val="24"/>
        </w:rPr>
        <w:t>и</w:t>
      </w:r>
    </w:p>
    <w:p w:rsidR="00BA3688" w:rsidRDefault="00437EC9">
      <w:pPr>
        <w:pStyle w:val="ListParagraph"/>
        <w:numPr>
          <w:ilvl w:val="0"/>
          <w:numId w:val="2"/>
        </w:numPr>
        <w:tabs>
          <w:tab w:val="left" w:pos="1048"/>
          <w:tab w:val="left" w:pos="4116"/>
          <w:tab w:val="left" w:pos="8913"/>
        </w:tabs>
        <w:spacing w:line="257" w:lineRule="exact"/>
        <w:ind w:left="1047" w:hanging="488"/>
        <w:jc w:val="both"/>
        <w:rPr>
          <w:sz w:val="24"/>
        </w:rPr>
      </w:pPr>
      <w:r>
        <w:rPr>
          <w:rFonts w:ascii="Times New Roman" w:hAnsi="Times New Roman"/>
          <w:color w:val="1A1617"/>
          <w:sz w:val="24"/>
          <w:u w:val="single" w:color="191516"/>
        </w:rPr>
        <w:t xml:space="preserve"> </w:t>
      </w:r>
      <w:r>
        <w:rPr>
          <w:rFonts w:ascii="Times New Roman" w:hAnsi="Times New Roman"/>
          <w:color w:val="1A1617"/>
          <w:sz w:val="24"/>
          <w:u w:val="single" w:color="191516"/>
        </w:rPr>
        <w:tab/>
      </w:r>
      <w:r>
        <w:rPr>
          <w:color w:val="1A1617"/>
          <w:sz w:val="24"/>
        </w:rPr>
        <w:t xml:space="preserve">,    са   </w:t>
      </w:r>
      <w:r>
        <w:rPr>
          <w:color w:val="1A1617"/>
          <w:spacing w:val="8"/>
          <w:sz w:val="24"/>
        </w:rPr>
        <w:t xml:space="preserve"> </w:t>
      </w:r>
      <w:r>
        <w:rPr>
          <w:color w:val="1A1617"/>
          <w:sz w:val="24"/>
        </w:rPr>
        <w:t xml:space="preserve">седиштем   </w:t>
      </w:r>
      <w:r>
        <w:rPr>
          <w:color w:val="1A1617"/>
          <w:spacing w:val="4"/>
          <w:sz w:val="24"/>
        </w:rPr>
        <w:t xml:space="preserve"> </w:t>
      </w:r>
      <w:r>
        <w:rPr>
          <w:color w:val="1A1617"/>
          <w:sz w:val="24"/>
        </w:rPr>
        <w:t>у</w:t>
      </w:r>
      <w:r>
        <w:rPr>
          <w:color w:val="1A1617"/>
          <w:sz w:val="24"/>
          <w:u w:val="single" w:color="191516"/>
        </w:rPr>
        <w:t xml:space="preserve"> </w:t>
      </w:r>
      <w:r>
        <w:rPr>
          <w:color w:val="1A1617"/>
          <w:sz w:val="24"/>
          <w:u w:val="single" w:color="191516"/>
        </w:rPr>
        <w:tab/>
      </w:r>
      <w:r>
        <w:rPr>
          <w:color w:val="1A1617"/>
          <w:sz w:val="24"/>
        </w:rPr>
        <w:t>,</w:t>
      </w:r>
      <w:r>
        <w:rPr>
          <w:color w:val="1A1617"/>
          <w:spacing w:val="6"/>
          <w:sz w:val="24"/>
        </w:rPr>
        <w:t xml:space="preserve"> </w:t>
      </w:r>
      <w:r>
        <w:rPr>
          <w:color w:val="1A1617"/>
          <w:sz w:val="24"/>
        </w:rPr>
        <w:t>ул.</w:t>
      </w:r>
    </w:p>
    <w:p w:rsidR="00BA3688" w:rsidRDefault="00BA3688">
      <w:pPr>
        <w:spacing w:line="257" w:lineRule="exact"/>
        <w:jc w:val="both"/>
        <w:rPr>
          <w:sz w:val="24"/>
        </w:rPr>
        <w:sectPr w:rsidR="00BA3688">
          <w:type w:val="continuous"/>
          <w:pgSz w:w="11900" w:h="16840"/>
          <w:pgMar w:top="1580" w:right="380" w:bottom="520" w:left="880" w:header="720" w:footer="720" w:gutter="0"/>
          <w:cols w:space="720"/>
        </w:sectPr>
      </w:pPr>
    </w:p>
    <w:p w:rsidR="00BA3688" w:rsidRDefault="00437EC9">
      <w:pPr>
        <w:pStyle w:val="BodyText"/>
        <w:tabs>
          <w:tab w:val="left" w:pos="2429"/>
          <w:tab w:val="left" w:pos="5457"/>
          <w:tab w:val="left" w:pos="7912"/>
        </w:tabs>
        <w:spacing w:line="260" w:lineRule="exact"/>
        <w:ind w:left="560"/>
        <w:rPr>
          <w:rFonts w:ascii="Times New Roman" w:hAnsi="Times New Roman"/>
        </w:rPr>
      </w:pPr>
      <w:r>
        <w:rPr>
          <w:rFonts w:ascii="Times New Roman" w:hAnsi="Times New Roman"/>
          <w:color w:val="1A1617"/>
          <w:u w:val="single" w:color="191516"/>
        </w:rPr>
        <w:lastRenderedPageBreak/>
        <w:t xml:space="preserve"> </w:t>
      </w:r>
      <w:r>
        <w:rPr>
          <w:rFonts w:ascii="Times New Roman" w:hAnsi="Times New Roman"/>
          <w:color w:val="1A1617"/>
          <w:u w:val="single" w:color="191516"/>
        </w:rPr>
        <w:tab/>
      </w:r>
      <w:r>
        <w:rPr>
          <w:color w:val="1A1617"/>
        </w:rPr>
        <w:t xml:space="preserve">, </w:t>
      </w:r>
      <w:r>
        <w:rPr>
          <w:color w:val="1A1617"/>
          <w:spacing w:val="41"/>
        </w:rPr>
        <w:t xml:space="preserve"> </w:t>
      </w:r>
      <w:r>
        <w:rPr>
          <w:color w:val="1A1617"/>
        </w:rPr>
        <w:t xml:space="preserve">мат. </w:t>
      </w:r>
      <w:r>
        <w:rPr>
          <w:color w:val="1A1617"/>
          <w:spacing w:val="42"/>
        </w:rPr>
        <w:t xml:space="preserve"> </w:t>
      </w:r>
      <w:r>
        <w:rPr>
          <w:color w:val="1A1617"/>
        </w:rPr>
        <w:t>Бр.</w:t>
      </w:r>
      <w:r>
        <w:rPr>
          <w:color w:val="1A1617"/>
          <w:u w:val="single" w:color="191516"/>
        </w:rPr>
        <w:t xml:space="preserve"> </w:t>
      </w:r>
      <w:r>
        <w:rPr>
          <w:color w:val="1A1617"/>
          <w:u w:val="single" w:color="191516"/>
        </w:rPr>
        <w:tab/>
      </w:r>
      <w:r>
        <w:rPr>
          <w:color w:val="1A1617"/>
        </w:rPr>
        <w:t xml:space="preserve">, </w:t>
      </w:r>
      <w:r>
        <w:rPr>
          <w:color w:val="1A1617"/>
          <w:spacing w:val="43"/>
        </w:rPr>
        <w:t xml:space="preserve"> </w:t>
      </w:r>
      <w:r>
        <w:rPr>
          <w:color w:val="1A1617"/>
        </w:rPr>
        <w:t xml:space="preserve">ПИБ:  </w:t>
      </w:r>
      <w:r>
        <w:rPr>
          <w:color w:val="1A1617"/>
          <w:spacing w:val="-25"/>
        </w:rPr>
        <w:t xml:space="preserve"> </w:t>
      </w:r>
      <w:r>
        <w:rPr>
          <w:rFonts w:ascii="Times New Roman" w:hAnsi="Times New Roman"/>
          <w:color w:val="1A1617"/>
          <w:u w:val="single" w:color="191516"/>
        </w:rPr>
        <w:t xml:space="preserve"> </w:t>
      </w:r>
      <w:r>
        <w:rPr>
          <w:rFonts w:ascii="Times New Roman" w:hAnsi="Times New Roman"/>
          <w:color w:val="1A1617"/>
          <w:u w:val="single" w:color="191516"/>
        </w:rPr>
        <w:tab/>
      </w:r>
    </w:p>
    <w:p w:rsidR="00BA3688" w:rsidRDefault="00437EC9">
      <w:pPr>
        <w:pStyle w:val="BodyText"/>
        <w:tabs>
          <w:tab w:val="left" w:pos="3629"/>
        </w:tabs>
        <w:spacing w:line="268" w:lineRule="exact"/>
        <w:ind w:left="560"/>
      </w:pPr>
      <w:r>
        <w:rPr>
          <w:rFonts w:ascii="Times New Roman" w:hAnsi="Times New Roman"/>
          <w:color w:val="1A1617"/>
          <w:u w:val="single" w:color="191516"/>
        </w:rPr>
        <w:t xml:space="preserve"> </w:t>
      </w:r>
      <w:r>
        <w:rPr>
          <w:rFonts w:ascii="Times New Roman" w:hAnsi="Times New Roman"/>
          <w:color w:val="1A1617"/>
          <w:u w:val="single" w:color="191516"/>
        </w:rPr>
        <w:tab/>
      </w:r>
      <w:r>
        <w:rPr>
          <w:rFonts w:ascii="Times New Roman" w:hAnsi="Times New Roman"/>
          <w:color w:val="1A1617"/>
          <w:spacing w:val="9"/>
        </w:rPr>
        <w:t xml:space="preserve"> </w:t>
      </w:r>
      <w:r>
        <w:rPr>
          <w:color w:val="1A1617"/>
        </w:rPr>
        <w:t>(даље: Испоручилац) и</w:t>
      </w:r>
    </w:p>
    <w:p w:rsidR="00BA3688" w:rsidRDefault="00437EC9">
      <w:pPr>
        <w:pStyle w:val="BodyText"/>
        <w:spacing w:line="268" w:lineRule="exact"/>
        <w:ind w:left="136"/>
      </w:pPr>
      <w:r>
        <w:br w:type="column"/>
      </w:r>
      <w:r>
        <w:rPr>
          <w:color w:val="1A1617"/>
        </w:rPr>
        <w:lastRenderedPageBreak/>
        <w:t>кога заступа</w:t>
      </w:r>
    </w:p>
    <w:p w:rsidR="00BA3688" w:rsidRDefault="00BA3688">
      <w:pPr>
        <w:spacing w:line="268" w:lineRule="exact"/>
        <w:sectPr w:rsidR="00BA3688">
          <w:type w:val="continuous"/>
          <w:pgSz w:w="11900" w:h="16840"/>
          <w:pgMar w:top="1580" w:right="380" w:bottom="520" w:left="880" w:header="720" w:footer="720" w:gutter="0"/>
          <w:cols w:num="2" w:space="720" w:equalWidth="0">
            <w:col w:w="7913" w:space="40"/>
            <w:col w:w="2687"/>
          </w:cols>
        </w:sectPr>
      </w:pPr>
    </w:p>
    <w:p w:rsidR="00BA3688" w:rsidRDefault="00BA3688">
      <w:pPr>
        <w:pStyle w:val="BodyText"/>
        <w:spacing w:before="2"/>
        <w:rPr>
          <w:sz w:val="17"/>
        </w:rPr>
      </w:pPr>
    </w:p>
    <w:p w:rsidR="00BA3688" w:rsidRDefault="00437EC9">
      <w:pPr>
        <w:pStyle w:val="BodyText"/>
        <w:spacing w:before="93"/>
        <w:ind w:left="560"/>
        <w:jc w:val="both"/>
      </w:pPr>
      <w:r>
        <w:t>Уговорне стране сагласно констатују:</w:t>
      </w:r>
    </w:p>
    <w:p w:rsidR="00BA3688" w:rsidRDefault="00437EC9">
      <w:pPr>
        <w:pStyle w:val="BodyText"/>
        <w:spacing w:before="64" w:line="228" w:lineRule="auto"/>
        <w:ind w:left="560" w:right="1056"/>
        <w:jc w:val="both"/>
      </w:pPr>
      <w:r>
        <w:t xml:space="preserve">да је Наручилац на основу Закона о јавним набавкама („Службени гласник РС“, број 124/2012, 14/2015 и 68/2015), спровео поступак јавне набавке мале вредности добара– </w:t>
      </w:r>
      <w:r>
        <w:rPr>
          <w:b/>
        </w:rPr>
        <w:t>НАБАВКА ГОРИВА– ЈН</w:t>
      </w:r>
      <w:r w:rsidR="00E74C08">
        <w:rPr>
          <w:b/>
        </w:rPr>
        <w:t>МВ</w:t>
      </w:r>
      <w:r>
        <w:rPr>
          <w:b/>
        </w:rPr>
        <w:t xml:space="preserve"> </w:t>
      </w:r>
      <w:r w:rsidR="00E74C08" w:rsidRPr="008E335E">
        <w:t>бр. 7-I-1/2019</w:t>
      </w:r>
      <w:r>
        <w:t>, на основу позива објављеног на Порталу јавних набавки и интернет страни наручиоца.</w:t>
      </w:r>
    </w:p>
    <w:p w:rsidR="00BA3688" w:rsidRDefault="00BA3688">
      <w:pPr>
        <w:pStyle w:val="BodyText"/>
        <w:spacing w:before="5"/>
        <w:rPr>
          <w:sz w:val="23"/>
        </w:rPr>
      </w:pPr>
    </w:p>
    <w:p w:rsidR="00BA3688" w:rsidRDefault="00437EC9" w:rsidP="007508F1">
      <w:pPr>
        <w:pStyle w:val="BodyText"/>
        <w:ind w:firstLine="560"/>
      </w:pPr>
      <w:r>
        <w:t>Основ уговора:</w:t>
      </w:r>
    </w:p>
    <w:p w:rsidR="00BA3688" w:rsidRDefault="00437EC9">
      <w:pPr>
        <w:pStyle w:val="BodyText"/>
        <w:tabs>
          <w:tab w:val="left" w:pos="5375"/>
          <w:tab w:val="left" w:pos="5703"/>
          <w:tab w:val="left" w:pos="6852"/>
          <w:tab w:val="left" w:pos="6913"/>
        </w:tabs>
        <w:ind w:left="560" w:right="2232"/>
      </w:pPr>
      <w:r>
        <w:t>Број и датум одлуке о</w:t>
      </w:r>
      <w:r>
        <w:rPr>
          <w:spacing w:val="-13"/>
        </w:rPr>
        <w:t xml:space="preserve"> </w:t>
      </w:r>
      <w:r>
        <w:t>додели</w:t>
      </w:r>
      <w:r>
        <w:rPr>
          <w:spacing w:val="-4"/>
        </w:rPr>
        <w:t xml:space="preserve"> </w:t>
      </w:r>
      <w:r>
        <w:t>уговора:</w:t>
      </w:r>
      <w:r>
        <w:rPr>
          <w:u w:val="single"/>
        </w:rPr>
        <w:t xml:space="preserve"> </w:t>
      </w:r>
      <w:r>
        <w:rPr>
          <w:u w:val="single"/>
        </w:rPr>
        <w:tab/>
      </w:r>
      <w:r>
        <w:rPr>
          <w:u w:val="single"/>
        </w:rPr>
        <w:tab/>
      </w:r>
      <w:r>
        <w:t>од</w:t>
      </w:r>
      <w:r>
        <w:rPr>
          <w:u w:val="single"/>
        </w:rPr>
        <w:t xml:space="preserve"> </w:t>
      </w:r>
      <w:r>
        <w:rPr>
          <w:u w:val="single"/>
        </w:rPr>
        <w:tab/>
      </w:r>
      <w:r>
        <w:rPr>
          <w:u w:val="single"/>
        </w:rPr>
        <w:tab/>
      </w:r>
      <w:r>
        <w:t>2</w:t>
      </w:r>
      <w:r w:rsidR="00E74C08">
        <w:t>019</w:t>
      </w:r>
      <w:r>
        <w:t>.</w:t>
      </w:r>
      <w:r>
        <w:rPr>
          <w:spacing w:val="-8"/>
        </w:rPr>
        <w:t xml:space="preserve"> </w:t>
      </w:r>
      <w:r>
        <w:t>године Понуда изабраног</w:t>
      </w:r>
      <w:r>
        <w:rPr>
          <w:spacing w:val="-4"/>
        </w:rPr>
        <w:t xml:space="preserve"> </w:t>
      </w:r>
      <w:r>
        <w:t>понуђача</w:t>
      </w:r>
      <w:r>
        <w:rPr>
          <w:spacing w:val="-1"/>
        </w:rPr>
        <w:t xml:space="preserve"> </w:t>
      </w:r>
      <w:r>
        <w:t>бр:</w:t>
      </w:r>
      <w:r>
        <w:rPr>
          <w:u w:val="single"/>
        </w:rPr>
        <w:tab/>
      </w:r>
      <w:r>
        <w:t>од</w:t>
      </w:r>
      <w:r>
        <w:rPr>
          <w:u w:val="single"/>
        </w:rPr>
        <w:t xml:space="preserve"> </w:t>
      </w:r>
      <w:r>
        <w:rPr>
          <w:u w:val="single"/>
        </w:rPr>
        <w:tab/>
      </w:r>
      <w:r>
        <w:rPr>
          <w:u w:val="single"/>
        </w:rPr>
        <w:tab/>
      </w:r>
      <w:r w:rsidR="00E74C08">
        <w:t>2019</w:t>
      </w:r>
      <w:r>
        <w:t>.</w:t>
      </w:r>
      <w:r>
        <w:rPr>
          <w:spacing w:val="-6"/>
        </w:rPr>
        <w:t xml:space="preserve"> </w:t>
      </w:r>
      <w:r>
        <w:t>године</w:t>
      </w:r>
    </w:p>
    <w:p w:rsidR="00BA3688" w:rsidRDefault="00BA3688">
      <w:pPr>
        <w:pStyle w:val="BodyText"/>
        <w:rPr>
          <w:sz w:val="26"/>
        </w:rPr>
      </w:pPr>
    </w:p>
    <w:p w:rsidR="00BA3688" w:rsidRDefault="00437EC9">
      <w:pPr>
        <w:pStyle w:val="Heading1"/>
        <w:spacing w:before="227"/>
        <w:ind w:left="4700"/>
      </w:pPr>
      <w:r>
        <w:t>Члан 1.</w:t>
      </w:r>
    </w:p>
    <w:p w:rsidR="00BA3688" w:rsidRDefault="00437EC9" w:rsidP="007508F1">
      <w:pPr>
        <w:spacing w:before="38" w:line="269" w:lineRule="exact"/>
        <w:ind w:left="560"/>
        <w:rPr>
          <w:b/>
          <w:sz w:val="24"/>
        </w:rPr>
      </w:pPr>
      <w:r>
        <w:rPr>
          <w:sz w:val="24"/>
        </w:rPr>
        <w:t>Предмет овог уговора је набавка добара –НАБАВКА ГОРИВА</w:t>
      </w:r>
      <w:r>
        <w:rPr>
          <w:b/>
          <w:sz w:val="24"/>
        </w:rPr>
        <w:t>, ЈН</w:t>
      </w:r>
      <w:r w:rsidR="00E74C08">
        <w:rPr>
          <w:b/>
          <w:sz w:val="24"/>
        </w:rPr>
        <w:t>МВ</w:t>
      </w:r>
      <w:r>
        <w:rPr>
          <w:b/>
          <w:sz w:val="24"/>
        </w:rPr>
        <w:t xml:space="preserve"> </w:t>
      </w:r>
      <w:r w:rsidR="00E74C08" w:rsidRPr="008E335E">
        <w:t>бр. 7-I-1/2019</w:t>
      </w:r>
    </w:p>
    <w:p w:rsidR="00BA3688" w:rsidRDefault="00437EC9">
      <w:pPr>
        <w:pStyle w:val="BodyText"/>
        <w:spacing w:line="262" w:lineRule="exact"/>
        <w:ind w:left="560"/>
      </w:pPr>
      <w:r>
        <w:t>Испоручилац се обавезује да Наручиоцу испоручи добра у свему према</w:t>
      </w:r>
      <w:r>
        <w:rPr>
          <w:spacing w:val="61"/>
        </w:rPr>
        <w:t xml:space="preserve"> </w:t>
      </w:r>
      <w:r>
        <w:t>понуди</w:t>
      </w:r>
    </w:p>
    <w:p w:rsidR="00BA3688" w:rsidRDefault="00BA3688">
      <w:pPr>
        <w:spacing w:line="262" w:lineRule="exact"/>
        <w:sectPr w:rsidR="00BA3688">
          <w:type w:val="continuous"/>
          <w:pgSz w:w="11900" w:h="16840"/>
          <w:pgMar w:top="1580" w:right="380" w:bottom="520" w:left="880" w:header="720" w:footer="720" w:gutter="0"/>
          <w:cols w:space="720"/>
        </w:sectPr>
      </w:pPr>
    </w:p>
    <w:p w:rsidR="00BA3688" w:rsidRDefault="00437EC9">
      <w:pPr>
        <w:pStyle w:val="BodyText"/>
        <w:tabs>
          <w:tab w:val="left" w:pos="2685"/>
        </w:tabs>
        <w:spacing w:line="261" w:lineRule="exact"/>
        <w:ind w:left="560"/>
        <w:rPr>
          <w:rFonts w:ascii="Times New Roman" w:hAnsi="Times New Roman"/>
        </w:rPr>
      </w:pPr>
      <w:r>
        <w:lastRenderedPageBreak/>
        <w:t xml:space="preserve">број  </w:t>
      </w:r>
      <w:r>
        <w:rPr>
          <w:spacing w:val="-2"/>
        </w:rPr>
        <w:t xml:space="preserve"> </w:t>
      </w:r>
      <w:r>
        <w:rPr>
          <w:rFonts w:ascii="Times New Roman" w:hAnsi="Times New Roman"/>
          <w:u w:val="single"/>
        </w:rPr>
        <w:t xml:space="preserve"> </w:t>
      </w:r>
      <w:r>
        <w:rPr>
          <w:rFonts w:ascii="Times New Roman" w:hAnsi="Times New Roman"/>
          <w:u w:val="single"/>
        </w:rPr>
        <w:tab/>
      </w:r>
    </w:p>
    <w:p w:rsidR="00BA3688" w:rsidRDefault="00437EC9">
      <w:pPr>
        <w:pStyle w:val="BodyText"/>
        <w:spacing w:line="269" w:lineRule="exact"/>
        <w:ind w:left="560"/>
      </w:pPr>
      <w:r>
        <w:t>добара.</w:t>
      </w:r>
    </w:p>
    <w:p w:rsidR="00BA3688" w:rsidRDefault="00437EC9">
      <w:pPr>
        <w:pStyle w:val="BodyText"/>
        <w:tabs>
          <w:tab w:val="left" w:pos="1831"/>
        </w:tabs>
        <w:spacing w:line="268" w:lineRule="exact"/>
        <w:ind w:left="157"/>
        <w:rPr>
          <w:rFonts w:ascii="Times New Roman" w:hAnsi="Times New Roman"/>
        </w:rPr>
      </w:pPr>
      <w:r>
        <w:br w:type="column"/>
      </w:r>
      <w:r>
        <w:lastRenderedPageBreak/>
        <w:t xml:space="preserve">од  </w:t>
      </w:r>
      <w:r>
        <w:rPr>
          <w:spacing w:val="-1"/>
        </w:rPr>
        <w:t xml:space="preserve"> </w:t>
      </w:r>
      <w:r>
        <w:rPr>
          <w:rFonts w:ascii="Times New Roman" w:hAnsi="Times New Roman"/>
          <w:u w:val="single"/>
        </w:rPr>
        <w:t xml:space="preserve"> </w:t>
      </w:r>
      <w:r>
        <w:rPr>
          <w:rFonts w:ascii="Times New Roman" w:hAnsi="Times New Roman"/>
          <w:u w:val="single"/>
        </w:rPr>
        <w:tab/>
      </w:r>
    </w:p>
    <w:p w:rsidR="00BA3688" w:rsidRDefault="00E74C08">
      <w:pPr>
        <w:pStyle w:val="BodyText"/>
        <w:spacing w:line="268" w:lineRule="exact"/>
        <w:ind w:left="159"/>
      </w:pPr>
      <w:r>
        <w:br w:type="column"/>
      </w:r>
      <w:r>
        <w:lastRenderedPageBreak/>
        <w:t>2019</w:t>
      </w:r>
      <w:r w:rsidR="00437EC9">
        <w:t>.године и техничкој</w:t>
      </w:r>
      <w:r w:rsidR="00437EC9">
        <w:rPr>
          <w:spacing w:val="59"/>
        </w:rPr>
        <w:t xml:space="preserve"> </w:t>
      </w:r>
      <w:r w:rsidR="00437EC9">
        <w:t>спецификацији</w:t>
      </w:r>
    </w:p>
    <w:p w:rsidR="00BA3688" w:rsidRDefault="00BA3688">
      <w:pPr>
        <w:spacing w:line="268" w:lineRule="exact"/>
        <w:sectPr w:rsidR="00BA3688">
          <w:type w:val="continuous"/>
          <w:pgSz w:w="11900" w:h="16840"/>
          <w:pgMar w:top="1580" w:right="380" w:bottom="520" w:left="880" w:header="720" w:footer="720" w:gutter="0"/>
          <w:cols w:num="3" w:space="720" w:equalWidth="0">
            <w:col w:w="2686" w:space="40"/>
            <w:col w:w="1832" w:space="39"/>
            <w:col w:w="6043"/>
          </w:cols>
        </w:sectPr>
      </w:pPr>
    </w:p>
    <w:p w:rsidR="00BA3688" w:rsidRDefault="00BA3688">
      <w:pPr>
        <w:pStyle w:val="BodyText"/>
        <w:rPr>
          <w:sz w:val="20"/>
        </w:rPr>
      </w:pPr>
    </w:p>
    <w:p w:rsidR="00BA3688" w:rsidRDefault="00BA3688">
      <w:pPr>
        <w:pStyle w:val="BodyText"/>
        <w:spacing w:before="11"/>
        <w:rPr>
          <w:sz w:val="19"/>
        </w:rPr>
      </w:pPr>
    </w:p>
    <w:p w:rsidR="00BA3688" w:rsidRDefault="00437EC9">
      <w:pPr>
        <w:pStyle w:val="Heading1"/>
        <w:spacing w:before="92"/>
        <w:ind w:left="4700"/>
        <w:jc w:val="both"/>
      </w:pPr>
      <w:r>
        <w:t>Члан 2.</w:t>
      </w:r>
    </w:p>
    <w:p w:rsidR="00BA3688" w:rsidRDefault="00437EC9">
      <w:pPr>
        <w:pStyle w:val="BodyText"/>
        <w:tabs>
          <w:tab w:val="left" w:pos="4608"/>
          <w:tab w:val="left" w:pos="6378"/>
        </w:tabs>
        <w:spacing w:before="55" w:line="225" w:lineRule="auto"/>
        <w:ind w:left="560" w:right="1056"/>
        <w:jc w:val="both"/>
      </w:pPr>
      <w:r>
        <w:t>Предмет овог уговора је регулисање међусобних односа између Наручиоца и Испоручиоца у вези испоруке горива, за потребе Наручиоца у свему према понуди</w:t>
      </w:r>
      <w:r>
        <w:rPr>
          <w:spacing w:val="13"/>
        </w:rPr>
        <w:t xml:space="preserve"> </w:t>
      </w:r>
      <w:r>
        <w:t>Испоручиоца</w:t>
      </w:r>
      <w:r>
        <w:rPr>
          <w:spacing w:val="15"/>
        </w:rPr>
        <w:t xml:space="preserve"> </w:t>
      </w:r>
      <w:r>
        <w:t>бр.</w:t>
      </w:r>
      <w:r>
        <w:rPr>
          <w:u w:val="single"/>
        </w:rPr>
        <w:t xml:space="preserve"> </w:t>
      </w:r>
      <w:r>
        <w:rPr>
          <w:u w:val="single"/>
        </w:rPr>
        <w:tab/>
      </w:r>
      <w:r>
        <w:t>од</w:t>
      </w:r>
      <w:r>
        <w:rPr>
          <w:u w:val="single"/>
        </w:rPr>
        <w:t xml:space="preserve"> </w:t>
      </w:r>
      <w:r>
        <w:rPr>
          <w:u w:val="single"/>
        </w:rPr>
        <w:tab/>
      </w:r>
      <w:r>
        <w:t>(зав. бр. код Наручиоца</w:t>
      </w:r>
      <w:r>
        <w:rPr>
          <w:spacing w:val="53"/>
        </w:rPr>
        <w:t xml:space="preserve"> </w:t>
      </w:r>
      <w:r>
        <w:rPr>
          <w:spacing w:val="-4"/>
        </w:rPr>
        <w:t>бр.</w:t>
      </w:r>
    </w:p>
    <w:p w:rsidR="00BA3688" w:rsidRDefault="00437EC9">
      <w:pPr>
        <w:pStyle w:val="BodyText"/>
        <w:tabs>
          <w:tab w:val="left" w:pos="1895"/>
          <w:tab w:val="left" w:pos="2194"/>
          <w:tab w:val="left" w:pos="2765"/>
          <w:tab w:val="left" w:pos="4233"/>
          <w:tab w:val="left" w:pos="4531"/>
          <w:tab w:val="left" w:pos="5667"/>
          <w:tab w:val="left" w:pos="6099"/>
          <w:tab w:val="left" w:pos="7555"/>
        </w:tabs>
        <w:spacing w:line="255" w:lineRule="exact"/>
        <w:ind w:left="560"/>
      </w:pPr>
      <w:r>
        <w:rPr>
          <w:rFonts w:ascii="Times New Roman" w:hAnsi="Times New Roman"/>
          <w:u w:val="single"/>
        </w:rPr>
        <w:t xml:space="preserve"> </w:t>
      </w:r>
      <w:r>
        <w:rPr>
          <w:rFonts w:ascii="Times New Roman" w:hAnsi="Times New Roman"/>
          <w:u w:val="single"/>
        </w:rPr>
        <w:tab/>
      </w:r>
      <w:r>
        <w:rPr>
          <w:rFonts w:ascii="Times New Roman" w:hAnsi="Times New Roman"/>
        </w:rPr>
        <w:tab/>
      </w:r>
      <w:r>
        <w:t>од</w:t>
      </w:r>
      <w:r>
        <w:tab/>
      </w:r>
      <w:r>
        <w:rPr>
          <w:u w:val="single"/>
        </w:rPr>
        <w:t xml:space="preserve"> </w:t>
      </w:r>
      <w:r>
        <w:rPr>
          <w:u w:val="single"/>
        </w:rPr>
        <w:tab/>
      </w:r>
      <w:r>
        <w:tab/>
        <w:t>године)</w:t>
      </w:r>
      <w:r>
        <w:tab/>
        <w:t>и</w:t>
      </w:r>
      <w:r>
        <w:tab/>
        <w:t>техничким</w:t>
      </w:r>
      <w:r>
        <w:tab/>
        <w:t>карактеристикама</w:t>
      </w:r>
    </w:p>
    <w:p w:rsidR="00BA3688" w:rsidRDefault="00437EC9">
      <w:pPr>
        <w:pStyle w:val="BodyText"/>
        <w:spacing w:before="5" w:line="225" w:lineRule="auto"/>
        <w:ind w:left="560" w:right="1057"/>
        <w:jc w:val="both"/>
      </w:pPr>
      <w:r>
        <w:t>(спецификацији) и захтевима из конкурсне документације. Усвојена понуда Испоручиоца (са обрасцем структуре цена) из конкурсне документације ЈН</w:t>
      </w:r>
      <w:r w:rsidR="00E74C08">
        <w:t>МВ</w:t>
      </w:r>
      <w:r>
        <w:t xml:space="preserve"> </w:t>
      </w:r>
      <w:r w:rsidR="00E74C08" w:rsidRPr="008E335E">
        <w:t>бр. 7-I-1/2019</w:t>
      </w:r>
      <w:r w:rsidR="00E74C08">
        <w:t xml:space="preserve"> </w:t>
      </w:r>
      <w:r>
        <w:t>чини саставни део овог Уговора.</w:t>
      </w:r>
    </w:p>
    <w:p w:rsidR="00BA3688" w:rsidRDefault="00BA3688">
      <w:pPr>
        <w:pStyle w:val="BodyText"/>
        <w:spacing w:before="6"/>
        <w:rPr>
          <w:sz w:val="17"/>
        </w:rPr>
      </w:pPr>
    </w:p>
    <w:p w:rsidR="00BA3688" w:rsidRDefault="00437EC9">
      <w:pPr>
        <w:pStyle w:val="Heading1"/>
        <w:spacing w:before="92"/>
      </w:pPr>
      <w:r>
        <w:t>КОЛИЧИНА И ЦЕНА</w:t>
      </w:r>
    </w:p>
    <w:p w:rsidR="00BA3688" w:rsidRDefault="00437EC9">
      <w:pPr>
        <w:ind w:right="369"/>
        <w:jc w:val="center"/>
        <w:rPr>
          <w:b/>
          <w:sz w:val="24"/>
        </w:rPr>
      </w:pPr>
      <w:r>
        <w:rPr>
          <w:b/>
          <w:sz w:val="24"/>
        </w:rPr>
        <w:t>Члан 3.</w:t>
      </w:r>
    </w:p>
    <w:p w:rsidR="00BA3688" w:rsidRPr="007508F1" w:rsidRDefault="00437EC9">
      <w:pPr>
        <w:pStyle w:val="BodyText"/>
        <w:tabs>
          <w:tab w:val="left" w:pos="2266"/>
          <w:tab w:val="left" w:pos="2748"/>
          <w:tab w:val="left" w:pos="4057"/>
          <w:tab w:val="left" w:pos="4558"/>
          <w:tab w:val="left" w:pos="5816"/>
          <w:tab w:val="left" w:pos="7251"/>
          <w:tab w:val="left" w:pos="8415"/>
          <w:tab w:val="left" w:pos="9320"/>
        </w:tabs>
        <w:spacing w:before="56" w:line="216" w:lineRule="auto"/>
        <w:ind w:left="560" w:right="1056"/>
      </w:pPr>
      <w:r w:rsidRPr="007508F1">
        <w:t>Испоручилац</w:t>
      </w:r>
      <w:r w:rsidRPr="007508F1">
        <w:tab/>
        <w:t>се</w:t>
      </w:r>
      <w:r w:rsidRPr="007508F1">
        <w:tab/>
        <w:t>обавезује</w:t>
      </w:r>
      <w:r w:rsidRPr="007508F1">
        <w:tab/>
        <w:t>да</w:t>
      </w:r>
      <w:r w:rsidRPr="007508F1">
        <w:tab/>
        <w:t>испоручи</w:t>
      </w:r>
      <w:r w:rsidRPr="007508F1">
        <w:tab/>
        <w:t>Наручиоцу</w:t>
      </w:r>
      <w:r w:rsidRPr="007508F1">
        <w:tab/>
        <w:t>следећа</w:t>
      </w:r>
      <w:r w:rsidRPr="007508F1">
        <w:tab/>
        <w:t>добра</w:t>
      </w:r>
      <w:r w:rsidRPr="007508F1">
        <w:tab/>
      </w:r>
      <w:r w:rsidRPr="007508F1">
        <w:rPr>
          <w:spacing w:val="-11"/>
        </w:rPr>
        <w:t xml:space="preserve">по </w:t>
      </w:r>
      <w:r w:rsidRPr="007508F1">
        <w:t>наведеним јединичним</w:t>
      </w:r>
      <w:r w:rsidRPr="007508F1">
        <w:rPr>
          <w:spacing w:val="-2"/>
        </w:rPr>
        <w:t xml:space="preserve"> </w:t>
      </w:r>
      <w:r w:rsidRPr="007508F1">
        <w:t>ценама:</w:t>
      </w:r>
    </w:p>
    <w:p w:rsidR="00BA3688" w:rsidRPr="00E74C08" w:rsidRDefault="00BA3688">
      <w:pPr>
        <w:pStyle w:val="BodyText"/>
        <w:spacing w:before="9"/>
        <w:rPr>
          <w:color w:val="FF0000"/>
        </w:rPr>
      </w:pPr>
    </w:p>
    <w:p w:rsidR="00BA3688" w:rsidRPr="007508F1" w:rsidRDefault="00437EC9" w:rsidP="007508F1">
      <w:pPr>
        <w:pStyle w:val="ListParagraph"/>
        <w:numPr>
          <w:ilvl w:val="0"/>
          <w:numId w:val="1"/>
        </w:numPr>
        <w:tabs>
          <w:tab w:val="left" w:pos="748"/>
        </w:tabs>
        <w:spacing w:line="264" w:lineRule="exact"/>
        <w:ind w:right="1010"/>
        <w:jc w:val="both"/>
        <w:rPr>
          <w:sz w:val="24"/>
        </w:rPr>
        <w:sectPr w:rsidR="00BA3688" w:rsidRPr="007508F1">
          <w:type w:val="continuous"/>
          <w:pgSz w:w="11900" w:h="16840"/>
          <w:pgMar w:top="1580" w:right="380" w:bottom="520" w:left="880" w:header="720" w:footer="720" w:gutter="0"/>
          <w:cols w:space="720"/>
        </w:sectPr>
      </w:pPr>
      <w:r w:rsidRPr="007508F1">
        <w:rPr>
          <w:sz w:val="24"/>
        </w:rPr>
        <w:t>евро</w:t>
      </w:r>
      <w:r w:rsidRPr="007508F1">
        <w:rPr>
          <w:spacing w:val="40"/>
          <w:sz w:val="24"/>
        </w:rPr>
        <w:t xml:space="preserve"> </w:t>
      </w:r>
      <w:r w:rsidRPr="007508F1">
        <w:rPr>
          <w:sz w:val="24"/>
        </w:rPr>
        <w:t>премијум</w:t>
      </w:r>
      <w:r w:rsidRPr="007508F1">
        <w:rPr>
          <w:spacing w:val="41"/>
          <w:sz w:val="24"/>
        </w:rPr>
        <w:t xml:space="preserve"> </w:t>
      </w:r>
      <w:r w:rsidRPr="007508F1">
        <w:rPr>
          <w:sz w:val="24"/>
        </w:rPr>
        <w:t>БМБ</w:t>
      </w:r>
      <w:r w:rsidRPr="007508F1">
        <w:rPr>
          <w:spacing w:val="41"/>
          <w:sz w:val="24"/>
        </w:rPr>
        <w:t xml:space="preserve"> </w:t>
      </w:r>
      <w:r w:rsidRPr="007508F1">
        <w:rPr>
          <w:sz w:val="24"/>
        </w:rPr>
        <w:t>95</w:t>
      </w:r>
      <w:r w:rsidRPr="007508F1">
        <w:rPr>
          <w:spacing w:val="41"/>
          <w:sz w:val="24"/>
        </w:rPr>
        <w:t xml:space="preserve"> </w:t>
      </w:r>
      <w:r w:rsidRPr="007508F1">
        <w:rPr>
          <w:sz w:val="24"/>
        </w:rPr>
        <w:t>у</w:t>
      </w:r>
      <w:r w:rsidRPr="007508F1">
        <w:rPr>
          <w:spacing w:val="38"/>
          <w:sz w:val="24"/>
        </w:rPr>
        <w:t xml:space="preserve"> </w:t>
      </w:r>
      <w:r w:rsidRPr="007508F1">
        <w:rPr>
          <w:sz w:val="24"/>
        </w:rPr>
        <w:t>количини</w:t>
      </w:r>
      <w:r w:rsidRPr="007508F1">
        <w:rPr>
          <w:spacing w:val="43"/>
          <w:sz w:val="24"/>
        </w:rPr>
        <w:t xml:space="preserve"> </w:t>
      </w:r>
      <w:r w:rsidRPr="007508F1">
        <w:rPr>
          <w:sz w:val="24"/>
        </w:rPr>
        <w:t>од</w:t>
      </w:r>
      <w:r w:rsidRPr="007508F1">
        <w:rPr>
          <w:spacing w:val="43"/>
          <w:sz w:val="24"/>
        </w:rPr>
        <w:t xml:space="preserve"> </w:t>
      </w:r>
      <w:r w:rsidR="007508F1">
        <w:rPr>
          <w:b/>
          <w:sz w:val="24"/>
        </w:rPr>
        <w:t>__________</w:t>
      </w:r>
      <w:r w:rsidRPr="007508F1">
        <w:rPr>
          <w:b/>
          <w:spacing w:val="41"/>
          <w:sz w:val="24"/>
        </w:rPr>
        <w:t xml:space="preserve"> </w:t>
      </w:r>
      <w:r w:rsidRPr="007508F1">
        <w:rPr>
          <w:b/>
          <w:sz w:val="24"/>
        </w:rPr>
        <w:t>литара</w:t>
      </w:r>
      <w:r w:rsidRPr="007508F1">
        <w:rPr>
          <w:sz w:val="24"/>
        </w:rPr>
        <w:t>,</w:t>
      </w:r>
      <w:r w:rsidRPr="007508F1">
        <w:rPr>
          <w:spacing w:val="41"/>
          <w:sz w:val="24"/>
        </w:rPr>
        <w:t xml:space="preserve"> </w:t>
      </w:r>
      <w:r w:rsidRPr="007508F1">
        <w:rPr>
          <w:sz w:val="24"/>
        </w:rPr>
        <w:t>по</w:t>
      </w:r>
      <w:r w:rsidRPr="007508F1">
        <w:rPr>
          <w:spacing w:val="41"/>
          <w:sz w:val="24"/>
        </w:rPr>
        <w:t xml:space="preserve"> </w:t>
      </w:r>
      <w:r w:rsidRPr="007508F1">
        <w:rPr>
          <w:sz w:val="24"/>
        </w:rPr>
        <w:t>јединичној</w:t>
      </w:r>
      <w:r w:rsidRPr="007508F1">
        <w:rPr>
          <w:spacing w:val="40"/>
          <w:sz w:val="24"/>
        </w:rPr>
        <w:t xml:space="preserve"> </w:t>
      </w:r>
      <w:r w:rsidRPr="007508F1">
        <w:rPr>
          <w:sz w:val="24"/>
        </w:rPr>
        <w:t>цени</w:t>
      </w:r>
      <w:r w:rsidRPr="007508F1">
        <w:rPr>
          <w:spacing w:val="40"/>
          <w:sz w:val="24"/>
        </w:rPr>
        <w:t xml:space="preserve"> </w:t>
      </w:r>
      <w:r w:rsidRPr="007508F1">
        <w:rPr>
          <w:sz w:val="24"/>
        </w:rPr>
        <w:t>од</w:t>
      </w:r>
      <w:r w:rsidR="007508F1">
        <w:rPr>
          <w:sz w:val="24"/>
        </w:rPr>
        <w:t xml:space="preserve"> __________________</w:t>
      </w:r>
      <w:r w:rsidRPr="007508F1">
        <w:rPr>
          <w:rFonts w:ascii="Times New Roman" w:hAnsi="Times New Roman"/>
          <w:u w:val="single"/>
        </w:rPr>
        <w:t xml:space="preserve"> </w:t>
      </w:r>
      <w:r w:rsidRPr="007508F1">
        <w:rPr>
          <w:rFonts w:ascii="Times New Roman" w:hAnsi="Times New Roman"/>
          <w:u w:val="single"/>
        </w:rPr>
        <w:tab/>
      </w:r>
      <w:r w:rsidRPr="007508F1">
        <w:rPr>
          <w:rFonts w:ascii="Times New Roman" w:hAnsi="Times New Roman"/>
        </w:rPr>
        <w:t xml:space="preserve"> </w:t>
      </w:r>
      <w:r w:rsidRPr="007508F1">
        <w:rPr>
          <w:rFonts w:ascii="Times New Roman" w:hAnsi="Times New Roman"/>
          <w:spacing w:val="15"/>
        </w:rPr>
        <w:t xml:space="preserve"> </w:t>
      </w:r>
      <w:r w:rsidR="007508F1">
        <w:t xml:space="preserve">динара </w:t>
      </w:r>
      <w:r w:rsidRPr="007508F1">
        <w:t>по једној литри;</w:t>
      </w:r>
    </w:p>
    <w:p w:rsidR="00BA3688" w:rsidRPr="00ED4A4F" w:rsidRDefault="00BA3688" w:rsidP="00ED4A4F">
      <w:pPr>
        <w:pStyle w:val="BodyText"/>
        <w:tabs>
          <w:tab w:val="left" w:pos="2296"/>
        </w:tabs>
        <w:spacing w:before="75"/>
        <w:rPr>
          <w:color w:val="FF0000"/>
        </w:rPr>
      </w:pPr>
    </w:p>
    <w:p w:rsidR="00BA3688" w:rsidRPr="007508F1" w:rsidRDefault="00437EC9">
      <w:pPr>
        <w:pStyle w:val="BodyText"/>
        <w:tabs>
          <w:tab w:val="left" w:pos="946"/>
          <w:tab w:val="left" w:pos="1704"/>
          <w:tab w:val="left" w:pos="2590"/>
          <w:tab w:val="left" w:pos="2933"/>
          <w:tab w:val="left" w:pos="4199"/>
          <w:tab w:val="left" w:pos="4702"/>
          <w:tab w:val="left" w:pos="5527"/>
          <w:tab w:val="left" w:pos="6653"/>
          <w:tab w:val="left" w:pos="7145"/>
          <w:tab w:val="left" w:pos="8543"/>
          <w:tab w:val="left" w:pos="9309"/>
        </w:tabs>
        <w:spacing w:before="225" w:line="264" w:lineRule="exact"/>
        <w:ind w:left="560"/>
      </w:pPr>
      <w:r w:rsidRPr="007508F1">
        <w:t>--</w:t>
      </w:r>
      <w:r w:rsidRPr="007508F1">
        <w:tab/>
        <w:t>евро</w:t>
      </w:r>
      <w:r w:rsidRPr="007508F1">
        <w:tab/>
        <w:t>дизел</w:t>
      </w:r>
      <w:r w:rsidRPr="007508F1">
        <w:tab/>
        <w:t>у</w:t>
      </w:r>
      <w:r w:rsidRPr="007508F1">
        <w:tab/>
        <w:t>количини</w:t>
      </w:r>
      <w:r w:rsidRPr="007508F1">
        <w:tab/>
        <w:t>од</w:t>
      </w:r>
      <w:r w:rsidRPr="007508F1">
        <w:tab/>
      </w:r>
      <w:r w:rsidR="007508F1">
        <w:rPr>
          <w:b/>
        </w:rPr>
        <w:t>______</w:t>
      </w:r>
      <w:r w:rsidRPr="007508F1">
        <w:rPr>
          <w:b/>
        </w:rPr>
        <w:tab/>
        <w:t>литара</w:t>
      </w:r>
      <w:r w:rsidRPr="007508F1">
        <w:t>,</w:t>
      </w:r>
      <w:r w:rsidRPr="007508F1">
        <w:tab/>
        <w:t>по</w:t>
      </w:r>
      <w:r w:rsidRPr="007508F1">
        <w:tab/>
        <w:t>јединичној</w:t>
      </w:r>
      <w:r w:rsidRPr="007508F1">
        <w:tab/>
        <w:t>цени</w:t>
      </w:r>
      <w:r w:rsidRPr="007508F1">
        <w:tab/>
        <w:t>од</w:t>
      </w:r>
    </w:p>
    <w:p w:rsidR="00BA3688" w:rsidRPr="007508F1" w:rsidRDefault="00437EC9">
      <w:pPr>
        <w:pStyle w:val="BodyText"/>
        <w:tabs>
          <w:tab w:val="left" w:pos="2296"/>
        </w:tabs>
        <w:spacing w:line="264" w:lineRule="exact"/>
        <w:ind w:left="560"/>
      </w:pPr>
      <w:r w:rsidRPr="007508F1">
        <w:rPr>
          <w:rFonts w:ascii="Times New Roman" w:hAnsi="Times New Roman"/>
          <w:u w:val="single"/>
        </w:rPr>
        <w:t xml:space="preserve"> </w:t>
      </w:r>
      <w:r w:rsidRPr="007508F1">
        <w:rPr>
          <w:rFonts w:ascii="Times New Roman" w:hAnsi="Times New Roman"/>
          <w:u w:val="single"/>
        </w:rPr>
        <w:tab/>
      </w:r>
      <w:r w:rsidRPr="007508F1">
        <w:rPr>
          <w:rFonts w:ascii="Times New Roman" w:hAnsi="Times New Roman"/>
          <w:spacing w:val="8"/>
        </w:rPr>
        <w:t xml:space="preserve"> </w:t>
      </w:r>
      <w:r w:rsidRPr="007508F1">
        <w:t>динара по једној литри.</w:t>
      </w:r>
    </w:p>
    <w:p w:rsidR="00BA3688" w:rsidRDefault="00BA3688">
      <w:pPr>
        <w:pStyle w:val="BodyText"/>
        <w:spacing w:before="3"/>
        <w:rPr>
          <w:sz w:val="30"/>
        </w:rPr>
      </w:pPr>
    </w:p>
    <w:p w:rsidR="00BA3688" w:rsidRDefault="00437EC9">
      <w:pPr>
        <w:pStyle w:val="BodyText"/>
        <w:ind w:left="560"/>
      </w:pPr>
      <w:r>
        <w:t xml:space="preserve">Укупна цена коју ће  Наручилац платити  Испоручиоцу за испоручено гориво </w:t>
      </w:r>
      <w:r>
        <w:rPr>
          <w:spacing w:val="30"/>
        </w:rPr>
        <w:t xml:space="preserve"> </w:t>
      </w:r>
      <w:r>
        <w:t>из</w:t>
      </w:r>
    </w:p>
    <w:p w:rsidR="00BA3688" w:rsidRDefault="00437EC9">
      <w:pPr>
        <w:pStyle w:val="BodyText"/>
        <w:tabs>
          <w:tab w:val="left" w:pos="5822"/>
        </w:tabs>
        <w:spacing w:line="269" w:lineRule="exact"/>
        <w:ind w:left="560"/>
      </w:pPr>
      <w:r>
        <w:t>овог</w:t>
      </w:r>
      <w:r>
        <w:rPr>
          <w:spacing w:val="31"/>
        </w:rPr>
        <w:t xml:space="preserve"> </w:t>
      </w:r>
      <w:r>
        <w:t>Уговора</w:t>
      </w:r>
      <w:r>
        <w:rPr>
          <w:spacing w:val="35"/>
        </w:rPr>
        <w:t xml:space="preserve"> </w:t>
      </w:r>
      <w:r>
        <w:t>износи</w:t>
      </w:r>
      <w:r>
        <w:rPr>
          <w:u w:val="single"/>
        </w:rPr>
        <w:t xml:space="preserve"> </w:t>
      </w:r>
      <w:r>
        <w:rPr>
          <w:u w:val="single"/>
        </w:rPr>
        <w:tab/>
      </w:r>
      <w:r>
        <w:t xml:space="preserve">динара без обрачунатог </w:t>
      </w:r>
      <w:r>
        <w:rPr>
          <w:spacing w:val="26"/>
        </w:rPr>
        <w:t xml:space="preserve"> </w:t>
      </w:r>
      <w:r>
        <w:t>ПДВ-а,</w:t>
      </w:r>
    </w:p>
    <w:p w:rsidR="00BA3688" w:rsidRDefault="00437EC9">
      <w:pPr>
        <w:pStyle w:val="BodyText"/>
        <w:tabs>
          <w:tab w:val="left" w:pos="4490"/>
        </w:tabs>
        <w:spacing w:line="269" w:lineRule="exact"/>
        <w:ind w:left="560"/>
      </w:pPr>
      <w:r>
        <w:t>односно</w:t>
      </w:r>
      <w:r>
        <w:rPr>
          <w:u w:val="single"/>
        </w:rPr>
        <w:t xml:space="preserve"> </w:t>
      </w:r>
      <w:r>
        <w:rPr>
          <w:u w:val="single"/>
        </w:rPr>
        <w:tab/>
      </w:r>
      <w:r>
        <w:t>динара са обрачунатим ПДВ-ом</w:t>
      </w:r>
      <w:r>
        <w:rPr>
          <w:spacing w:val="-1"/>
        </w:rPr>
        <w:t xml:space="preserve"> </w:t>
      </w:r>
      <w:r>
        <w:t>износи.</w:t>
      </w:r>
    </w:p>
    <w:p w:rsidR="00BA3688" w:rsidRDefault="00BA3688">
      <w:pPr>
        <w:pStyle w:val="BodyText"/>
        <w:spacing w:before="2"/>
        <w:rPr>
          <w:sz w:val="25"/>
        </w:rPr>
      </w:pPr>
    </w:p>
    <w:p w:rsidR="00BA3688" w:rsidRDefault="00437EC9">
      <w:pPr>
        <w:pStyle w:val="Heading1"/>
        <w:spacing w:before="1"/>
        <w:ind w:left="4700"/>
        <w:jc w:val="both"/>
      </w:pPr>
      <w:r>
        <w:t>Члан 4.</w:t>
      </w:r>
    </w:p>
    <w:p w:rsidR="00BA3688" w:rsidRDefault="00437EC9">
      <w:pPr>
        <w:pStyle w:val="BodyText"/>
        <w:spacing w:before="55" w:line="235" w:lineRule="auto"/>
        <w:ind w:left="560" w:right="1055"/>
        <w:jc w:val="both"/>
      </w:pPr>
      <w:r>
        <w:t>Цена уговорена у члану 3. овог Уговора је променљива. Цене моторних горива утврђују се одлуком Испоручиоца у складу са кретањима цена на тржишту нафтних деривата. Одлуке Испоручиоца о променама цена нафтних деривата доносе се у оним интервалима у којима се обезбеђује њихово усклађивање са кретањима цена на тржишту нафтних деривата. Испоручене нафтне деривате Испоручилац ће фактурисати по цени која важи на дан испоруке. Цене не смеју бити више од упоредивих тржишних цена.</w:t>
      </w:r>
    </w:p>
    <w:p w:rsidR="00BA3688" w:rsidRDefault="00BA3688">
      <w:pPr>
        <w:pStyle w:val="BodyText"/>
        <w:spacing w:before="3"/>
        <w:rPr>
          <w:sz w:val="22"/>
        </w:rPr>
      </w:pPr>
    </w:p>
    <w:p w:rsidR="00BA3688" w:rsidRDefault="00437EC9">
      <w:pPr>
        <w:pStyle w:val="BodyText"/>
        <w:spacing w:line="225" w:lineRule="auto"/>
        <w:ind w:left="560" w:right="1052"/>
        <w:jc w:val="both"/>
      </w:pPr>
      <w:r>
        <w:t>Количине наведене у члану 3. став 1. су планиране у оријентационом износу. Наручилац задржава право да набави већу или мању количину од планиране као и да одустане од дела набавке уз писано обавештење Испоручиоцу.</w:t>
      </w:r>
    </w:p>
    <w:p w:rsidR="00BA3688" w:rsidRDefault="00437EC9">
      <w:pPr>
        <w:pStyle w:val="BodyText"/>
        <w:spacing w:line="225" w:lineRule="auto"/>
        <w:ind w:left="560" w:right="1055"/>
        <w:jc w:val="both"/>
      </w:pPr>
      <w:r>
        <w:t>Наручилац може, након закључења Уговора о јавној набавци – набавка горива, без спровођења поступка јавне набавке, да повећа обим добара који су предмет уговора. Вредност повећаног обима радова не може бити већа од 5% укупне вредности закљученог</w:t>
      </w:r>
      <w:r>
        <w:rPr>
          <w:spacing w:val="-2"/>
        </w:rPr>
        <w:t xml:space="preserve"> </w:t>
      </w:r>
      <w:r>
        <w:t>уговора.</w:t>
      </w:r>
    </w:p>
    <w:p w:rsidR="00BA3688" w:rsidRDefault="00BA3688">
      <w:pPr>
        <w:pStyle w:val="BodyText"/>
        <w:spacing w:before="3"/>
        <w:rPr>
          <w:sz w:val="22"/>
        </w:rPr>
      </w:pPr>
    </w:p>
    <w:p w:rsidR="00BA3688" w:rsidRDefault="00A16DD4" w:rsidP="00ED4A4F">
      <w:pPr>
        <w:pStyle w:val="BodyText"/>
        <w:ind w:left="560" w:right="1057"/>
        <w:jc w:val="both"/>
      </w:pPr>
      <w:r>
        <w:t>З</w:t>
      </w:r>
      <w:r w:rsidR="00437EC9">
        <w:t>а обавезе плаћања које д</w:t>
      </w:r>
      <w:r w:rsidR="00E74C08">
        <w:t>оспевају по овом Уговору у 2020</w:t>
      </w:r>
      <w:r w:rsidR="00437EC9">
        <w:t>.години, Наручилац ће вршити плаћање Испоручиоцу највише до износа средстава која ће им за ту намену бити одобрена у тој буџетској години.</w:t>
      </w:r>
    </w:p>
    <w:p w:rsidR="00ED4A4F" w:rsidRDefault="00ED4A4F" w:rsidP="00ED4A4F">
      <w:pPr>
        <w:pStyle w:val="BodyText"/>
        <w:ind w:left="560" w:right="1057"/>
        <w:jc w:val="both"/>
      </w:pPr>
    </w:p>
    <w:p w:rsidR="00ED4A4F" w:rsidRDefault="00ED4A4F" w:rsidP="00ED4A4F">
      <w:pPr>
        <w:ind w:left="540" w:right="1100"/>
        <w:jc w:val="both"/>
        <w:rPr>
          <w:sz w:val="24"/>
          <w:szCs w:val="24"/>
        </w:rPr>
      </w:pPr>
      <w:r w:rsidRPr="002A2A7A">
        <w:rPr>
          <w:sz w:val="24"/>
          <w:szCs w:val="24"/>
        </w:rPr>
        <w:t>Попуст на цену нафтних деривата се одобрава Купцу на основу преузетих количина нафтних деривата на месечном нивоу, за календарски месец, по важећим Скалама попуста на преузете количине нафтних деривата Продавца (Прилог бр. 4), који представља саставни део овог Уговора.</w:t>
      </w:r>
    </w:p>
    <w:p w:rsidR="001C56AE" w:rsidRPr="001C56AE" w:rsidRDefault="001C56AE" w:rsidP="00ED4A4F">
      <w:pPr>
        <w:ind w:left="540" w:right="1100"/>
        <w:jc w:val="both"/>
        <w:rPr>
          <w:sz w:val="24"/>
          <w:szCs w:val="24"/>
        </w:rPr>
      </w:pPr>
      <w:r w:rsidRPr="001C56AE">
        <w:rPr>
          <w:sz w:val="24"/>
          <w:szCs w:val="24"/>
        </w:rPr>
        <w:t>Припадајући попуст одобрава се Купцу испостављањем ноте одобрења до краја текућег месеца за претходни. Уколико у току трајања овог Уговора дође до промене количинских попуста дефинисаних Прилогом бр. 4, Продавац је у обавези да о насталој промени у писаној форми обавести Купца и достави му нови Прилог бр. 4.</w:t>
      </w:r>
    </w:p>
    <w:p w:rsidR="00ED4A4F" w:rsidRPr="00167FA9" w:rsidRDefault="00ED4A4F" w:rsidP="00167FA9">
      <w:pPr>
        <w:pStyle w:val="BodyText"/>
        <w:ind w:right="1057"/>
        <w:jc w:val="both"/>
        <w:rPr>
          <w:color w:val="FF0000"/>
        </w:rPr>
      </w:pPr>
    </w:p>
    <w:p w:rsidR="00ED4A4F" w:rsidRPr="002A2A7A" w:rsidRDefault="00ED4A4F" w:rsidP="00ED4A4F">
      <w:pPr>
        <w:ind w:left="540" w:right="1100"/>
        <w:jc w:val="both"/>
        <w:rPr>
          <w:sz w:val="24"/>
          <w:szCs w:val="24"/>
          <w:lang w:val="sr-Cyrl-CS"/>
        </w:rPr>
      </w:pPr>
      <w:r w:rsidRPr="002A2A7A">
        <w:rPr>
          <w:sz w:val="24"/>
          <w:szCs w:val="24"/>
        </w:rPr>
        <w:t>Фактурисање испоручених количина нафтних деривата, друге робе и услуга</w:t>
      </w:r>
      <w:r w:rsidRPr="002A2A7A">
        <w:rPr>
          <w:sz w:val="24"/>
          <w:szCs w:val="24"/>
          <w:lang w:val="sr-Cyrl-CS"/>
        </w:rPr>
        <w:t xml:space="preserve"> који су предмет  овог уговора </w:t>
      </w:r>
      <w:r w:rsidRPr="002A2A7A">
        <w:rPr>
          <w:sz w:val="24"/>
          <w:szCs w:val="24"/>
        </w:rPr>
        <w:t xml:space="preserve"> ће се вршити </w:t>
      </w:r>
      <w:r w:rsidR="00167FA9">
        <w:rPr>
          <w:sz w:val="24"/>
          <w:szCs w:val="24"/>
          <w:lang w:val="sr-Cyrl-CS"/>
        </w:rPr>
        <w:t>једном</w:t>
      </w:r>
      <w:r w:rsidR="00A16DD4">
        <w:rPr>
          <w:sz w:val="24"/>
          <w:szCs w:val="24"/>
          <w:lang w:val="sr-Cyrl-CS"/>
        </w:rPr>
        <w:t xml:space="preserve"> месечно,</w:t>
      </w:r>
      <w:r w:rsidR="00167FA9">
        <w:rPr>
          <w:sz w:val="24"/>
          <w:szCs w:val="24"/>
          <w:lang w:val="sr-Cyrl-CS"/>
        </w:rPr>
        <w:t xml:space="preserve"> на крају сваког месеца,</w:t>
      </w:r>
      <w:r w:rsidR="00A16DD4">
        <w:rPr>
          <w:sz w:val="24"/>
          <w:szCs w:val="24"/>
          <w:lang w:val="sr-Cyrl-CS"/>
        </w:rPr>
        <w:t xml:space="preserve"> посебно за сваку врсту г</w:t>
      </w:r>
      <w:r w:rsidR="00167FA9">
        <w:rPr>
          <w:sz w:val="24"/>
          <w:szCs w:val="24"/>
          <w:lang w:val="sr-Cyrl-CS"/>
        </w:rPr>
        <w:t>орива</w:t>
      </w:r>
      <w:r w:rsidRPr="002A2A7A">
        <w:rPr>
          <w:sz w:val="24"/>
          <w:szCs w:val="24"/>
          <w:lang w:val="sr-Cyrl-CS"/>
        </w:rPr>
        <w:t>.</w:t>
      </w:r>
    </w:p>
    <w:p w:rsidR="00ED4A4F" w:rsidRDefault="00ED4A4F" w:rsidP="00ED4A4F">
      <w:pPr>
        <w:pStyle w:val="BodyText"/>
        <w:ind w:left="560" w:right="1057"/>
        <w:jc w:val="both"/>
        <w:rPr>
          <w:color w:val="FF0000"/>
        </w:rPr>
      </w:pPr>
    </w:p>
    <w:p w:rsidR="00ED4A4F" w:rsidRPr="00ED4A4F" w:rsidRDefault="00ED4A4F" w:rsidP="00ED4A4F">
      <w:pPr>
        <w:pStyle w:val="BodyText"/>
        <w:ind w:left="560" w:right="1057"/>
        <w:jc w:val="both"/>
        <w:rPr>
          <w:sz w:val="17"/>
        </w:rPr>
      </w:pPr>
    </w:p>
    <w:p w:rsidR="00BA3688" w:rsidRDefault="00437EC9">
      <w:pPr>
        <w:pStyle w:val="Heading1"/>
        <w:spacing w:before="92"/>
      </w:pPr>
      <w:r>
        <w:t>ОБАВЕЗЕ</w:t>
      </w:r>
    </w:p>
    <w:p w:rsidR="00BA3688" w:rsidRDefault="00437EC9">
      <w:pPr>
        <w:ind w:right="437"/>
        <w:jc w:val="center"/>
        <w:rPr>
          <w:b/>
          <w:sz w:val="24"/>
        </w:rPr>
      </w:pPr>
      <w:r>
        <w:rPr>
          <w:b/>
          <w:sz w:val="24"/>
        </w:rPr>
        <w:t>Члан 5</w:t>
      </w:r>
    </w:p>
    <w:p w:rsidR="00BA3688" w:rsidRDefault="00A16DD4">
      <w:pPr>
        <w:pStyle w:val="BodyText"/>
        <w:spacing w:line="274" w:lineRule="exact"/>
        <w:ind w:left="560"/>
        <w:jc w:val="both"/>
      </w:pPr>
      <w:r>
        <w:t>Кредитне</w:t>
      </w:r>
      <w:r w:rsidR="00437EC9">
        <w:t xml:space="preserve"> картице су средство евидентирања испорученог моторног горива.</w:t>
      </w:r>
    </w:p>
    <w:p w:rsidR="00BA3688" w:rsidRDefault="00437EC9">
      <w:pPr>
        <w:pStyle w:val="BodyText"/>
        <w:spacing w:before="56" w:line="218" w:lineRule="auto"/>
        <w:ind w:left="560" w:right="1056"/>
        <w:jc w:val="both"/>
      </w:pPr>
      <w:r>
        <w:t>Картице се издају Наручиоцу у року од 8 дана након потписивања уговора сагласно спецификацији возила за издавање картица коју Наручилац достави Испоручиоцу.</w:t>
      </w:r>
    </w:p>
    <w:p w:rsidR="00BA3688" w:rsidRDefault="00437EC9">
      <w:pPr>
        <w:pStyle w:val="BodyText"/>
        <w:spacing w:line="232" w:lineRule="auto"/>
        <w:ind w:left="560" w:right="1075"/>
        <w:jc w:val="both"/>
      </w:pPr>
      <w:r>
        <w:t xml:space="preserve">Наручилац се обавезује да одмах по потписивању овог Уговора, достави Испоручиоцу спецификацију својих возила са регистарским бројевима и другим потребним подацима као и да му достави све евентуалне измене ове </w:t>
      </w:r>
      <w:r>
        <w:lastRenderedPageBreak/>
        <w:t>спецификације. За свако возило Наручилац ће добити једну картицу. Картица је власништво Испоручиоца коју даје на коришћење Наручиоцу и Испоручилац је, уз писано обавештење Наручиоцу, може ставити ван снаге. Писано обавештење мора бити упућено Наручиоцу најмање 3 (три) дана пре дана стављања картице ван снаге.</w:t>
      </w:r>
    </w:p>
    <w:p w:rsidR="00BA3688" w:rsidRDefault="00437EC9">
      <w:pPr>
        <w:pStyle w:val="BodyText"/>
        <w:spacing w:line="218" w:lineRule="auto"/>
        <w:ind w:left="560" w:right="1078"/>
        <w:jc w:val="both"/>
      </w:pPr>
      <w:r>
        <w:t>Наручилац се обавезује да картице чува са дужном пажњом да не би дошло до њихове злоупотребе или губитка.</w:t>
      </w:r>
    </w:p>
    <w:p w:rsidR="00BA3688" w:rsidRPr="007B20E4" w:rsidRDefault="00437EC9" w:rsidP="007B20E4">
      <w:pPr>
        <w:pStyle w:val="BodyText"/>
        <w:spacing w:line="225" w:lineRule="auto"/>
        <w:ind w:left="560" w:right="1071"/>
        <w:jc w:val="both"/>
      </w:pPr>
      <w:r>
        <w:t>У случају губитка или оштећења картице, Наручилац се обавезује одмах по пријему обавештења о крађи, губитку или о</w:t>
      </w:r>
      <w:r w:rsidR="007B20E4">
        <w:t xml:space="preserve">штећењу (уништењу) картице, исту </w:t>
      </w:r>
      <w:r>
        <w:t>утврди неважећом.</w:t>
      </w:r>
    </w:p>
    <w:p w:rsidR="00BA3688" w:rsidRDefault="00437EC9">
      <w:pPr>
        <w:pStyle w:val="BodyText"/>
        <w:spacing w:before="54" w:line="218" w:lineRule="auto"/>
        <w:ind w:left="560" w:right="1076"/>
        <w:jc w:val="both"/>
      </w:pPr>
      <w:r>
        <w:t>Уговорне стране су дужне да изврше примопредају картица о чему ће саставити Записник који потписују овлашћени представници обе уговорне стране.</w:t>
      </w:r>
    </w:p>
    <w:p w:rsidR="00BA3688" w:rsidRDefault="00BA3688">
      <w:pPr>
        <w:pStyle w:val="BodyText"/>
        <w:spacing w:before="8"/>
        <w:rPr>
          <w:sz w:val="23"/>
        </w:rPr>
      </w:pPr>
    </w:p>
    <w:p w:rsidR="00BA3688" w:rsidRDefault="00437EC9">
      <w:pPr>
        <w:pStyle w:val="Heading1"/>
        <w:ind w:left="4700"/>
        <w:jc w:val="both"/>
      </w:pPr>
      <w:r>
        <w:t>Члан 6.</w:t>
      </w:r>
    </w:p>
    <w:p w:rsidR="00BA3688" w:rsidRDefault="00437EC9">
      <w:pPr>
        <w:pStyle w:val="BodyText"/>
        <w:spacing w:before="57" w:line="230" w:lineRule="auto"/>
        <w:ind w:left="560" w:right="1076"/>
        <w:jc w:val="both"/>
      </w:pPr>
      <w:r>
        <w:t xml:space="preserve">Испоручилац се обавезује да Наручиоцу испоставља рачун са потпуном спецификацијом испорученог горива по </w:t>
      </w:r>
      <w:r w:rsidR="00A16DD4">
        <w:t>кредитним</w:t>
      </w:r>
      <w:r>
        <w:t xml:space="preserve"> картицама појединачно и то </w:t>
      </w:r>
      <w:r w:rsidR="00167FA9">
        <w:t xml:space="preserve">једном </w:t>
      </w:r>
      <w:r w:rsidR="00A16DD4">
        <w:t>месечно</w:t>
      </w:r>
      <w:r w:rsidR="009F5911">
        <w:t>.</w:t>
      </w:r>
      <w:r w:rsidR="009F5911">
        <w:rPr>
          <w:lang/>
        </w:rPr>
        <w:t xml:space="preserve"> </w:t>
      </w:r>
      <w:r>
        <w:t>Наручилац се обавезује да изврши плаћање на рачун Испоручиоца</w:t>
      </w:r>
      <w:r>
        <w:rPr>
          <w:spacing w:val="-6"/>
        </w:rPr>
        <w:t xml:space="preserve"> </w:t>
      </w:r>
      <w:r>
        <w:t>бр.</w:t>
      </w:r>
    </w:p>
    <w:p w:rsidR="00BA3688" w:rsidRDefault="00437EC9">
      <w:pPr>
        <w:pStyle w:val="BodyText"/>
        <w:tabs>
          <w:tab w:val="left" w:pos="4166"/>
          <w:tab w:val="left" w:pos="9348"/>
        </w:tabs>
        <w:spacing w:before="2"/>
        <w:ind w:left="560"/>
        <w:rPr>
          <w:rFonts w:ascii="Times New Roman" w:hAnsi="Times New Roman"/>
        </w:rPr>
      </w:pPr>
      <w:r>
        <w:rPr>
          <w:rFonts w:ascii="Times New Roman" w:hAnsi="Times New Roman"/>
          <w:u w:val="single"/>
        </w:rPr>
        <w:t xml:space="preserve"> </w:t>
      </w:r>
      <w:r>
        <w:rPr>
          <w:rFonts w:ascii="Times New Roman" w:hAnsi="Times New Roman"/>
          <w:u w:val="single"/>
        </w:rPr>
        <w:tab/>
      </w:r>
      <w:r>
        <w:rPr>
          <w:rFonts w:ascii="Times New Roman" w:hAnsi="Times New Roman"/>
          <w:spacing w:val="5"/>
        </w:rPr>
        <w:t xml:space="preserve"> </w:t>
      </w:r>
      <w:r>
        <w:t>код</w:t>
      </w:r>
      <w:r>
        <w:rPr>
          <w:spacing w:val="-3"/>
        </w:rPr>
        <w:t xml:space="preserve"> </w:t>
      </w:r>
      <w:r>
        <w:rPr>
          <w:rFonts w:ascii="Times New Roman" w:hAnsi="Times New Roman"/>
          <w:u w:val="single"/>
        </w:rPr>
        <w:t xml:space="preserve"> </w:t>
      </w:r>
      <w:r>
        <w:rPr>
          <w:rFonts w:ascii="Times New Roman" w:hAnsi="Times New Roman"/>
          <w:u w:val="single"/>
        </w:rPr>
        <w:tab/>
      </w:r>
    </w:p>
    <w:p w:rsidR="00BA3688" w:rsidRPr="000E49D8" w:rsidRDefault="000E49D8">
      <w:pPr>
        <w:pStyle w:val="BodyText"/>
        <w:ind w:left="560"/>
      </w:pPr>
      <w:r>
        <w:t>банке у року од 30 дана о дана испостављања фактуре.</w:t>
      </w:r>
    </w:p>
    <w:p w:rsidR="00BA3688" w:rsidRDefault="00BA3688">
      <w:pPr>
        <w:pStyle w:val="BodyText"/>
        <w:spacing w:before="8"/>
        <w:rPr>
          <w:sz w:val="25"/>
        </w:rPr>
      </w:pPr>
    </w:p>
    <w:p w:rsidR="00BA3688" w:rsidRDefault="00437EC9">
      <w:pPr>
        <w:pStyle w:val="Heading1"/>
      </w:pPr>
      <w:r>
        <w:t>НАЧИН И РОК ИСПОРУКЕ</w:t>
      </w:r>
    </w:p>
    <w:p w:rsidR="00BA3688" w:rsidRDefault="00BA3688">
      <w:pPr>
        <w:pStyle w:val="BodyText"/>
        <w:spacing w:before="9"/>
        <w:rPr>
          <w:b/>
          <w:sz w:val="23"/>
        </w:rPr>
      </w:pPr>
    </w:p>
    <w:p w:rsidR="00BA3688" w:rsidRDefault="00437EC9">
      <w:pPr>
        <w:ind w:left="4700"/>
        <w:jc w:val="both"/>
        <w:rPr>
          <w:b/>
          <w:sz w:val="24"/>
        </w:rPr>
      </w:pPr>
      <w:r>
        <w:rPr>
          <w:b/>
          <w:sz w:val="24"/>
        </w:rPr>
        <w:t>Члан 7.</w:t>
      </w:r>
    </w:p>
    <w:p w:rsidR="00BA3688" w:rsidRDefault="00437EC9">
      <w:pPr>
        <w:pStyle w:val="BodyText"/>
        <w:spacing w:before="55" w:line="232" w:lineRule="auto"/>
        <w:ind w:left="560" w:right="1075"/>
        <w:jc w:val="both"/>
      </w:pPr>
      <w:r>
        <w:t xml:space="preserve">Испоручилац се обавезује да горива наведена у чл. 3. овог Уговора испоручује сукцесивно у току важења овог Уговора а према захтеву Наручиоца односно према захтеву овлашћеног корисника </w:t>
      </w:r>
      <w:r w:rsidR="00A16DD4">
        <w:t>компанијске</w:t>
      </w:r>
      <w:r>
        <w:t xml:space="preserve"> картице. Испорука је континуирана на бензиским станицама Испоручиоца одмах по доласку возила на станицу. Овлашћено лице Наручиоца које преузима појединачну количину горива у обавези је да се идентификује важећом картицом са назначеним регистарским бројем возила.</w:t>
      </w:r>
    </w:p>
    <w:p w:rsidR="00BA3688" w:rsidRDefault="00BA3688">
      <w:pPr>
        <w:pStyle w:val="BodyText"/>
        <w:spacing w:before="11"/>
        <w:rPr>
          <w:sz w:val="17"/>
        </w:rPr>
      </w:pPr>
    </w:p>
    <w:p w:rsidR="00BA3688" w:rsidRDefault="00437EC9">
      <w:pPr>
        <w:pStyle w:val="Heading1"/>
        <w:spacing w:before="92"/>
      </w:pPr>
      <w:r>
        <w:t>ВИША СИЛА</w:t>
      </w:r>
    </w:p>
    <w:p w:rsidR="00BA3688" w:rsidRDefault="00437EC9">
      <w:pPr>
        <w:ind w:right="369"/>
        <w:jc w:val="center"/>
        <w:rPr>
          <w:b/>
          <w:sz w:val="24"/>
        </w:rPr>
      </w:pPr>
      <w:r>
        <w:rPr>
          <w:b/>
          <w:sz w:val="24"/>
        </w:rPr>
        <w:t>Члан 8.</w:t>
      </w:r>
    </w:p>
    <w:p w:rsidR="00BA3688" w:rsidRDefault="00437EC9">
      <w:pPr>
        <w:pStyle w:val="BodyText"/>
        <w:spacing w:before="54" w:line="225" w:lineRule="auto"/>
        <w:ind w:left="560" w:right="1075"/>
        <w:jc w:val="both"/>
      </w:pPr>
      <w:r>
        <w:t>Наступање више силе ослобађа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писаним путем у року од 24 сата.</w:t>
      </w:r>
    </w:p>
    <w:p w:rsidR="00BA3688" w:rsidRDefault="00437EC9">
      <w:pPr>
        <w:pStyle w:val="BodyText"/>
        <w:spacing w:before="55" w:line="228" w:lineRule="auto"/>
        <w:ind w:left="560" w:right="1075"/>
        <w:jc w:val="both"/>
      </w:pPr>
      <w:r>
        <w:t>Као случајеви више силе, сматрају се природне и саобраћајне катастрофе, пожар, поплава, земљотрес, одлуке органа власти и други случајеви који су Законом утврђени као виша сила а који се нису могли избећи или предвидети, а који у потпусности или делимично спречавају уговорне стране да изврше уговорне</w:t>
      </w:r>
      <w:r>
        <w:rPr>
          <w:spacing w:val="-2"/>
        </w:rPr>
        <w:t xml:space="preserve"> </w:t>
      </w:r>
      <w:r>
        <w:t>обавезе.</w:t>
      </w:r>
    </w:p>
    <w:p w:rsidR="00BA3688" w:rsidRDefault="00437EC9">
      <w:pPr>
        <w:pStyle w:val="BodyText"/>
        <w:spacing w:before="5"/>
        <w:ind w:left="560" w:right="1056"/>
        <w:jc w:val="both"/>
      </w:pPr>
      <w:r>
        <w:t>Испоручилац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BA3688" w:rsidRDefault="00BA3688">
      <w:pPr>
        <w:pStyle w:val="BodyText"/>
        <w:spacing w:before="2"/>
        <w:rPr>
          <w:sz w:val="20"/>
        </w:rPr>
      </w:pPr>
    </w:p>
    <w:p w:rsidR="00BA3688" w:rsidRDefault="00437EC9">
      <w:pPr>
        <w:pStyle w:val="Heading1"/>
        <w:spacing w:before="92"/>
      </w:pPr>
      <w:r>
        <w:t>КВАЛИТЕТ</w:t>
      </w:r>
    </w:p>
    <w:p w:rsidR="00BA3688" w:rsidRDefault="00437EC9">
      <w:pPr>
        <w:ind w:right="369"/>
        <w:jc w:val="center"/>
        <w:rPr>
          <w:b/>
          <w:sz w:val="24"/>
        </w:rPr>
      </w:pPr>
      <w:r>
        <w:rPr>
          <w:b/>
          <w:sz w:val="24"/>
        </w:rPr>
        <w:t>Члан 9.</w:t>
      </w:r>
    </w:p>
    <w:p w:rsidR="00BA3688" w:rsidRDefault="00437EC9">
      <w:pPr>
        <w:pStyle w:val="BodyText"/>
        <w:spacing w:before="52" w:line="225" w:lineRule="auto"/>
        <w:ind w:left="560" w:right="1056"/>
        <w:jc w:val="both"/>
      </w:pPr>
      <w:r>
        <w:t xml:space="preserve">Квалитет горива који су предмет овог Уговора мора у потпуности да задовољи одредбе: „ Правилника о техничким и другим захтевима за течна горива </w:t>
      </w:r>
      <w:r>
        <w:lastRenderedPageBreak/>
        <w:t>нафтног порекла“ .</w:t>
      </w:r>
    </w:p>
    <w:p w:rsidR="00BA3688" w:rsidRDefault="00437EC9">
      <w:pPr>
        <w:pStyle w:val="BodyText"/>
        <w:spacing w:before="2" w:line="228" w:lineRule="auto"/>
        <w:ind w:left="560" w:right="1058"/>
        <w:jc w:val="both"/>
      </w:pPr>
      <w:r>
        <w:t>Испоручена горива морају такође да одговарају изјави о усаглашености (декларацији о усаглашености или извештајима о испитивању или сертификатима или уверењима о контролисању или друга документима којима се потврђује усаглашеност производа).</w:t>
      </w:r>
    </w:p>
    <w:p w:rsidR="00BA3688" w:rsidRDefault="00437EC9" w:rsidP="00561446">
      <w:pPr>
        <w:pStyle w:val="BodyText"/>
        <w:spacing w:before="5" w:line="228" w:lineRule="auto"/>
        <w:ind w:left="560" w:right="1056"/>
        <w:jc w:val="both"/>
      </w:pPr>
      <w:r>
        <w:t>Уколико Наручилац утврди недостатке у квалитету и количини испорученог горива, обавезује се да о томе одмах обавести Испоручиоца а Испоручилац се</w:t>
      </w:r>
      <w:r w:rsidR="00561446">
        <w:t xml:space="preserve"> </w:t>
      </w:r>
      <w:r>
        <w:t>обавезује да у року од 3 (три) дана од дана пријема писаног обавештења од стране Наручиоца, отклони све недостатке односно настале штетне последице на возилима.</w:t>
      </w:r>
    </w:p>
    <w:p w:rsidR="00BA3688" w:rsidRDefault="00BA3688">
      <w:pPr>
        <w:pStyle w:val="BodyText"/>
        <w:spacing w:before="3"/>
        <w:rPr>
          <w:sz w:val="25"/>
        </w:rPr>
      </w:pPr>
    </w:p>
    <w:p w:rsidR="00BA3688" w:rsidRDefault="00437EC9">
      <w:pPr>
        <w:pStyle w:val="Heading1"/>
        <w:ind w:left="4640"/>
        <w:jc w:val="both"/>
      </w:pPr>
      <w:r>
        <w:t>Члан 10.</w:t>
      </w:r>
    </w:p>
    <w:p w:rsidR="00BA3688" w:rsidRDefault="00437EC9">
      <w:pPr>
        <w:pStyle w:val="BodyText"/>
        <w:spacing w:before="55" w:line="232" w:lineRule="auto"/>
        <w:ind w:left="560" w:right="1055"/>
        <w:jc w:val="both"/>
      </w:pPr>
      <w:r>
        <w:t>Наручилац је овлашћен да врши контролу квалитета испорученог горива у било које време и без претходне најаве на месту пријема, током и после испоруке, са правом да узорке из било које испоруке достави независној специјализованој установи на анализу. Уколико независна специјализована установа утврди одступање од уговореног квалитета производа, трошкови извршене анализе падају на терет</w:t>
      </w:r>
      <w:r>
        <w:rPr>
          <w:spacing w:val="-2"/>
        </w:rPr>
        <w:t xml:space="preserve"> </w:t>
      </w:r>
      <w:r>
        <w:t>Испоручиоца.</w:t>
      </w:r>
    </w:p>
    <w:p w:rsidR="00BA3688" w:rsidRDefault="00437EC9">
      <w:pPr>
        <w:pStyle w:val="BodyText"/>
        <w:spacing w:before="52" w:line="232" w:lineRule="auto"/>
        <w:ind w:left="560" w:right="1055"/>
        <w:jc w:val="both"/>
      </w:pPr>
      <w:r>
        <w:t>У случају утврђеног одступања од уговореног квалитета, Испоручилац се обавезује да у року од 5 (пет) дана од дана утврђеног одступања изврши замену испорученог горива које није одговарало утврђеном квалитету. У том случају, Испоручилац се обавезује да у истом року усклади квалитет горива који ће испоручивати Наручиоцу са утврђеним квалитетом као и да накнади евентуалну штету</w:t>
      </w:r>
      <w:r>
        <w:rPr>
          <w:spacing w:val="-6"/>
        </w:rPr>
        <w:t xml:space="preserve"> </w:t>
      </w:r>
      <w:r>
        <w:t>Наручиоцу.</w:t>
      </w:r>
    </w:p>
    <w:p w:rsidR="00BA3688" w:rsidRDefault="00BA3688">
      <w:pPr>
        <w:pStyle w:val="BodyText"/>
        <w:spacing w:before="2"/>
        <w:rPr>
          <w:sz w:val="23"/>
        </w:rPr>
      </w:pPr>
    </w:p>
    <w:p w:rsidR="00BA3688" w:rsidRDefault="00437EC9">
      <w:pPr>
        <w:pStyle w:val="Heading1"/>
        <w:ind w:left="4640"/>
        <w:jc w:val="both"/>
      </w:pPr>
      <w:r>
        <w:t>Члан 11.</w:t>
      </w:r>
    </w:p>
    <w:p w:rsidR="00BA3688" w:rsidRDefault="00437EC9">
      <w:pPr>
        <w:pStyle w:val="BodyText"/>
        <w:spacing w:before="55" w:line="230" w:lineRule="auto"/>
        <w:ind w:left="560" w:right="1054"/>
        <w:jc w:val="both"/>
      </w:pPr>
      <w:r>
        <w:t xml:space="preserve">Уколико Испоручилац не изврши испоруку горива по захтеву </w:t>
      </w:r>
      <w:r w:rsidRPr="000E49D8">
        <w:t xml:space="preserve">корисника </w:t>
      </w:r>
      <w:r w:rsidR="00A16DD4" w:rsidRPr="000E49D8">
        <w:t>кредитне</w:t>
      </w:r>
      <w:r w:rsidRPr="000E49D8">
        <w:t xml:space="preserve"> картице</w:t>
      </w:r>
      <w:r>
        <w:t xml:space="preserve"> или не изврши замену испорученог горива на начин предвиђен претходним чланом овог Уговора, Наручилац има право да набави тражене количине одговарајућег квалитета горива од другог испоручиоца, а евентуална разлика у цени пада на терет Испоручиоца.</w:t>
      </w:r>
    </w:p>
    <w:p w:rsidR="00BA3688" w:rsidRDefault="00BA3688">
      <w:pPr>
        <w:pStyle w:val="BodyText"/>
        <w:spacing w:before="10"/>
        <w:rPr>
          <w:sz w:val="17"/>
        </w:rPr>
      </w:pPr>
    </w:p>
    <w:p w:rsidR="00BA3688" w:rsidRDefault="00437EC9">
      <w:pPr>
        <w:pStyle w:val="Heading1"/>
        <w:spacing w:before="92"/>
      </w:pPr>
      <w:r>
        <w:t>ЗАВРШНЕ ОДРЕДБЕ</w:t>
      </w:r>
    </w:p>
    <w:p w:rsidR="00BA3688" w:rsidRDefault="00437EC9">
      <w:pPr>
        <w:ind w:right="355"/>
        <w:jc w:val="center"/>
        <w:rPr>
          <w:b/>
          <w:sz w:val="24"/>
        </w:rPr>
      </w:pPr>
      <w:r>
        <w:rPr>
          <w:b/>
          <w:sz w:val="24"/>
        </w:rPr>
        <w:t>Члан 12.</w:t>
      </w:r>
    </w:p>
    <w:p w:rsidR="00BA3688" w:rsidRDefault="00437EC9">
      <w:pPr>
        <w:pStyle w:val="BodyText"/>
        <w:spacing w:before="57" w:line="223" w:lineRule="auto"/>
        <w:ind w:left="560" w:right="1055"/>
        <w:jc w:val="both"/>
      </w:pPr>
      <w:r>
        <w:t>Овај Уговор ступа на снагу када га га потпишу обе уговорне стране. Датумом потписивања сматраће се каснији датум потписа једне од уговорних страна уколико га не потпишу истовремено.</w:t>
      </w:r>
    </w:p>
    <w:p w:rsidR="00BA3688" w:rsidRDefault="00437EC9">
      <w:pPr>
        <w:pStyle w:val="BodyText"/>
        <w:spacing w:before="58" w:line="218" w:lineRule="auto"/>
        <w:ind w:left="560" w:right="1057"/>
        <w:jc w:val="both"/>
      </w:pPr>
      <w:r>
        <w:t>Измене и допуне овог уговора могу се вршити само уз претходни писани споразум уговорних страна који се као анекс прилаже овом Уговору.</w:t>
      </w:r>
    </w:p>
    <w:p w:rsidR="00BA3688" w:rsidRDefault="00BA3688">
      <w:pPr>
        <w:pStyle w:val="BodyText"/>
        <w:spacing w:before="3"/>
        <w:rPr>
          <w:sz w:val="25"/>
        </w:rPr>
      </w:pPr>
    </w:p>
    <w:p w:rsidR="00BA3688" w:rsidRDefault="00437EC9">
      <w:pPr>
        <w:pStyle w:val="Heading1"/>
        <w:ind w:left="4640"/>
        <w:jc w:val="both"/>
      </w:pPr>
      <w:r>
        <w:t>Члан 13.</w:t>
      </w:r>
    </w:p>
    <w:p w:rsidR="00BA3688" w:rsidRPr="00E17F63" w:rsidRDefault="00437EC9">
      <w:pPr>
        <w:pStyle w:val="BodyText"/>
        <w:ind w:left="560" w:right="1060"/>
        <w:jc w:val="both"/>
      </w:pPr>
      <w:r>
        <w:t xml:space="preserve">Овај Уговор се закључује </w:t>
      </w:r>
      <w:r w:rsidR="000E49D8">
        <w:t>на период</w:t>
      </w:r>
      <w:r>
        <w:t xml:space="preserve"> од годину дана, </w:t>
      </w:r>
      <w:r w:rsidR="000E49D8">
        <w:t xml:space="preserve">а </w:t>
      </w:r>
      <w:r>
        <w:t>ступа на снагу даном потписивања</w:t>
      </w:r>
      <w:r w:rsidR="00E17F63">
        <w:t>.</w:t>
      </w:r>
    </w:p>
    <w:p w:rsidR="00BA3688" w:rsidRDefault="00BA3688">
      <w:pPr>
        <w:pStyle w:val="BodyText"/>
        <w:spacing w:before="10"/>
        <w:rPr>
          <w:sz w:val="28"/>
        </w:rPr>
      </w:pPr>
    </w:p>
    <w:p w:rsidR="00BA3688" w:rsidRDefault="00437EC9">
      <w:pPr>
        <w:pStyle w:val="BodyText"/>
        <w:spacing w:before="1" w:line="216" w:lineRule="auto"/>
        <w:ind w:left="560" w:right="1055"/>
        <w:jc w:val="both"/>
      </w:pPr>
      <w:r>
        <w:t>Испоруком уговорене количине пре истека рока од годину дана од дана ступања уговора на снагу, уговор престаје да важи о чему Наручилац обавештава</w:t>
      </w:r>
      <w:r>
        <w:rPr>
          <w:spacing w:val="-3"/>
        </w:rPr>
        <w:t xml:space="preserve"> </w:t>
      </w:r>
      <w:r>
        <w:t>Испоручиоца.</w:t>
      </w:r>
    </w:p>
    <w:p w:rsidR="00BA3688" w:rsidRDefault="00BA3688">
      <w:pPr>
        <w:pStyle w:val="BodyText"/>
        <w:spacing w:before="3"/>
        <w:rPr>
          <w:sz w:val="25"/>
        </w:rPr>
      </w:pPr>
    </w:p>
    <w:p w:rsidR="00BA3688" w:rsidRDefault="00437EC9">
      <w:pPr>
        <w:pStyle w:val="Heading1"/>
        <w:ind w:left="4640"/>
        <w:jc w:val="both"/>
      </w:pPr>
      <w:r>
        <w:t>Члан 14.</w:t>
      </w:r>
    </w:p>
    <w:p w:rsidR="00BA3688" w:rsidRDefault="00437EC9">
      <w:pPr>
        <w:pStyle w:val="BodyText"/>
        <w:spacing w:before="52" w:line="225" w:lineRule="auto"/>
        <w:ind w:left="560" w:right="1057"/>
        <w:jc w:val="both"/>
      </w:pPr>
      <w: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
    <w:p w:rsidR="00BA3688" w:rsidRDefault="00BA3688">
      <w:pPr>
        <w:pStyle w:val="BodyText"/>
        <w:spacing w:before="5"/>
        <w:rPr>
          <w:sz w:val="25"/>
        </w:rPr>
      </w:pPr>
    </w:p>
    <w:p w:rsidR="00BA3688" w:rsidRDefault="00437EC9">
      <w:pPr>
        <w:pStyle w:val="Heading1"/>
        <w:ind w:left="4640"/>
      </w:pPr>
      <w:r>
        <w:lastRenderedPageBreak/>
        <w:t>Члан 15.</w:t>
      </w:r>
    </w:p>
    <w:p w:rsidR="00BA3688" w:rsidRDefault="00437EC9">
      <w:pPr>
        <w:pStyle w:val="BodyText"/>
        <w:spacing w:before="54" w:line="218" w:lineRule="auto"/>
        <w:ind w:left="560" w:right="1427"/>
      </w:pPr>
      <w:r>
        <w:t>Уговорне стране су сагласне да се овај Уговор може раскинути једнострано, писменим путем са отказним роком од 30 дана.</w:t>
      </w:r>
    </w:p>
    <w:p w:rsidR="00BA3688" w:rsidRDefault="00437EC9" w:rsidP="00561446">
      <w:pPr>
        <w:pStyle w:val="BodyText"/>
        <w:spacing w:before="1" w:line="268" w:lineRule="auto"/>
        <w:ind w:left="560" w:right="1427"/>
        <w:jc w:val="both"/>
      </w:pPr>
      <w:r>
        <w:t>Уговорне стране су дужне да у отказном року измире све доспеле обавезе. Уговорне стране су такође сагласне и да се овај Уговор може раскинути</w:t>
      </w:r>
      <w:r w:rsidR="00561446">
        <w:t xml:space="preserve"> </w:t>
      </w:r>
      <w:r>
        <w:t>споразумно, писменим путем.</w:t>
      </w:r>
    </w:p>
    <w:p w:rsidR="00BA3688" w:rsidRDefault="00437EC9">
      <w:pPr>
        <w:pStyle w:val="Heading1"/>
        <w:spacing w:line="274" w:lineRule="exact"/>
        <w:ind w:left="0" w:right="355"/>
        <w:jc w:val="center"/>
      </w:pPr>
      <w:r>
        <w:t>Члан 16.</w:t>
      </w:r>
    </w:p>
    <w:p w:rsidR="00BA3688" w:rsidRDefault="00437EC9">
      <w:pPr>
        <w:pStyle w:val="BodyText"/>
        <w:spacing w:before="56" w:line="216" w:lineRule="auto"/>
        <w:ind w:left="560" w:right="1033"/>
      </w:pPr>
      <w:r>
        <w:t>За све што није предвиђено овим уговором, примењиваће се важеће законске одредбе.</w:t>
      </w:r>
    </w:p>
    <w:p w:rsidR="00BA3688" w:rsidRDefault="00437EC9">
      <w:pPr>
        <w:pStyle w:val="Heading1"/>
        <w:spacing w:before="1"/>
        <w:ind w:left="4640"/>
        <w:jc w:val="both"/>
      </w:pPr>
      <w:r>
        <w:t>Члан 17.</w:t>
      </w:r>
    </w:p>
    <w:p w:rsidR="00BA3688" w:rsidRDefault="00437EC9">
      <w:pPr>
        <w:pStyle w:val="BodyText"/>
        <w:spacing w:before="54" w:line="223" w:lineRule="auto"/>
        <w:ind w:left="560" w:right="1116"/>
        <w:jc w:val="both"/>
      </w:pPr>
      <w:r>
        <w:t>За евентуалне спорове који настану током реализације Уговора, а које уговорне стране не могу да реше споразумно, а у случају да споразум не постигну, спор ће се решити пред стварно и месно надлежним</w:t>
      </w:r>
      <w:r>
        <w:rPr>
          <w:spacing w:val="-14"/>
        </w:rPr>
        <w:t xml:space="preserve"> </w:t>
      </w:r>
      <w:r>
        <w:t>Судом.</w:t>
      </w:r>
    </w:p>
    <w:p w:rsidR="007B20E4" w:rsidRPr="007B20E4" w:rsidRDefault="007B20E4">
      <w:pPr>
        <w:pStyle w:val="BodyText"/>
        <w:spacing w:before="54" w:line="223" w:lineRule="auto"/>
        <w:ind w:left="560" w:right="1116"/>
        <w:jc w:val="both"/>
      </w:pPr>
    </w:p>
    <w:p w:rsidR="007B20E4" w:rsidRPr="007B20E4" w:rsidRDefault="007B20E4" w:rsidP="007B20E4">
      <w:pPr>
        <w:pStyle w:val="BodyText"/>
        <w:spacing w:before="54" w:line="223" w:lineRule="auto"/>
        <w:ind w:left="560" w:right="1116"/>
        <w:jc w:val="center"/>
        <w:rPr>
          <w:b/>
        </w:rPr>
      </w:pPr>
      <w:r w:rsidRPr="007B20E4">
        <w:rPr>
          <w:b/>
        </w:rPr>
        <w:t>Члан 18.</w:t>
      </w:r>
    </w:p>
    <w:p w:rsidR="007B20E4" w:rsidRPr="007B20E4" w:rsidRDefault="007B20E4" w:rsidP="007B20E4">
      <w:pPr>
        <w:ind w:left="540"/>
        <w:rPr>
          <w:sz w:val="24"/>
          <w:szCs w:val="24"/>
        </w:rPr>
      </w:pPr>
      <w:r w:rsidRPr="007B20E4">
        <w:rPr>
          <w:sz w:val="24"/>
          <w:szCs w:val="24"/>
        </w:rPr>
        <w:t xml:space="preserve">Саставни део овог Уговора су: </w:t>
      </w:r>
    </w:p>
    <w:p w:rsidR="007B20E4" w:rsidRPr="00FB5C76" w:rsidRDefault="007B20E4" w:rsidP="007B20E4">
      <w:pPr>
        <w:ind w:left="540"/>
        <w:rPr>
          <w:sz w:val="24"/>
          <w:szCs w:val="24"/>
          <w:lang w:val="sr-Latn-CS"/>
        </w:rPr>
      </w:pPr>
      <w:r w:rsidRPr="00FB5C76">
        <w:rPr>
          <w:sz w:val="24"/>
          <w:szCs w:val="24"/>
        </w:rPr>
        <w:t xml:space="preserve">Прилог бр. 1: Спецификација возила за издавање кредитне </w:t>
      </w:r>
      <w:r w:rsidRPr="00FB5C76">
        <w:rPr>
          <w:sz w:val="24"/>
          <w:szCs w:val="24"/>
          <w:lang w:val="sr-Cyrl-CS"/>
        </w:rPr>
        <w:t xml:space="preserve"> </w:t>
      </w:r>
      <w:r w:rsidRPr="00FB5C76">
        <w:rPr>
          <w:sz w:val="24"/>
          <w:szCs w:val="24"/>
        </w:rPr>
        <w:t>картице за гориво</w:t>
      </w:r>
    </w:p>
    <w:p w:rsidR="007B20E4" w:rsidRPr="00FB5C76" w:rsidRDefault="007B20E4" w:rsidP="007B20E4">
      <w:pPr>
        <w:ind w:left="540"/>
        <w:rPr>
          <w:sz w:val="24"/>
          <w:szCs w:val="24"/>
        </w:rPr>
      </w:pPr>
      <w:r w:rsidRPr="00FB5C76">
        <w:rPr>
          <w:sz w:val="24"/>
          <w:szCs w:val="24"/>
        </w:rPr>
        <w:t xml:space="preserve">Прилог бр. 2: Захтев за издавање кредитне картице за гориво </w:t>
      </w:r>
    </w:p>
    <w:p w:rsidR="007B20E4" w:rsidRPr="00FB5C76" w:rsidRDefault="007B20E4" w:rsidP="007B20E4">
      <w:pPr>
        <w:ind w:left="540"/>
        <w:rPr>
          <w:sz w:val="24"/>
          <w:szCs w:val="24"/>
        </w:rPr>
      </w:pPr>
      <w:r w:rsidRPr="00FB5C76">
        <w:rPr>
          <w:sz w:val="24"/>
          <w:szCs w:val="24"/>
        </w:rPr>
        <w:t>Прилог бр. 3: Записник о примопредаји картица за гориво</w:t>
      </w:r>
    </w:p>
    <w:p w:rsidR="007B20E4" w:rsidRPr="00FB5C76" w:rsidRDefault="007B20E4" w:rsidP="007B20E4">
      <w:pPr>
        <w:ind w:left="540"/>
        <w:rPr>
          <w:sz w:val="24"/>
          <w:szCs w:val="24"/>
        </w:rPr>
      </w:pPr>
      <w:r w:rsidRPr="00FB5C76">
        <w:rPr>
          <w:sz w:val="24"/>
          <w:szCs w:val="24"/>
        </w:rPr>
        <w:t xml:space="preserve">Прилог бр. 4: Скала попуста на преузете количине нафтних деривата </w:t>
      </w:r>
    </w:p>
    <w:p w:rsidR="007B20E4" w:rsidRPr="00FB5C76" w:rsidRDefault="007B20E4" w:rsidP="007B20E4">
      <w:pPr>
        <w:suppressAutoHyphens/>
        <w:adjustRightInd w:val="0"/>
        <w:spacing w:line="100" w:lineRule="atLeast"/>
        <w:ind w:left="540"/>
        <w:jc w:val="both"/>
        <w:rPr>
          <w:sz w:val="24"/>
          <w:szCs w:val="24"/>
        </w:rPr>
      </w:pPr>
      <w:r w:rsidRPr="00FB5C76">
        <w:rPr>
          <w:sz w:val="24"/>
          <w:szCs w:val="24"/>
        </w:rPr>
        <w:t>Прилог бр. 5: Изјава о власничкој структури</w:t>
      </w:r>
      <w:r w:rsidRPr="00FB5C76">
        <w:rPr>
          <w:sz w:val="24"/>
          <w:szCs w:val="24"/>
          <w:lang w:val="sr-Cyrl-CS"/>
        </w:rPr>
        <w:t>.</w:t>
      </w:r>
    </w:p>
    <w:p w:rsidR="007B20E4" w:rsidRPr="007B20E4" w:rsidRDefault="007B20E4" w:rsidP="007B20E4">
      <w:pPr>
        <w:suppressAutoHyphens/>
        <w:adjustRightInd w:val="0"/>
        <w:spacing w:line="100" w:lineRule="atLeast"/>
        <w:ind w:left="540"/>
        <w:jc w:val="both"/>
        <w:rPr>
          <w:color w:val="000000"/>
          <w:kern w:val="2"/>
          <w:sz w:val="24"/>
          <w:szCs w:val="24"/>
        </w:rPr>
      </w:pPr>
      <w:r w:rsidRPr="007B20E4">
        <w:rPr>
          <w:color w:val="000000"/>
          <w:kern w:val="2"/>
          <w:sz w:val="24"/>
          <w:szCs w:val="24"/>
          <w:lang w:val="sr-Cyrl-CS"/>
        </w:rPr>
        <w:t>У прилогу: Понуда број ............ од ............................ год.</w:t>
      </w:r>
    </w:p>
    <w:p w:rsidR="007B20E4" w:rsidRPr="007B20E4" w:rsidRDefault="007B20E4" w:rsidP="007B20E4">
      <w:pPr>
        <w:pStyle w:val="BodyText"/>
        <w:spacing w:before="54" w:line="223" w:lineRule="auto"/>
        <w:ind w:left="560" w:right="1116"/>
      </w:pPr>
    </w:p>
    <w:p w:rsidR="00BA3688" w:rsidRDefault="00BA3688">
      <w:pPr>
        <w:pStyle w:val="BodyText"/>
        <w:spacing w:before="3"/>
        <w:rPr>
          <w:sz w:val="26"/>
        </w:rPr>
      </w:pPr>
    </w:p>
    <w:p w:rsidR="00BA3688" w:rsidRDefault="007B20E4">
      <w:pPr>
        <w:pStyle w:val="Heading1"/>
        <w:ind w:left="4640"/>
        <w:jc w:val="both"/>
      </w:pPr>
      <w:r>
        <w:t>Члан 19</w:t>
      </w:r>
      <w:r w:rsidR="00437EC9">
        <w:t>.</w:t>
      </w:r>
    </w:p>
    <w:p w:rsidR="00BA3688" w:rsidRDefault="00437EC9">
      <w:pPr>
        <w:pStyle w:val="BodyText"/>
        <w:spacing w:before="54" w:line="218" w:lineRule="auto"/>
        <w:ind w:left="560" w:right="1057"/>
        <w:jc w:val="both"/>
      </w:pPr>
      <w:r>
        <w:t>Овај Уговор је сачињен у 5 (пет) истоветних примерака од којих Наручилац задржава 3 (три), а Испоручилац 2 (два) примерка.</w:t>
      </w:r>
    </w:p>
    <w:p w:rsidR="00BA3688" w:rsidRDefault="00BA3688">
      <w:pPr>
        <w:pStyle w:val="BodyText"/>
        <w:rPr>
          <w:sz w:val="26"/>
        </w:rPr>
      </w:pPr>
    </w:p>
    <w:p w:rsidR="00BA3688" w:rsidRDefault="00BA3688">
      <w:pPr>
        <w:pStyle w:val="BodyText"/>
        <w:spacing w:before="2"/>
        <w:rPr>
          <w:sz w:val="21"/>
        </w:rPr>
      </w:pPr>
    </w:p>
    <w:p w:rsidR="00BA3688" w:rsidRDefault="00437EC9">
      <w:pPr>
        <w:pStyle w:val="BodyText"/>
        <w:tabs>
          <w:tab w:val="left" w:pos="7179"/>
        </w:tabs>
        <w:ind w:left="1539"/>
      </w:pPr>
      <w:r>
        <w:t>Наручиоц</w:t>
      </w:r>
      <w:r>
        <w:tab/>
        <w:t>Испоручиоц</w:t>
      </w:r>
    </w:p>
    <w:p w:rsidR="00BA3688" w:rsidRDefault="00601821">
      <w:pPr>
        <w:pStyle w:val="BodyText"/>
        <w:rPr>
          <w:sz w:val="19"/>
        </w:rPr>
      </w:pPr>
      <w:r w:rsidRPr="00601821">
        <w:pict>
          <v:line id="_x0000_s2059" style="position:absolute;z-index:-251650048;mso-wrap-distance-left:0;mso-wrap-distance-right:0;mso-position-horizontal-relative:page" from="1in,13.3pt" to="238.85pt,13.3pt" strokeweight=".26669mm">
            <w10:wrap type="topAndBottom" anchorx="page"/>
          </v:line>
        </w:pict>
      </w:r>
      <w:r w:rsidRPr="00601821">
        <w:pict>
          <v:line id="_x0000_s2058" style="position:absolute;z-index:-251649024;mso-wrap-distance-left:0;mso-wrap-distance-right:0;mso-position-horizontal-relative:page" from="339.95pt,13.3pt" to="520.25pt,13.3pt" strokeweight=".26669mm">
            <w10:wrap type="topAndBottom" anchorx="page"/>
          </v:line>
        </w:pict>
      </w:r>
    </w:p>
    <w:p w:rsidR="00BA3688" w:rsidRDefault="00BA3688">
      <w:pPr>
        <w:pStyle w:val="BodyText"/>
        <w:rPr>
          <w:sz w:val="20"/>
        </w:rPr>
      </w:pPr>
    </w:p>
    <w:p w:rsidR="00BA3688" w:rsidRDefault="00BA3688">
      <w:pPr>
        <w:pStyle w:val="BodyText"/>
        <w:spacing w:before="1"/>
        <w:rPr>
          <w:sz w:val="25"/>
        </w:rPr>
      </w:pPr>
    </w:p>
    <w:p w:rsidR="00BA3688" w:rsidRDefault="00437EC9">
      <w:pPr>
        <w:spacing w:before="1" w:line="175" w:lineRule="auto"/>
        <w:ind w:left="560" w:right="1353"/>
        <w:rPr>
          <w:i/>
          <w:sz w:val="24"/>
        </w:rPr>
      </w:pPr>
      <w:r>
        <w:rPr>
          <w:b/>
          <w:i/>
          <w:sz w:val="24"/>
        </w:rPr>
        <w:t xml:space="preserve">Напомена: Уколико понуду подноси група понуђача, </w:t>
      </w:r>
      <w:r>
        <w:rPr>
          <w:i/>
          <w:sz w:val="24"/>
        </w:rPr>
        <w:t>модел уговора мора бити потписана од стране овлашћеног лица сваког понуђача из групе понуђача и оверен печатом.</w:t>
      </w:r>
    </w:p>
    <w:p w:rsidR="00BA3688" w:rsidRDefault="00BA3688">
      <w:pPr>
        <w:spacing w:line="175" w:lineRule="auto"/>
        <w:rPr>
          <w:sz w:val="24"/>
        </w:rPr>
        <w:sectPr w:rsidR="00BA3688">
          <w:pgSz w:w="11900" w:h="16840"/>
          <w:pgMar w:top="1300" w:right="380" w:bottom="520" w:left="880" w:header="0" w:footer="324" w:gutter="0"/>
          <w:cols w:space="720"/>
        </w:sectPr>
      </w:pPr>
    </w:p>
    <w:p w:rsidR="00BA3688" w:rsidRDefault="00437EC9" w:rsidP="000F5003">
      <w:pPr>
        <w:pStyle w:val="Heading2"/>
        <w:numPr>
          <w:ilvl w:val="0"/>
          <w:numId w:val="18"/>
        </w:numPr>
        <w:tabs>
          <w:tab w:val="left" w:pos="2862"/>
        </w:tabs>
        <w:spacing w:before="73"/>
        <w:ind w:left="2861" w:right="23" w:hanging="2862"/>
      </w:pPr>
      <w:r>
        <w:lastRenderedPageBreak/>
        <w:t>ОБРАЗАЦ ТРОШКОВА ПРИПРЕМЕ</w:t>
      </w:r>
      <w:r>
        <w:rPr>
          <w:spacing w:val="-3"/>
        </w:rPr>
        <w:t xml:space="preserve"> </w:t>
      </w:r>
      <w:r>
        <w:t>ПОНУДЕ</w:t>
      </w:r>
    </w:p>
    <w:p w:rsidR="00BA3688" w:rsidRDefault="00BA3688">
      <w:pPr>
        <w:pStyle w:val="BodyText"/>
        <w:spacing w:before="8"/>
        <w:rPr>
          <w:b/>
          <w:i/>
          <w:sz w:val="35"/>
        </w:rPr>
      </w:pPr>
    </w:p>
    <w:p w:rsidR="00BA3688" w:rsidRDefault="00437EC9">
      <w:pPr>
        <w:pStyle w:val="BodyText"/>
        <w:tabs>
          <w:tab w:val="left" w:pos="10178"/>
        </w:tabs>
        <w:ind w:left="440" w:right="458"/>
        <w:jc w:val="both"/>
      </w:pPr>
      <w:r>
        <w:t>У   складу   са   чланом   88.   став   1.</w:t>
      </w:r>
      <w:r>
        <w:rPr>
          <w:spacing w:val="26"/>
        </w:rPr>
        <w:t xml:space="preserve"> </w:t>
      </w:r>
      <w:r>
        <w:t xml:space="preserve">Закона, </w:t>
      </w:r>
      <w:r>
        <w:rPr>
          <w:spacing w:val="53"/>
        </w:rPr>
        <w:t xml:space="preserve"> </w:t>
      </w:r>
      <w:r>
        <w:t>понуђач</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rPr>
          <w:i/>
        </w:rPr>
        <w:t xml:space="preserve">[навести назив понуђача], </w:t>
      </w:r>
      <w:r>
        <w:t>доставља укупан износ и структуру трошкова припремања понуде, како следи у</w:t>
      </w:r>
      <w:r>
        <w:rPr>
          <w:spacing w:val="-1"/>
        </w:rPr>
        <w:t xml:space="preserve"> </w:t>
      </w:r>
      <w:r>
        <w:t>табели:</w:t>
      </w:r>
    </w:p>
    <w:p w:rsidR="00BA3688" w:rsidRDefault="00BA3688">
      <w:pPr>
        <w:pStyle w:val="BodyText"/>
        <w:rPr>
          <w:sz w:val="20"/>
        </w:rPr>
      </w:pPr>
    </w:p>
    <w:p w:rsidR="00BA3688" w:rsidRDefault="00BA3688">
      <w:pPr>
        <w:pStyle w:val="BodyText"/>
        <w:spacing w:before="2" w:after="1"/>
        <w:rPr>
          <w:sz w:val="25"/>
        </w:rPr>
      </w:pP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66"/>
        <w:gridCol w:w="3288"/>
      </w:tblGrid>
      <w:tr w:rsidR="00BA3688">
        <w:trPr>
          <w:trHeight w:val="277"/>
        </w:trPr>
        <w:tc>
          <w:tcPr>
            <w:tcW w:w="5566" w:type="dxa"/>
          </w:tcPr>
          <w:p w:rsidR="00BA3688" w:rsidRDefault="00437EC9">
            <w:pPr>
              <w:pStyle w:val="TableParagraph"/>
              <w:spacing w:line="258" w:lineRule="exact"/>
              <w:ind w:left="1811"/>
              <w:rPr>
                <w:b/>
                <w:i/>
                <w:sz w:val="24"/>
              </w:rPr>
            </w:pPr>
            <w:r>
              <w:rPr>
                <w:b/>
                <w:i/>
                <w:sz w:val="24"/>
              </w:rPr>
              <w:t>ВРСТА ТРОШКА</w:t>
            </w:r>
          </w:p>
        </w:tc>
        <w:tc>
          <w:tcPr>
            <w:tcW w:w="3288" w:type="dxa"/>
          </w:tcPr>
          <w:p w:rsidR="00BA3688" w:rsidRDefault="00437EC9">
            <w:pPr>
              <w:pStyle w:val="TableParagraph"/>
              <w:spacing w:line="258" w:lineRule="exact"/>
              <w:ind w:left="256"/>
              <w:rPr>
                <w:b/>
                <w:i/>
                <w:sz w:val="24"/>
              </w:rPr>
            </w:pPr>
            <w:r>
              <w:rPr>
                <w:b/>
                <w:i/>
                <w:sz w:val="24"/>
              </w:rPr>
              <w:t>ИЗНОС ТРОШКА У РСД</w:t>
            </w:r>
          </w:p>
        </w:tc>
      </w:tr>
      <w:tr w:rsidR="00BA3688">
        <w:trPr>
          <w:trHeight w:val="275"/>
        </w:trPr>
        <w:tc>
          <w:tcPr>
            <w:tcW w:w="5566" w:type="dxa"/>
          </w:tcPr>
          <w:p w:rsidR="00BA3688" w:rsidRDefault="00BA3688">
            <w:pPr>
              <w:pStyle w:val="TableParagraph"/>
              <w:rPr>
                <w:rFonts w:ascii="Times New Roman"/>
                <w:sz w:val="20"/>
              </w:rPr>
            </w:pPr>
          </w:p>
        </w:tc>
        <w:tc>
          <w:tcPr>
            <w:tcW w:w="3288" w:type="dxa"/>
          </w:tcPr>
          <w:p w:rsidR="00BA3688" w:rsidRDefault="00BA3688">
            <w:pPr>
              <w:pStyle w:val="TableParagraph"/>
              <w:rPr>
                <w:rFonts w:ascii="Times New Roman"/>
                <w:sz w:val="20"/>
              </w:rPr>
            </w:pPr>
          </w:p>
        </w:tc>
      </w:tr>
      <w:tr w:rsidR="00BA3688">
        <w:trPr>
          <w:trHeight w:val="275"/>
        </w:trPr>
        <w:tc>
          <w:tcPr>
            <w:tcW w:w="5566" w:type="dxa"/>
          </w:tcPr>
          <w:p w:rsidR="00BA3688" w:rsidRDefault="00BA3688">
            <w:pPr>
              <w:pStyle w:val="TableParagraph"/>
              <w:rPr>
                <w:rFonts w:ascii="Times New Roman"/>
                <w:sz w:val="20"/>
              </w:rPr>
            </w:pPr>
          </w:p>
        </w:tc>
        <w:tc>
          <w:tcPr>
            <w:tcW w:w="3288" w:type="dxa"/>
          </w:tcPr>
          <w:p w:rsidR="00BA3688" w:rsidRDefault="00BA3688">
            <w:pPr>
              <w:pStyle w:val="TableParagraph"/>
              <w:rPr>
                <w:rFonts w:ascii="Times New Roman"/>
                <w:sz w:val="20"/>
              </w:rPr>
            </w:pPr>
          </w:p>
        </w:tc>
      </w:tr>
      <w:tr w:rsidR="00BA3688">
        <w:trPr>
          <w:trHeight w:val="275"/>
        </w:trPr>
        <w:tc>
          <w:tcPr>
            <w:tcW w:w="5566" w:type="dxa"/>
          </w:tcPr>
          <w:p w:rsidR="00BA3688" w:rsidRDefault="00BA3688">
            <w:pPr>
              <w:pStyle w:val="TableParagraph"/>
              <w:rPr>
                <w:rFonts w:ascii="Times New Roman"/>
                <w:sz w:val="20"/>
              </w:rPr>
            </w:pPr>
          </w:p>
        </w:tc>
        <w:tc>
          <w:tcPr>
            <w:tcW w:w="3288" w:type="dxa"/>
          </w:tcPr>
          <w:p w:rsidR="00BA3688" w:rsidRDefault="00BA3688">
            <w:pPr>
              <w:pStyle w:val="TableParagraph"/>
              <w:rPr>
                <w:rFonts w:ascii="Times New Roman"/>
                <w:sz w:val="20"/>
              </w:rPr>
            </w:pPr>
          </w:p>
        </w:tc>
      </w:tr>
      <w:tr w:rsidR="00BA3688">
        <w:trPr>
          <w:trHeight w:val="275"/>
        </w:trPr>
        <w:tc>
          <w:tcPr>
            <w:tcW w:w="5566" w:type="dxa"/>
          </w:tcPr>
          <w:p w:rsidR="00BA3688" w:rsidRDefault="00BA3688">
            <w:pPr>
              <w:pStyle w:val="TableParagraph"/>
              <w:rPr>
                <w:rFonts w:ascii="Times New Roman"/>
                <w:sz w:val="20"/>
              </w:rPr>
            </w:pPr>
          </w:p>
        </w:tc>
        <w:tc>
          <w:tcPr>
            <w:tcW w:w="3288" w:type="dxa"/>
          </w:tcPr>
          <w:p w:rsidR="00BA3688" w:rsidRDefault="00BA3688">
            <w:pPr>
              <w:pStyle w:val="TableParagraph"/>
              <w:rPr>
                <w:rFonts w:ascii="Times New Roman"/>
                <w:sz w:val="20"/>
              </w:rPr>
            </w:pPr>
          </w:p>
        </w:tc>
      </w:tr>
      <w:tr w:rsidR="00BA3688">
        <w:trPr>
          <w:trHeight w:val="275"/>
        </w:trPr>
        <w:tc>
          <w:tcPr>
            <w:tcW w:w="5566" w:type="dxa"/>
          </w:tcPr>
          <w:p w:rsidR="00BA3688" w:rsidRDefault="00BA3688">
            <w:pPr>
              <w:pStyle w:val="TableParagraph"/>
              <w:rPr>
                <w:rFonts w:ascii="Times New Roman"/>
                <w:sz w:val="20"/>
              </w:rPr>
            </w:pPr>
          </w:p>
        </w:tc>
        <w:tc>
          <w:tcPr>
            <w:tcW w:w="3288" w:type="dxa"/>
          </w:tcPr>
          <w:p w:rsidR="00BA3688" w:rsidRDefault="00BA3688">
            <w:pPr>
              <w:pStyle w:val="TableParagraph"/>
              <w:rPr>
                <w:rFonts w:ascii="Times New Roman"/>
                <w:sz w:val="20"/>
              </w:rPr>
            </w:pPr>
          </w:p>
        </w:tc>
      </w:tr>
      <w:tr w:rsidR="00BA3688">
        <w:trPr>
          <w:trHeight w:val="275"/>
        </w:trPr>
        <w:tc>
          <w:tcPr>
            <w:tcW w:w="5566" w:type="dxa"/>
          </w:tcPr>
          <w:p w:rsidR="00BA3688" w:rsidRDefault="00BA3688">
            <w:pPr>
              <w:pStyle w:val="TableParagraph"/>
              <w:rPr>
                <w:rFonts w:ascii="Times New Roman"/>
                <w:sz w:val="20"/>
              </w:rPr>
            </w:pPr>
          </w:p>
        </w:tc>
        <w:tc>
          <w:tcPr>
            <w:tcW w:w="3288" w:type="dxa"/>
          </w:tcPr>
          <w:p w:rsidR="00BA3688" w:rsidRDefault="00BA3688">
            <w:pPr>
              <w:pStyle w:val="TableParagraph"/>
              <w:rPr>
                <w:rFonts w:ascii="Times New Roman"/>
                <w:sz w:val="20"/>
              </w:rPr>
            </w:pPr>
          </w:p>
        </w:tc>
      </w:tr>
      <w:tr w:rsidR="00BA3688">
        <w:trPr>
          <w:trHeight w:val="830"/>
        </w:trPr>
        <w:tc>
          <w:tcPr>
            <w:tcW w:w="5566" w:type="dxa"/>
          </w:tcPr>
          <w:p w:rsidR="00BA3688" w:rsidRDefault="00BA3688">
            <w:pPr>
              <w:pStyle w:val="TableParagraph"/>
              <w:spacing w:before="9"/>
              <w:rPr>
                <w:sz w:val="23"/>
              </w:rPr>
            </w:pPr>
          </w:p>
          <w:p w:rsidR="00BA3688" w:rsidRDefault="00437EC9">
            <w:pPr>
              <w:pStyle w:val="TableParagraph"/>
              <w:spacing w:line="270" w:lineRule="atLeast"/>
              <w:ind w:left="107"/>
              <w:rPr>
                <w:b/>
                <w:i/>
                <w:sz w:val="24"/>
              </w:rPr>
            </w:pPr>
            <w:r>
              <w:rPr>
                <w:b/>
                <w:i/>
                <w:sz w:val="24"/>
              </w:rPr>
              <w:t>УКУПАН ИЗНОС ТРОШКОВА ПРИПРЕМАЊА ПОНУДЕ</w:t>
            </w:r>
          </w:p>
        </w:tc>
        <w:tc>
          <w:tcPr>
            <w:tcW w:w="3288" w:type="dxa"/>
          </w:tcPr>
          <w:p w:rsidR="00BA3688" w:rsidRDefault="00BA3688">
            <w:pPr>
              <w:pStyle w:val="TableParagraph"/>
              <w:rPr>
                <w:rFonts w:ascii="Times New Roman"/>
                <w:sz w:val="24"/>
              </w:rPr>
            </w:pPr>
          </w:p>
        </w:tc>
      </w:tr>
    </w:tbl>
    <w:p w:rsidR="00BA3688" w:rsidRDefault="00BA3688">
      <w:pPr>
        <w:pStyle w:val="BodyText"/>
        <w:rPr>
          <w:sz w:val="20"/>
        </w:rPr>
      </w:pPr>
    </w:p>
    <w:p w:rsidR="00BA3688" w:rsidRDefault="00BA3688">
      <w:pPr>
        <w:pStyle w:val="BodyText"/>
        <w:spacing w:before="7"/>
        <w:rPr>
          <w:sz w:val="19"/>
        </w:rPr>
      </w:pPr>
    </w:p>
    <w:p w:rsidR="00BA3688" w:rsidRDefault="00437EC9">
      <w:pPr>
        <w:pStyle w:val="BodyText"/>
        <w:spacing w:before="92"/>
        <w:ind w:left="440" w:right="458"/>
        <w:jc w:val="both"/>
      </w:pPr>
      <w:r>
        <w:t>Трошкове припреме и подношења понуде сноси искључиво понуђач и не може тражити од наручиоца накнаду трошкова.</w:t>
      </w:r>
    </w:p>
    <w:p w:rsidR="00BA3688" w:rsidRDefault="00437EC9">
      <w:pPr>
        <w:pStyle w:val="BodyText"/>
        <w:ind w:left="440" w:right="460"/>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A3688" w:rsidRDefault="00BA3688">
      <w:pPr>
        <w:pStyle w:val="BodyText"/>
        <w:rPr>
          <w:sz w:val="26"/>
        </w:rPr>
      </w:pPr>
    </w:p>
    <w:p w:rsidR="00BA3688" w:rsidRDefault="00BA3688">
      <w:pPr>
        <w:pStyle w:val="BodyText"/>
        <w:spacing w:before="3"/>
        <w:rPr>
          <w:sz w:val="32"/>
        </w:rPr>
      </w:pPr>
    </w:p>
    <w:p w:rsidR="00BA3688" w:rsidRDefault="00437EC9">
      <w:pPr>
        <w:ind w:left="440"/>
        <w:jc w:val="both"/>
        <w:rPr>
          <w:i/>
          <w:sz w:val="24"/>
        </w:rPr>
      </w:pPr>
      <w:r>
        <w:rPr>
          <w:b/>
          <w:i/>
          <w:sz w:val="24"/>
        </w:rPr>
        <w:t xml:space="preserve">Напомена: </w:t>
      </w:r>
      <w:r>
        <w:rPr>
          <w:i/>
          <w:sz w:val="24"/>
        </w:rPr>
        <w:t>достављање овог обрасца није обавезно</w:t>
      </w:r>
    </w:p>
    <w:p w:rsidR="00BA3688" w:rsidRDefault="00BA3688">
      <w:pPr>
        <w:pStyle w:val="BodyText"/>
        <w:rPr>
          <w:i/>
          <w:sz w:val="26"/>
        </w:rPr>
      </w:pPr>
    </w:p>
    <w:p w:rsidR="00BA3688" w:rsidRDefault="00BA3688">
      <w:pPr>
        <w:pStyle w:val="BodyText"/>
        <w:rPr>
          <w:i/>
          <w:sz w:val="26"/>
        </w:rPr>
      </w:pPr>
    </w:p>
    <w:p w:rsidR="00BA3688" w:rsidRDefault="00BA3688">
      <w:pPr>
        <w:pStyle w:val="BodyText"/>
        <w:rPr>
          <w:i/>
          <w:sz w:val="26"/>
        </w:rPr>
      </w:pPr>
    </w:p>
    <w:p w:rsidR="00BA3688" w:rsidRDefault="00BA3688">
      <w:pPr>
        <w:pStyle w:val="BodyText"/>
        <w:rPr>
          <w:i/>
          <w:sz w:val="26"/>
        </w:rPr>
      </w:pPr>
    </w:p>
    <w:p w:rsidR="00BA3688" w:rsidRDefault="00BA3688">
      <w:pPr>
        <w:pStyle w:val="BodyText"/>
        <w:rPr>
          <w:i/>
          <w:sz w:val="26"/>
        </w:rPr>
      </w:pPr>
    </w:p>
    <w:p w:rsidR="00BA3688" w:rsidRDefault="00437EC9">
      <w:pPr>
        <w:pStyle w:val="BodyText"/>
        <w:tabs>
          <w:tab w:val="left" w:pos="3196"/>
          <w:tab w:val="left" w:pos="5584"/>
        </w:tabs>
        <w:spacing w:before="214"/>
        <w:ind w:right="165"/>
        <w:jc w:val="center"/>
      </w:pPr>
      <w:r>
        <w:t>Датум:</w:t>
      </w:r>
      <w:r>
        <w:tab/>
        <w:t>М.П.</w:t>
      </w:r>
      <w:r>
        <w:tab/>
        <w:t>Потпис</w:t>
      </w:r>
      <w:r>
        <w:rPr>
          <w:spacing w:val="-1"/>
        </w:rPr>
        <w:t xml:space="preserve"> </w:t>
      </w:r>
      <w:r>
        <w:t>понуђача</w:t>
      </w:r>
    </w:p>
    <w:p w:rsidR="00BA3688" w:rsidRDefault="00BA3688">
      <w:pPr>
        <w:pStyle w:val="BodyText"/>
        <w:rPr>
          <w:sz w:val="20"/>
        </w:rPr>
      </w:pPr>
    </w:p>
    <w:p w:rsidR="00BA3688" w:rsidRDefault="00601821">
      <w:pPr>
        <w:pStyle w:val="BodyText"/>
        <w:spacing w:before="7"/>
        <w:rPr>
          <w:sz w:val="21"/>
        </w:rPr>
      </w:pPr>
      <w:r w:rsidRPr="00601821">
        <w:pict>
          <v:line id="_x0000_s2057" style="position:absolute;z-index:-251648000;mso-wrap-distance-left:0;mso-wrap-distance-right:0;mso-position-horizontal-relative:page" from="59.9pt,14.65pt" to="214.55pt,14.65pt" strokeweight=".48pt">
            <w10:wrap type="topAndBottom" anchorx="page"/>
          </v:line>
        </w:pict>
      </w:r>
      <w:r w:rsidRPr="00601821">
        <w:pict>
          <v:line id="_x0000_s2056" style="position:absolute;z-index:-251646976;mso-wrap-distance-left:0;mso-wrap-distance-right:0;mso-position-horizontal-relative:page" from="367.3pt,14.65pt" to="522.7pt,14.65pt" strokeweight=".48pt">
            <w10:wrap type="topAndBottom" anchorx="page"/>
          </v:line>
        </w:pict>
      </w:r>
    </w:p>
    <w:p w:rsidR="00BA3688" w:rsidRDefault="00BA3688">
      <w:pPr>
        <w:rPr>
          <w:sz w:val="21"/>
        </w:rPr>
        <w:sectPr w:rsidR="00BA3688">
          <w:pgSz w:w="11900" w:h="16840"/>
          <w:pgMar w:top="1340" w:right="380" w:bottom="520" w:left="880" w:header="0" w:footer="324" w:gutter="0"/>
          <w:cols w:space="720"/>
        </w:sectPr>
      </w:pPr>
    </w:p>
    <w:p w:rsidR="00BA3688" w:rsidRDefault="00437EC9" w:rsidP="000F5003">
      <w:pPr>
        <w:pStyle w:val="Heading2"/>
        <w:numPr>
          <w:ilvl w:val="0"/>
          <w:numId w:val="18"/>
        </w:numPr>
        <w:tabs>
          <w:tab w:val="left" w:pos="2920"/>
        </w:tabs>
        <w:spacing w:before="73"/>
        <w:ind w:left="2919" w:hanging="2645"/>
      </w:pPr>
      <w:r>
        <w:lastRenderedPageBreak/>
        <w:t>ОБРАЗАЦ ИЗЈАВЕ О НЕЗАВИСНОЈ</w:t>
      </w:r>
      <w:r>
        <w:rPr>
          <w:spacing w:val="-5"/>
        </w:rPr>
        <w:t xml:space="preserve"> </w:t>
      </w:r>
      <w:r>
        <w:t>ПОНУДИ</w:t>
      </w:r>
    </w:p>
    <w:p w:rsidR="00BA3688" w:rsidRDefault="00BA3688">
      <w:pPr>
        <w:pStyle w:val="BodyText"/>
        <w:rPr>
          <w:b/>
          <w:i/>
          <w:sz w:val="26"/>
        </w:rPr>
      </w:pPr>
    </w:p>
    <w:p w:rsidR="00BA3688" w:rsidRDefault="00BA3688">
      <w:pPr>
        <w:pStyle w:val="BodyText"/>
        <w:rPr>
          <w:b/>
          <w:i/>
          <w:sz w:val="26"/>
        </w:rPr>
      </w:pPr>
    </w:p>
    <w:p w:rsidR="00BA3688" w:rsidRDefault="00BA3688">
      <w:pPr>
        <w:pStyle w:val="BodyText"/>
        <w:spacing w:before="4"/>
        <w:rPr>
          <w:b/>
          <w:i/>
        </w:rPr>
      </w:pPr>
    </w:p>
    <w:p w:rsidR="00BA3688" w:rsidRDefault="00437EC9">
      <w:pPr>
        <w:pStyle w:val="BodyText"/>
        <w:tabs>
          <w:tab w:val="left" w:pos="8880"/>
        </w:tabs>
        <w:ind w:right="808"/>
        <w:jc w:val="center"/>
      </w:pPr>
      <w:r>
        <w:rPr>
          <w:spacing w:val="3"/>
        </w:rPr>
        <w:t xml:space="preserve">Ускладу </w:t>
      </w:r>
      <w:r>
        <w:t>са чланом</w:t>
      </w:r>
      <w:r>
        <w:rPr>
          <w:spacing w:val="-2"/>
        </w:rPr>
        <w:t xml:space="preserve"> </w:t>
      </w:r>
      <w:r>
        <w:t>26. Закона,</w:t>
      </w:r>
      <w:r>
        <w:rPr>
          <w:u w:val="single"/>
        </w:rPr>
        <w:t xml:space="preserve"> </w:t>
      </w:r>
      <w:r>
        <w:rPr>
          <w:u w:val="single"/>
        </w:rPr>
        <w:tab/>
      </w:r>
      <w:r>
        <w:t>,</w:t>
      </w:r>
    </w:p>
    <w:p w:rsidR="00BA3688" w:rsidRDefault="00437EC9">
      <w:pPr>
        <w:pStyle w:val="BodyText"/>
        <w:ind w:left="986" w:right="557"/>
        <w:jc w:val="center"/>
      </w:pPr>
      <w:r>
        <w:t>(Назив понуђача)</w:t>
      </w:r>
    </w:p>
    <w:p w:rsidR="00BA3688" w:rsidRDefault="00437EC9">
      <w:pPr>
        <w:pStyle w:val="BodyText"/>
        <w:ind w:left="440"/>
      </w:pPr>
      <w:r>
        <w:t>даје:</w:t>
      </w:r>
    </w:p>
    <w:p w:rsidR="00BA3688" w:rsidRDefault="00BA3688">
      <w:pPr>
        <w:pStyle w:val="BodyText"/>
        <w:rPr>
          <w:sz w:val="20"/>
        </w:rPr>
      </w:pPr>
    </w:p>
    <w:p w:rsidR="00BA3688" w:rsidRDefault="00BA3688">
      <w:pPr>
        <w:pStyle w:val="BodyText"/>
        <w:spacing w:before="5"/>
        <w:rPr>
          <w:sz w:val="25"/>
        </w:rPr>
      </w:pPr>
    </w:p>
    <w:p w:rsidR="00BA3688" w:rsidRDefault="00437EC9">
      <w:pPr>
        <w:pStyle w:val="Heading1"/>
        <w:spacing w:before="92"/>
        <w:ind w:left="0" w:right="324"/>
        <w:jc w:val="center"/>
      </w:pPr>
      <w:r>
        <w:t>ИЗЈАВУ</w:t>
      </w:r>
    </w:p>
    <w:p w:rsidR="00BA3688" w:rsidRDefault="00BA3688">
      <w:pPr>
        <w:pStyle w:val="BodyText"/>
        <w:spacing w:before="4"/>
        <w:rPr>
          <w:b/>
          <w:sz w:val="31"/>
        </w:rPr>
      </w:pPr>
    </w:p>
    <w:p w:rsidR="00BA3688" w:rsidRDefault="00437EC9">
      <w:pPr>
        <w:ind w:left="570" w:right="557"/>
        <w:jc w:val="center"/>
        <w:rPr>
          <w:b/>
          <w:sz w:val="24"/>
        </w:rPr>
      </w:pPr>
      <w:r>
        <w:rPr>
          <w:b/>
          <w:sz w:val="24"/>
        </w:rPr>
        <w:t>О НЕЗАВИСНОЈ ПОНУДИ</w:t>
      </w:r>
    </w:p>
    <w:p w:rsidR="00BA3688" w:rsidRDefault="00BA3688">
      <w:pPr>
        <w:pStyle w:val="BodyText"/>
        <w:rPr>
          <w:b/>
          <w:sz w:val="26"/>
        </w:rPr>
      </w:pPr>
    </w:p>
    <w:p w:rsidR="00BA3688" w:rsidRDefault="00437EC9">
      <w:pPr>
        <w:pStyle w:val="BodyText"/>
        <w:spacing w:before="193" w:line="276" w:lineRule="auto"/>
        <w:ind w:left="440" w:right="477"/>
        <w:jc w:val="both"/>
      </w:pPr>
      <w:r>
        <w:t xml:space="preserve">Под пуном материјалном и кривичном одговорношћу потврђујем да сам понуду у поступку јавне набавке - </w:t>
      </w:r>
      <w:r>
        <w:rPr>
          <w:b/>
        </w:rPr>
        <w:t xml:space="preserve">НАБАВКА ГОРИВА, </w:t>
      </w:r>
      <w:r w:rsidR="0077362C" w:rsidRPr="008E335E">
        <w:t>бр. 7-I-1/2019</w:t>
      </w:r>
      <w:r>
        <w:t>, поднео независно,  без договора са другим понуђачима или заинтересованим</w:t>
      </w:r>
      <w:r>
        <w:rPr>
          <w:spacing w:val="-8"/>
        </w:rPr>
        <w:t xml:space="preserve"> </w:t>
      </w:r>
      <w:r>
        <w:t>лицима.</w:t>
      </w:r>
    </w:p>
    <w:p w:rsidR="00BA3688" w:rsidRDefault="00BA3688">
      <w:pPr>
        <w:pStyle w:val="BodyText"/>
        <w:rPr>
          <w:sz w:val="26"/>
        </w:rPr>
      </w:pPr>
    </w:p>
    <w:p w:rsidR="00BA3688" w:rsidRDefault="00BA3688">
      <w:pPr>
        <w:pStyle w:val="BodyText"/>
        <w:rPr>
          <w:sz w:val="26"/>
        </w:rPr>
      </w:pPr>
    </w:p>
    <w:p w:rsidR="00BA3688" w:rsidRDefault="00BA3688">
      <w:pPr>
        <w:pStyle w:val="BodyText"/>
        <w:spacing w:before="8"/>
        <w:rPr>
          <w:sz w:val="34"/>
        </w:rPr>
      </w:pPr>
    </w:p>
    <w:p w:rsidR="00BA3688" w:rsidRDefault="00437EC9">
      <w:pPr>
        <w:tabs>
          <w:tab w:val="left" w:pos="3160"/>
          <w:tab w:val="left" w:pos="5620"/>
        </w:tabs>
        <w:ind w:right="148"/>
        <w:jc w:val="center"/>
        <w:rPr>
          <w:sz w:val="23"/>
        </w:rPr>
      </w:pPr>
      <w:r>
        <w:rPr>
          <w:sz w:val="24"/>
        </w:rPr>
        <w:t>Датум:</w:t>
      </w:r>
      <w:r>
        <w:rPr>
          <w:sz w:val="24"/>
        </w:rPr>
        <w:tab/>
        <w:t>М.П.</w:t>
      </w:r>
      <w:r>
        <w:rPr>
          <w:sz w:val="24"/>
        </w:rPr>
        <w:tab/>
      </w:r>
      <w:r>
        <w:rPr>
          <w:sz w:val="23"/>
        </w:rPr>
        <w:t>Потпис</w:t>
      </w:r>
      <w:r>
        <w:rPr>
          <w:spacing w:val="-1"/>
          <w:sz w:val="23"/>
        </w:rPr>
        <w:t xml:space="preserve"> </w:t>
      </w:r>
      <w:r>
        <w:rPr>
          <w:sz w:val="23"/>
        </w:rPr>
        <w:t>понуђача</w:t>
      </w:r>
    </w:p>
    <w:p w:rsidR="00BA3688" w:rsidRDefault="00BA3688">
      <w:pPr>
        <w:pStyle w:val="BodyText"/>
        <w:rPr>
          <w:sz w:val="20"/>
        </w:rPr>
      </w:pPr>
    </w:p>
    <w:p w:rsidR="00BA3688" w:rsidRDefault="00601821">
      <w:pPr>
        <w:pStyle w:val="BodyText"/>
        <w:spacing w:before="8"/>
        <w:rPr>
          <w:sz w:val="23"/>
        </w:rPr>
      </w:pPr>
      <w:r w:rsidRPr="00601821">
        <w:pict>
          <v:line id="_x0000_s2055" style="position:absolute;z-index:-251645952;mso-wrap-distance-left:0;mso-wrap-distance-right:0;mso-position-horizontal-relative:page" from="60pt,15.85pt" to="214.55pt,15.85pt" strokeweight=".48pt">
            <w10:wrap type="topAndBottom" anchorx="page"/>
          </v:line>
        </w:pict>
      </w:r>
      <w:r w:rsidRPr="00601821">
        <w:pict>
          <v:line id="_x0000_s2054" style="position:absolute;z-index:-251644928;mso-wrap-distance-left:0;mso-wrap-distance-right:0;mso-position-horizontal-relative:page" from="367.2pt,15.85pt" to="522.85pt,15.85pt" strokeweight=".48pt">
            <w10:wrap type="topAndBottom" anchorx="page"/>
          </v:line>
        </w:pict>
      </w:r>
    </w:p>
    <w:p w:rsidR="00BA3688" w:rsidRDefault="00BA3688">
      <w:pPr>
        <w:pStyle w:val="BodyText"/>
        <w:rPr>
          <w:sz w:val="26"/>
        </w:rPr>
      </w:pPr>
    </w:p>
    <w:p w:rsidR="00BA3688" w:rsidRDefault="00BA3688">
      <w:pPr>
        <w:pStyle w:val="BodyText"/>
        <w:spacing w:before="1"/>
        <w:rPr>
          <w:sz w:val="26"/>
        </w:rPr>
      </w:pPr>
    </w:p>
    <w:p w:rsidR="00BA3688" w:rsidRDefault="00437EC9">
      <w:pPr>
        <w:spacing w:before="1" w:line="235" w:lineRule="auto"/>
        <w:ind w:left="440" w:right="459"/>
        <w:jc w:val="both"/>
        <w:rPr>
          <w:i/>
          <w:sz w:val="24"/>
        </w:rPr>
      </w:pPr>
      <w:r>
        <w:rPr>
          <w:b/>
          <w:i/>
          <w:sz w:val="24"/>
        </w:rPr>
        <w:t xml:space="preserve">Напомена: </w:t>
      </w:r>
      <w:r>
        <w:rPr>
          <w:i/>
          <w:sz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w:t>
      </w:r>
    </w:p>
    <w:p w:rsidR="00BA3688" w:rsidRDefault="00437EC9">
      <w:pPr>
        <w:spacing w:line="268" w:lineRule="exact"/>
        <w:ind w:left="440"/>
        <w:jc w:val="both"/>
        <w:rPr>
          <w:i/>
          <w:sz w:val="24"/>
        </w:rPr>
      </w:pPr>
      <w:r>
        <w:rPr>
          <w:i/>
          <w:sz w:val="24"/>
        </w:rPr>
        <w:t>82. став 1. тачка 2) Закона.</w:t>
      </w:r>
    </w:p>
    <w:p w:rsidR="00BA3688" w:rsidRDefault="00BA3688">
      <w:pPr>
        <w:pStyle w:val="BodyText"/>
        <w:rPr>
          <w:i/>
          <w:sz w:val="26"/>
        </w:rPr>
      </w:pPr>
    </w:p>
    <w:p w:rsidR="00BA3688" w:rsidRDefault="00BA3688">
      <w:pPr>
        <w:pStyle w:val="BodyText"/>
        <w:rPr>
          <w:i/>
          <w:sz w:val="26"/>
        </w:rPr>
      </w:pPr>
    </w:p>
    <w:p w:rsidR="00BA3688" w:rsidRDefault="00437EC9">
      <w:pPr>
        <w:spacing w:before="215" w:line="232" w:lineRule="auto"/>
        <w:ind w:left="440" w:right="462"/>
        <w:jc w:val="both"/>
        <w:rPr>
          <w:i/>
          <w:sz w:val="24"/>
        </w:rPr>
      </w:pPr>
      <w:r>
        <w:rPr>
          <w:i/>
          <w:sz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A3688" w:rsidRDefault="00BA3688">
      <w:pPr>
        <w:spacing w:line="232" w:lineRule="auto"/>
        <w:jc w:val="both"/>
        <w:rPr>
          <w:sz w:val="24"/>
        </w:rPr>
        <w:sectPr w:rsidR="00BA3688">
          <w:pgSz w:w="11900" w:h="16840"/>
          <w:pgMar w:top="1340" w:right="380" w:bottom="520" w:left="880" w:header="0" w:footer="324" w:gutter="0"/>
          <w:cols w:space="720"/>
        </w:sectPr>
      </w:pPr>
    </w:p>
    <w:p w:rsidR="00BA3688" w:rsidRDefault="00BA3688">
      <w:pPr>
        <w:pStyle w:val="BodyText"/>
        <w:rPr>
          <w:i/>
          <w:sz w:val="11"/>
        </w:rPr>
      </w:pPr>
    </w:p>
    <w:p w:rsidR="00BA3688" w:rsidRDefault="00437EC9" w:rsidP="000F5003">
      <w:pPr>
        <w:pStyle w:val="Heading2"/>
        <w:numPr>
          <w:ilvl w:val="0"/>
          <w:numId w:val="18"/>
        </w:numPr>
        <w:tabs>
          <w:tab w:val="left" w:pos="3784"/>
        </w:tabs>
        <w:spacing w:before="93"/>
        <w:ind w:left="3783" w:right="20" w:hanging="3784"/>
      </w:pPr>
      <w:r>
        <w:t>ОБРАЗАЦ СТРУКТУРЕ ЦЕНЕ</w:t>
      </w:r>
    </w:p>
    <w:p w:rsidR="00BA3688" w:rsidRDefault="00BA3688">
      <w:pPr>
        <w:pStyle w:val="BodyText"/>
        <w:spacing w:before="8"/>
        <w:rPr>
          <w:b/>
          <w:i/>
          <w:sz w:val="23"/>
        </w:rPr>
      </w:pPr>
    </w:p>
    <w:p w:rsidR="00BA3688" w:rsidRDefault="00437EC9">
      <w:pPr>
        <w:pStyle w:val="BodyText"/>
        <w:spacing w:before="1" w:line="232" w:lineRule="auto"/>
        <w:ind w:left="440" w:right="505"/>
        <w:jc w:val="both"/>
      </w:pPr>
      <w:r>
        <w:t>На основу члана 61. став 4. тачка 7. Закона о јавним набавкама („Службени гласник РС“ бр. 124/12, 14/15 и 68/2015), и Правилника о обавезним елементима конкурсне документације у поступцима јавних набавки („Службени гласник РС“ бр. 86/2015), за</w:t>
      </w:r>
    </w:p>
    <w:p w:rsidR="00BA3688" w:rsidRDefault="00BA3688">
      <w:pPr>
        <w:spacing w:line="232" w:lineRule="auto"/>
        <w:jc w:val="both"/>
        <w:sectPr w:rsidR="00BA3688">
          <w:pgSz w:w="11900" w:h="16840"/>
          <w:pgMar w:top="1580" w:right="380" w:bottom="520" w:left="880" w:header="0" w:footer="324" w:gutter="0"/>
          <w:cols w:space="720"/>
        </w:sectPr>
      </w:pPr>
    </w:p>
    <w:p w:rsidR="00BA3688" w:rsidRDefault="00437EC9">
      <w:pPr>
        <w:pStyle w:val="BodyText"/>
        <w:tabs>
          <w:tab w:val="left" w:pos="2722"/>
        </w:tabs>
        <w:spacing w:line="261" w:lineRule="exact"/>
        <w:ind w:left="440"/>
        <w:rPr>
          <w:rFonts w:ascii="Times New Roman" w:hAnsi="Times New Roman"/>
        </w:rPr>
      </w:pPr>
      <w:r>
        <w:lastRenderedPageBreak/>
        <w:t>понуду</w:t>
      </w:r>
      <w:r>
        <w:rPr>
          <w:spacing w:val="45"/>
        </w:rPr>
        <w:t xml:space="preserve"> </w:t>
      </w:r>
      <w:r>
        <w:t xml:space="preserve">бр. </w:t>
      </w:r>
      <w:r>
        <w:rPr>
          <w:spacing w:val="-18"/>
        </w:rPr>
        <w:t xml:space="preserve"> </w:t>
      </w:r>
      <w:r>
        <w:rPr>
          <w:rFonts w:ascii="Times New Roman" w:hAnsi="Times New Roman"/>
          <w:u w:val="single"/>
        </w:rPr>
        <w:t xml:space="preserve"> </w:t>
      </w:r>
      <w:r>
        <w:rPr>
          <w:rFonts w:ascii="Times New Roman" w:hAnsi="Times New Roman"/>
          <w:u w:val="single"/>
        </w:rPr>
        <w:tab/>
      </w:r>
    </w:p>
    <w:p w:rsidR="00BA3688" w:rsidRDefault="00437EC9">
      <w:pPr>
        <w:pStyle w:val="BodyText"/>
        <w:tabs>
          <w:tab w:val="left" w:pos="1664"/>
        </w:tabs>
        <w:spacing w:line="261" w:lineRule="exact"/>
        <w:ind w:left="73"/>
        <w:rPr>
          <w:rFonts w:ascii="Times New Roman" w:hAnsi="Times New Roman"/>
        </w:rPr>
      </w:pPr>
      <w:r>
        <w:br w:type="column"/>
      </w:r>
      <w:r>
        <w:lastRenderedPageBreak/>
        <w:t xml:space="preserve">од </w:t>
      </w:r>
      <w:r>
        <w:rPr>
          <w:spacing w:val="-20"/>
        </w:rPr>
        <w:t xml:space="preserve"> </w:t>
      </w:r>
      <w:r>
        <w:rPr>
          <w:rFonts w:ascii="Times New Roman" w:hAnsi="Times New Roman"/>
          <w:u w:val="single"/>
        </w:rPr>
        <w:t xml:space="preserve"> </w:t>
      </w:r>
      <w:r>
        <w:rPr>
          <w:rFonts w:ascii="Times New Roman" w:hAnsi="Times New Roman"/>
          <w:u w:val="single"/>
        </w:rPr>
        <w:tab/>
      </w:r>
    </w:p>
    <w:p w:rsidR="00BA3688" w:rsidRDefault="0077362C">
      <w:pPr>
        <w:pStyle w:val="BodyText"/>
        <w:spacing w:line="261" w:lineRule="exact"/>
        <w:ind w:left="74"/>
      </w:pPr>
      <w:r>
        <w:br w:type="column"/>
      </w:r>
      <w:r>
        <w:lastRenderedPageBreak/>
        <w:t>2019</w:t>
      </w:r>
      <w:r w:rsidR="00437EC9">
        <w:t>. год. за јавну набавку добара – НАБАВКА</w:t>
      </w:r>
    </w:p>
    <w:p w:rsidR="00BA3688" w:rsidRDefault="00BA3688">
      <w:pPr>
        <w:spacing w:line="261" w:lineRule="exact"/>
        <w:sectPr w:rsidR="00BA3688">
          <w:type w:val="continuous"/>
          <w:pgSz w:w="11900" w:h="16840"/>
          <w:pgMar w:top="1580" w:right="380" w:bottom="520" w:left="880" w:header="720" w:footer="720" w:gutter="0"/>
          <w:cols w:num="3" w:space="720" w:equalWidth="0">
            <w:col w:w="2723" w:space="40"/>
            <w:col w:w="1665" w:space="39"/>
            <w:col w:w="6173"/>
          </w:cols>
        </w:sectPr>
      </w:pPr>
    </w:p>
    <w:p w:rsidR="00BA3688" w:rsidRDefault="00437EC9">
      <w:pPr>
        <w:pStyle w:val="BodyText"/>
        <w:spacing w:line="268" w:lineRule="exact"/>
        <w:ind w:left="440"/>
      </w:pPr>
      <w:r>
        <w:lastRenderedPageBreak/>
        <w:t xml:space="preserve">ГОРИВА, </w:t>
      </w:r>
      <w:r w:rsidR="0077362C" w:rsidRPr="008E335E">
        <w:t>бр. 7-I-1/2019</w:t>
      </w:r>
      <w:r>
        <w:t>, достављамо вам попуњен образац структуре цена:</w:t>
      </w:r>
    </w:p>
    <w:p w:rsidR="00BA3688" w:rsidRDefault="00BA3688">
      <w:pPr>
        <w:pStyle w:val="BodyText"/>
        <w:spacing w:before="1"/>
        <w:rPr>
          <w:sz w:val="23"/>
        </w:rPr>
      </w:pPr>
    </w:p>
    <w:tbl>
      <w:tblPr>
        <w:tblW w:w="0" w:type="auto"/>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55"/>
        <w:gridCol w:w="1507"/>
        <w:gridCol w:w="1058"/>
        <w:gridCol w:w="1377"/>
        <w:gridCol w:w="1067"/>
        <w:gridCol w:w="95"/>
        <w:gridCol w:w="1321"/>
        <w:gridCol w:w="1592"/>
        <w:gridCol w:w="1381"/>
      </w:tblGrid>
      <w:tr w:rsidR="00BA3688">
        <w:trPr>
          <w:trHeight w:val="2209"/>
        </w:trPr>
        <w:tc>
          <w:tcPr>
            <w:tcW w:w="655" w:type="dxa"/>
            <w:vMerge w:val="restart"/>
            <w:shd w:val="clear" w:color="auto" w:fill="DAEEF3"/>
          </w:tcPr>
          <w:p w:rsidR="00BA3688" w:rsidRDefault="00BA3688">
            <w:pPr>
              <w:pStyle w:val="TableParagraph"/>
              <w:rPr>
                <w:sz w:val="26"/>
              </w:rPr>
            </w:pPr>
          </w:p>
          <w:p w:rsidR="00BA3688" w:rsidRDefault="00BA3688">
            <w:pPr>
              <w:pStyle w:val="TableParagraph"/>
              <w:rPr>
                <w:sz w:val="26"/>
              </w:rPr>
            </w:pPr>
          </w:p>
          <w:p w:rsidR="00BA3688" w:rsidRDefault="00BA3688">
            <w:pPr>
              <w:pStyle w:val="TableParagraph"/>
              <w:rPr>
                <w:sz w:val="26"/>
              </w:rPr>
            </w:pPr>
          </w:p>
          <w:p w:rsidR="00BA3688" w:rsidRDefault="00BA3688">
            <w:pPr>
              <w:pStyle w:val="TableParagraph"/>
              <w:spacing w:before="1"/>
              <w:rPr>
                <w:sz w:val="21"/>
              </w:rPr>
            </w:pPr>
          </w:p>
          <w:p w:rsidR="00BA3688" w:rsidRDefault="00437EC9">
            <w:pPr>
              <w:pStyle w:val="TableParagraph"/>
              <w:spacing w:line="259" w:lineRule="exact"/>
              <w:ind w:left="151" w:right="216"/>
              <w:jc w:val="center"/>
              <w:rPr>
                <w:b/>
                <w:sz w:val="24"/>
              </w:rPr>
            </w:pPr>
            <w:r>
              <w:rPr>
                <w:b/>
                <w:sz w:val="24"/>
              </w:rPr>
              <w:t>Р.</w:t>
            </w:r>
          </w:p>
          <w:p w:rsidR="00BA3688" w:rsidRDefault="00437EC9">
            <w:pPr>
              <w:pStyle w:val="TableParagraph"/>
              <w:spacing w:line="259" w:lineRule="exact"/>
              <w:ind w:right="60"/>
              <w:jc w:val="center"/>
              <w:rPr>
                <w:b/>
                <w:sz w:val="24"/>
              </w:rPr>
            </w:pPr>
            <w:r>
              <w:rPr>
                <w:b/>
                <w:w w:val="91"/>
                <w:sz w:val="24"/>
              </w:rPr>
              <w:t>б</w:t>
            </w:r>
          </w:p>
        </w:tc>
        <w:tc>
          <w:tcPr>
            <w:tcW w:w="1507" w:type="dxa"/>
            <w:shd w:val="clear" w:color="auto" w:fill="DAEEF3"/>
          </w:tcPr>
          <w:p w:rsidR="00BA3688" w:rsidRDefault="00BA3688">
            <w:pPr>
              <w:pStyle w:val="TableParagraph"/>
              <w:rPr>
                <w:sz w:val="26"/>
              </w:rPr>
            </w:pPr>
          </w:p>
          <w:p w:rsidR="00BA3688" w:rsidRDefault="00BA3688">
            <w:pPr>
              <w:pStyle w:val="TableParagraph"/>
              <w:rPr>
                <w:sz w:val="26"/>
              </w:rPr>
            </w:pPr>
          </w:p>
          <w:p w:rsidR="00BA3688" w:rsidRDefault="00BA3688">
            <w:pPr>
              <w:pStyle w:val="TableParagraph"/>
              <w:rPr>
                <w:sz w:val="26"/>
              </w:rPr>
            </w:pPr>
          </w:p>
          <w:p w:rsidR="00BA3688" w:rsidRDefault="00437EC9">
            <w:pPr>
              <w:pStyle w:val="TableParagraph"/>
              <w:spacing w:before="212"/>
              <w:ind w:left="201"/>
              <w:rPr>
                <w:b/>
                <w:sz w:val="24"/>
              </w:rPr>
            </w:pPr>
            <w:r>
              <w:rPr>
                <w:b/>
                <w:sz w:val="24"/>
              </w:rPr>
              <w:t>Предмет</w:t>
            </w:r>
          </w:p>
        </w:tc>
        <w:tc>
          <w:tcPr>
            <w:tcW w:w="1058" w:type="dxa"/>
            <w:shd w:val="clear" w:color="auto" w:fill="DAEEF3"/>
          </w:tcPr>
          <w:p w:rsidR="00BA3688" w:rsidRDefault="00BA3688">
            <w:pPr>
              <w:pStyle w:val="TableParagraph"/>
              <w:rPr>
                <w:sz w:val="26"/>
              </w:rPr>
            </w:pPr>
          </w:p>
          <w:p w:rsidR="00BA3688" w:rsidRDefault="00BA3688">
            <w:pPr>
              <w:pStyle w:val="TableParagraph"/>
              <w:rPr>
                <w:sz w:val="26"/>
              </w:rPr>
            </w:pPr>
          </w:p>
          <w:p w:rsidR="00BA3688" w:rsidRDefault="00BA3688">
            <w:pPr>
              <w:pStyle w:val="TableParagraph"/>
              <w:spacing w:before="7"/>
              <w:rPr>
                <w:sz w:val="20"/>
              </w:rPr>
            </w:pPr>
          </w:p>
          <w:p w:rsidR="00BA3688" w:rsidRDefault="00437EC9">
            <w:pPr>
              <w:pStyle w:val="TableParagraph"/>
              <w:ind w:left="251"/>
              <w:rPr>
                <w:b/>
                <w:sz w:val="24"/>
              </w:rPr>
            </w:pPr>
            <w:r>
              <w:rPr>
                <w:b/>
                <w:sz w:val="24"/>
              </w:rPr>
              <w:t>Кол.</w:t>
            </w:r>
          </w:p>
          <w:p w:rsidR="00BA3688" w:rsidRDefault="00BA3688">
            <w:pPr>
              <w:pStyle w:val="TableParagraph"/>
              <w:spacing w:before="7"/>
              <w:rPr>
                <w:sz w:val="23"/>
              </w:rPr>
            </w:pPr>
          </w:p>
          <w:p w:rsidR="00BA3688" w:rsidRDefault="00437EC9">
            <w:pPr>
              <w:pStyle w:val="TableParagraph"/>
              <w:ind w:left="119"/>
              <w:rPr>
                <w:sz w:val="24"/>
              </w:rPr>
            </w:pPr>
            <w:r>
              <w:rPr>
                <w:sz w:val="24"/>
              </w:rPr>
              <w:t>литара</w:t>
            </w:r>
          </w:p>
        </w:tc>
        <w:tc>
          <w:tcPr>
            <w:tcW w:w="1377" w:type="dxa"/>
            <w:shd w:val="clear" w:color="auto" w:fill="DAEEF3"/>
          </w:tcPr>
          <w:p w:rsidR="00BA3688" w:rsidRDefault="00437EC9">
            <w:pPr>
              <w:pStyle w:val="TableParagraph"/>
              <w:spacing w:before="84" w:line="201" w:lineRule="auto"/>
              <w:ind w:left="48" w:right="181"/>
              <w:jc w:val="center"/>
              <w:rPr>
                <w:b/>
                <w:sz w:val="24"/>
              </w:rPr>
            </w:pPr>
            <w:r>
              <w:rPr>
                <w:b/>
                <w:w w:val="95"/>
                <w:sz w:val="24"/>
              </w:rPr>
              <w:t xml:space="preserve">Јединичн </w:t>
            </w:r>
            <w:r>
              <w:rPr>
                <w:b/>
                <w:sz w:val="24"/>
              </w:rPr>
              <w:t>а</w:t>
            </w:r>
          </w:p>
          <w:p w:rsidR="00BA3688" w:rsidRDefault="00BA3688">
            <w:pPr>
              <w:pStyle w:val="TableParagraph"/>
              <w:rPr>
                <w:sz w:val="25"/>
              </w:rPr>
            </w:pPr>
          </w:p>
          <w:p w:rsidR="00BA3688" w:rsidRDefault="00437EC9">
            <w:pPr>
              <w:pStyle w:val="TableParagraph"/>
              <w:ind w:left="46" w:right="181"/>
              <w:jc w:val="center"/>
              <w:rPr>
                <w:b/>
                <w:sz w:val="24"/>
              </w:rPr>
            </w:pPr>
            <w:r>
              <w:rPr>
                <w:b/>
                <w:sz w:val="24"/>
              </w:rPr>
              <w:t>цена</w:t>
            </w:r>
          </w:p>
          <w:p w:rsidR="00BA3688" w:rsidRDefault="00437EC9">
            <w:pPr>
              <w:pStyle w:val="TableParagraph"/>
              <w:spacing w:before="56" w:line="211" w:lineRule="auto"/>
              <w:ind w:left="101" w:right="228"/>
              <w:jc w:val="center"/>
              <w:rPr>
                <w:sz w:val="24"/>
              </w:rPr>
            </w:pPr>
            <w:r>
              <w:rPr>
                <w:sz w:val="24"/>
              </w:rPr>
              <w:t>без ПДВ- а</w:t>
            </w:r>
          </w:p>
          <w:p w:rsidR="00BA3688" w:rsidRDefault="00BA3688">
            <w:pPr>
              <w:pStyle w:val="TableParagraph"/>
              <w:spacing w:before="8"/>
              <w:rPr>
                <w:sz w:val="24"/>
              </w:rPr>
            </w:pPr>
          </w:p>
          <w:p w:rsidR="00BA3688" w:rsidRDefault="00437EC9">
            <w:pPr>
              <w:pStyle w:val="TableParagraph"/>
              <w:spacing w:line="253" w:lineRule="exact"/>
              <w:ind w:left="48" w:right="181"/>
              <w:jc w:val="center"/>
              <w:rPr>
                <w:sz w:val="24"/>
              </w:rPr>
            </w:pPr>
            <w:r>
              <w:rPr>
                <w:sz w:val="24"/>
              </w:rPr>
              <w:t>РСД</w:t>
            </w:r>
          </w:p>
        </w:tc>
        <w:tc>
          <w:tcPr>
            <w:tcW w:w="1067" w:type="dxa"/>
            <w:shd w:val="clear" w:color="auto" w:fill="DAEEF3"/>
          </w:tcPr>
          <w:p w:rsidR="00BA3688" w:rsidRDefault="00BA3688">
            <w:pPr>
              <w:pStyle w:val="TableParagraph"/>
              <w:rPr>
                <w:sz w:val="26"/>
              </w:rPr>
            </w:pPr>
          </w:p>
          <w:p w:rsidR="00BA3688" w:rsidRDefault="00BA3688">
            <w:pPr>
              <w:pStyle w:val="TableParagraph"/>
              <w:spacing w:before="2"/>
            </w:pPr>
          </w:p>
          <w:p w:rsidR="00BA3688" w:rsidRDefault="00437EC9">
            <w:pPr>
              <w:pStyle w:val="TableParagraph"/>
              <w:spacing w:line="482" w:lineRule="auto"/>
              <w:ind w:left="125" w:right="190"/>
              <w:jc w:val="center"/>
              <w:rPr>
                <w:b/>
                <w:sz w:val="24"/>
              </w:rPr>
            </w:pPr>
            <w:r>
              <w:rPr>
                <w:b/>
                <w:sz w:val="24"/>
              </w:rPr>
              <w:t>Стопа ПДВ-а</w:t>
            </w:r>
          </w:p>
          <w:p w:rsidR="00BA3688" w:rsidRDefault="00437EC9">
            <w:pPr>
              <w:pStyle w:val="TableParagraph"/>
              <w:spacing w:line="271" w:lineRule="exact"/>
              <w:ind w:right="67"/>
              <w:jc w:val="center"/>
              <w:rPr>
                <w:sz w:val="24"/>
              </w:rPr>
            </w:pPr>
            <w:r>
              <w:rPr>
                <w:w w:val="95"/>
                <w:sz w:val="24"/>
              </w:rPr>
              <w:t>%</w:t>
            </w:r>
          </w:p>
        </w:tc>
        <w:tc>
          <w:tcPr>
            <w:tcW w:w="95" w:type="dxa"/>
            <w:tcBorders>
              <w:right w:val="single" w:sz="4" w:space="0" w:color="FFFFFF"/>
            </w:tcBorders>
            <w:shd w:val="clear" w:color="auto" w:fill="DAEEF3"/>
          </w:tcPr>
          <w:p w:rsidR="00BA3688" w:rsidRDefault="00BA3688">
            <w:pPr>
              <w:pStyle w:val="TableParagraph"/>
              <w:rPr>
                <w:rFonts w:ascii="Times New Roman"/>
              </w:rPr>
            </w:pPr>
          </w:p>
        </w:tc>
        <w:tc>
          <w:tcPr>
            <w:tcW w:w="1321" w:type="dxa"/>
            <w:tcBorders>
              <w:left w:val="single" w:sz="4" w:space="0" w:color="FFFFFF"/>
            </w:tcBorders>
            <w:shd w:val="clear" w:color="auto" w:fill="DAEEF3"/>
          </w:tcPr>
          <w:p w:rsidR="00BA3688" w:rsidRDefault="00437EC9">
            <w:pPr>
              <w:pStyle w:val="TableParagraph"/>
              <w:spacing w:before="84" w:line="201" w:lineRule="auto"/>
              <w:ind w:left="46" w:right="132"/>
              <w:jc w:val="center"/>
              <w:rPr>
                <w:b/>
                <w:sz w:val="24"/>
              </w:rPr>
            </w:pPr>
            <w:r>
              <w:rPr>
                <w:b/>
                <w:w w:val="95"/>
                <w:sz w:val="24"/>
              </w:rPr>
              <w:t xml:space="preserve">Јединичн </w:t>
            </w:r>
            <w:r>
              <w:rPr>
                <w:b/>
                <w:sz w:val="24"/>
              </w:rPr>
              <w:t>а</w:t>
            </w:r>
          </w:p>
          <w:p w:rsidR="00BA3688" w:rsidRDefault="00BA3688">
            <w:pPr>
              <w:pStyle w:val="TableParagraph"/>
              <w:rPr>
                <w:sz w:val="25"/>
              </w:rPr>
            </w:pPr>
          </w:p>
          <w:p w:rsidR="00BA3688" w:rsidRDefault="00437EC9">
            <w:pPr>
              <w:pStyle w:val="TableParagraph"/>
              <w:ind w:left="46" w:right="129"/>
              <w:jc w:val="center"/>
              <w:rPr>
                <w:b/>
                <w:sz w:val="24"/>
              </w:rPr>
            </w:pPr>
            <w:r>
              <w:rPr>
                <w:b/>
                <w:sz w:val="24"/>
              </w:rPr>
              <w:t>цена</w:t>
            </w:r>
          </w:p>
          <w:p w:rsidR="00BA3688" w:rsidRDefault="00437EC9">
            <w:pPr>
              <w:pStyle w:val="TableParagraph"/>
              <w:spacing w:before="53" w:line="554" w:lineRule="exact"/>
              <w:ind w:left="15" w:right="94"/>
              <w:jc w:val="center"/>
              <w:rPr>
                <w:sz w:val="24"/>
              </w:rPr>
            </w:pPr>
            <w:r>
              <w:rPr>
                <w:sz w:val="24"/>
              </w:rPr>
              <w:t xml:space="preserve">са </w:t>
            </w:r>
            <w:r>
              <w:rPr>
                <w:spacing w:val="-4"/>
                <w:sz w:val="24"/>
              </w:rPr>
              <w:t xml:space="preserve">ПДВ-ом </w:t>
            </w:r>
            <w:r>
              <w:rPr>
                <w:sz w:val="24"/>
              </w:rPr>
              <w:t>РСД</w:t>
            </w:r>
          </w:p>
        </w:tc>
        <w:tc>
          <w:tcPr>
            <w:tcW w:w="1592" w:type="dxa"/>
            <w:shd w:val="clear" w:color="auto" w:fill="DAEEF3"/>
          </w:tcPr>
          <w:p w:rsidR="00BA3688" w:rsidRDefault="00BA3688">
            <w:pPr>
              <w:pStyle w:val="TableParagraph"/>
              <w:spacing w:before="5"/>
              <w:rPr>
                <w:sz w:val="29"/>
              </w:rPr>
            </w:pPr>
          </w:p>
          <w:p w:rsidR="00BA3688" w:rsidRDefault="00437EC9">
            <w:pPr>
              <w:pStyle w:val="TableParagraph"/>
              <w:spacing w:line="211" w:lineRule="auto"/>
              <w:ind w:left="176" w:right="201"/>
              <w:jc w:val="center"/>
              <w:rPr>
                <w:b/>
                <w:sz w:val="24"/>
              </w:rPr>
            </w:pPr>
            <w:r>
              <w:rPr>
                <w:b/>
                <w:w w:val="95"/>
                <w:sz w:val="24"/>
              </w:rPr>
              <w:t xml:space="preserve">Укупна </w:t>
            </w:r>
            <w:r>
              <w:rPr>
                <w:b/>
                <w:sz w:val="24"/>
              </w:rPr>
              <w:t>цена</w:t>
            </w:r>
          </w:p>
          <w:p w:rsidR="00BA3688" w:rsidRDefault="00437EC9">
            <w:pPr>
              <w:pStyle w:val="TableParagraph"/>
              <w:spacing w:before="10" w:line="550" w:lineRule="atLeast"/>
              <w:ind w:left="176" w:right="203"/>
              <w:jc w:val="center"/>
              <w:rPr>
                <w:sz w:val="24"/>
              </w:rPr>
            </w:pPr>
            <w:r>
              <w:rPr>
                <w:sz w:val="24"/>
              </w:rPr>
              <w:t>без ПДВ-а РСД</w:t>
            </w:r>
          </w:p>
        </w:tc>
        <w:tc>
          <w:tcPr>
            <w:tcW w:w="1381" w:type="dxa"/>
            <w:shd w:val="clear" w:color="auto" w:fill="DAEEF3"/>
          </w:tcPr>
          <w:p w:rsidR="00BA3688" w:rsidRDefault="00BA3688">
            <w:pPr>
              <w:pStyle w:val="TableParagraph"/>
              <w:spacing w:before="5"/>
              <w:rPr>
                <w:sz w:val="29"/>
              </w:rPr>
            </w:pPr>
          </w:p>
          <w:p w:rsidR="00BA3688" w:rsidRDefault="00437EC9">
            <w:pPr>
              <w:pStyle w:val="TableParagraph"/>
              <w:spacing w:line="211" w:lineRule="auto"/>
              <w:ind w:left="63" w:right="100"/>
              <w:jc w:val="center"/>
              <w:rPr>
                <w:b/>
                <w:sz w:val="24"/>
              </w:rPr>
            </w:pPr>
            <w:r>
              <w:rPr>
                <w:b/>
                <w:w w:val="95"/>
                <w:sz w:val="24"/>
              </w:rPr>
              <w:t xml:space="preserve">Укупна </w:t>
            </w:r>
            <w:r>
              <w:rPr>
                <w:b/>
                <w:sz w:val="24"/>
              </w:rPr>
              <w:t>цена</w:t>
            </w:r>
          </w:p>
          <w:p w:rsidR="00BA3688" w:rsidRDefault="00437EC9">
            <w:pPr>
              <w:pStyle w:val="TableParagraph"/>
              <w:spacing w:before="10" w:line="550" w:lineRule="atLeast"/>
              <w:ind w:left="63" w:right="100"/>
              <w:jc w:val="center"/>
              <w:rPr>
                <w:sz w:val="24"/>
              </w:rPr>
            </w:pPr>
            <w:r>
              <w:rPr>
                <w:sz w:val="24"/>
              </w:rPr>
              <w:t xml:space="preserve">са </w:t>
            </w:r>
            <w:r>
              <w:rPr>
                <w:spacing w:val="-4"/>
                <w:sz w:val="24"/>
              </w:rPr>
              <w:t xml:space="preserve">ПДВ-ом </w:t>
            </w:r>
            <w:r>
              <w:rPr>
                <w:sz w:val="24"/>
              </w:rPr>
              <w:t>РСД</w:t>
            </w:r>
          </w:p>
        </w:tc>
      </w:tr>
      <w:tr w:rsidR="00BA3688">
        <w:trPr>
          <w:trHeight w:val="213"/>
        </w:trPr>
        <w:tc>
          <w:tcPr>
            <w:tcW w:w="655" w:type="dxa"/>
            <w:vMerge/>
            <w:tcBorders>
              <w:top w:val="nil"/>
            </w:tcBorders>
            <w:shd w:val="clear" w:color="auto" w:fill="DAEEF3"/>
          </w:tcPr>
          <w:p w:rsidR="00BA3688" w:rsidRDefault="00BA3688">
            <w:pPr>
              <w:rPr>
                <w:sz w:val="2"/>
                <w:szCs w:val="2"/>
              </w:rPr>
            </w:pPr>
          </w:p>
        </w:tc>
        <w:tc>
          <w:tcPr>
            <w:tcW w:w="1507" w:type="dxa"/>
          </w:tcPr>
          <w:p w:rsidR="00BA3688" w:rsidRDefault="00437EC9">
            <w:pPr>
              <w:pStyle w:val="TableParagraph"/>
              <w:spacing w:line="193" w:lineRule="exact"/>
              <w:ind w:right="115"/>
              <w:jc w:val="center"/>
              <w:rPr>
                <w:sz w:val="20"/>
              </w:rPr>
            </w:pPr>
            <w:r>
              <w:rPr>
                <w:w w:val="97"/>
                <w:sz w:val="20"/>
              </w:rPr>
              <w:t>1</w:t>
            </w:r>
          </w:p>
        </w:tc>
        <w:tc>
          <w:tcPr>
            <w:tcW w:w="1058" w:type="dxa"/>
          </w:tcPr>
          <w:p w:rsidR="00BA3688" w:rsidRDefault="00437EC9">
            <w:pPr>
              <w:pStyle w:val="TableParagraph"/>
              <w:spacing w:line="193" w:lineRule="exact"/>
              <w:ind w:right="106"/>
              <w:jc w:val="center"/>
              <w:rPr>
                <w:sz w:val="20"/>
              </w:rPr>
            </w:pPr>
            <w:r>
              <w:rPr>
                <w:w w:val="97"/>
                <w:sz w:val="20"/>
              </w:rPr>
              <w:t>2</w:t>
            </w:r>
          </w:p>
        </w:tc>
        <w:tc>
          <w:tcPr>
            <w:tcW w:w="1377" w:type="dxa"/>
          </w:tcPr>
          <w:p w:rsidR="00BA3688" w:rsidRDefault="00437EC9">
            <w:pPr>
              <w:pStyle w:val="TableParagraph"/>
              <w:spacing w:line="193" w:lineRule="exact"/>
              <w:ind w:right="184"/>
              <w:jc w:val="center"/>
              <w:rPr>
                <w:sz w:val="20"/>
              </w:rPr>
            </w:pPr>
            <w:r>
              <w:rPr>
                <w:w w:val="97"/>
                <w:sz w:val="20"/>
              </w:rPr>
              <w:t>3</w:t>
            </w:r>
          </w:p>
        </w:tc>
        <w:tc>
          <w:tcPr>
            <w:tcW w:w="1067" w:type="dxa"/>
          </w:tcPr>
          <w:p w:rsidR="00BA3688" w:rsidRDefault="00437EC9">
            <w:pPr>
              <w:pStyle w:val="TableParagraph"/>
              <w:spacing w:line="193" w:lineRule="exact"/>
              <w:ind w:right="84"/>
              <w:jc w:val="center"/>
              <w:rPr>
                <w:sz w:val="20"/>
              </w:rPr>
            </w:pPr>
            <w:r>
              <w:rPr>
                <w:w w:val="97"/>
                <w:sz w:val="20"/>
              </w:rPr>
              <w:t>4</w:t>
            </w:r>
          </w:p>
        </w:tc>
        <w:tc>
          <w:tcPr>
            <w:tcW w:w="95" w:type="dxa"/>
            <w:tcBorders>
              <w:right w:val="single" w:sz="4" w:space="0" w:color="FFFFFF"/>
            </w:tcBorders>
          </w:tcPr>
          <w:p w:rsidR="00BA3688" w:rsidRDefault="00BA3688">
            <w:pPr>
              <w:pStyle w:val="TableParagraph"/>
              <w:rPr>
                <w:rFonts w:ascii="Times New Roman"/>
                <w:sz w:val="14"/>
              </w:rPr>
            </w:pPr>
          </w:p>
        </w:tc>
        <w:tc>
          <w:tcPr>
            <w:tcW w:w="1321" w:type="dxa"/>
            <w:tcBorders>
              <w:left w:val="single" w:sz="4" w:space="0" w:color="FFFFFF"/>
            </w:tcBorders>
          </w:tcPr>
          <w:p w:rsidR="00BA3688" w:rsidRDefault="00437EC9">
            <w:pPr>
              <w:pStyle w:val="TableParagraph"/>
              <w:spacing w:line="193" w:lineRule="exact"/>
              <w:ind w:right="170"/>
              <w:jc w:val="center"/>
              <w:rPr>
                <w:sz w:val="20"/>
              </w:rPr>
            </w:pPr>
            <w:r>
              <w:rPr>
                <w:w w:val="97"/>
                <w:sz w:val="20"/>
              </w:rPr>
              <w:t>5</w:t>
            </w:r>
          </w:p>
        </w:tc>
        <w:tc>
          <w:tcPr>
            <w:tcW w:w="1592" w:type="dxa"/>
          </w:tcPr>
          <w:p w:rsidR="00BA3688" w:rsidRDefault="00437EC9">
            <w:pPr>
              <w:pStyle w:val="TableParagraph"/>
              <w:spacing w:line="193" w:lineRule="exact"/>
              <w:ind w:left="484"/>
              <w:rPr>
                <w:sz w:val="20"/>
              </w:rPr>
            </w:pPr>
            <w:r>
              <w:rPr>
                <w:sz w:val="20"/>
              </w:rPr>
              <w:t>6(2x3)</w:t>
            </w:r>
          </w:p>
        </w:tc>
        <w:tc>
          <w:tcPr>
            <w:tcW w:w="1381" w:type="dxa"/>
          </w:tcPr>
          <w:p w:rsidR="00BA3688" w:rsidRDefault="00437EC9">
            <w:pPr>
              <w:pStyle w:val="TableParagraph"/>
              <w:spacing w:line="193" w:lineRule="exact"/>
              <w:ind w:left="370"/>
              <w:rPr>
                <w:sz w:val="20"/>
              </w:rPr>
            </w:pPr>
            <w:r>
              <w:rPr>
                <w:sz w:val="20"/>
              </w:rPr>
              <w:t>7(2x5)</w:t>
            </w:r>
          </w:p>
        </w:tc>
      </w:tr>
      <w:tr w:rsidR="00BA3688">
        <w:trPr>
          <w:trHeight w:val="788"/>
        </w:trPr>
        <w:tc>
          <w:tcPr>
            <w:tcW w:w="655" w:type="dxa"/>
          </w:tcPr>
          <w:p w:rsidR="00BA3688" w:rsidRDefault="00BA3688">
            <w:pPr>
              <w:pStyle w:val="TableParagraph"/>
              <w:spacing w:before="10"/>
              <w:rPr>
                <w:sz w:val="21"/>
              </w:rPr>
            </w:pPr>
          </w:p>
          <w:p w:rsidR="00BA3688" w:rsidRDefault="00437EC9">
            <w:pPr>
              <w:pStyle w:val="TableParagraph"/>
              <w:ind w:left="165"/>
              <w:rPr>
                <w:sz w:val="24"/>
              </w:rPr>
            </w:pPr>
            <w:r>
              <w:rPr>
                <w:sz w:val="24"/>
              </w:rPr>
              <w:t>1</w:t>
            </w:r>
          </w:p>
        </w:tc>
        <w:tc>
          <w:tcPr>
            <w:tcW w:w="1507" w:type="dxa"/>
          </w:tcPr>
          <w:p w:rsidR="00BA3688" w:rsidRPr="00FB5C76" w:rsidRDefault="00437EC9">
            <w:pPr>
              <w:pStyle w:val="TableParagraph"/>
              <w:spacing w:line="256" w:lineRule="exact"/>
              <w:ind w:left="28"/>
              <w:rPr>
                <w:sz w:val="24"/>
              </w:rPr>
            </w:pPr>
            <w:r w:rsidRPr="00FB5C76">
              <w:rPr>
                <w:sz w:val="24"/>
              </w:rPr>
              <w:t>Evro</w:t>
            </w:r>
          </w:p>
          <w:p w:rsidR="00BA3688" w:rsidRPr="00FB5C76" w:rsidRDefault="00437EC9">
            <w:pPr>
              <w:pStyle w:val="TableParagraph"/>
              <w:spacing w:before="8" w:line="264" w:lineRule="exact"/>
              <w:ind w:left="28" w:right="469"/>
              <w:rPr>
                <w:sz w:val="24"/>
              </w:rPr>
            </w:pPr>
            <w:r w:rsidRPr="00FB5C76">
              <w:rPr>
                <w:sz w:val="24"/>
              </w:rPr>
              <w:t>premijum BMB-95</w:t>
            </w:r>
          </w:p>
        </w:tc>
        <w:tc>
          <w:tcPr>
            <w:tcW w:w="1058" w:type="dxa"/>
          </w:tcPr>
          <w:p w:rsidR="00BA3688" w:rsidRPr="00575BB8" w:rsidRDefault="00575BB8">
            <w:pPr>
              <w:pStyle w:val="TableParagraph"/>
              <w:spacing w:line="262" w:lineRule="exact"/>
              <w:ind w:left="84" w:right="311"/>
              <w:jc w:val="center"/>
              <w:rPr>
                <w:sz w:val="24"/>
                <w:lang/>
              </w:rPr>
            </w:pPr>
            <w:r w:rsidRPr="00575BB8">
              <w:rPr>
                <w:sz w:val="24"/>
                <w:lang/>
              </w:rPr>
              <w:t>2500</w:t>
            </w:r>
          </w:p>
        </w:tc>
        <w:tc>
          <w:tcPr>
            <w:tcW w:w="1377" w:type="dxa"/>
          </w:tcPr>
          <w:p w:rsidR="00BA3688" w:rsidRDefault="00BA3688">
            <w:pPr>
              <w:pStyle w:val="TableParagraph"/>
              <w:rPr>
                <w:rFonts w:ascii="Times New Roman"/>
              </w:rPr>
            </w:pPr>
          </w:p>
        </w:tc>
        <w:tc>
          <w:tcPr>
            <w:tcW w:w="1067" w:type="dxa"/>
          </w:tcPr>
          <w:p w:rsidR="00BA3688" w:rsidRDefault="00BA3688">
            <w:pPr>
              <w:pStyle w:val="TableParagraph"/>
              <w:rPr>
                <w:rFonts w:ascii="Times New Roman"/>
              </w:rPr>
            </w:pPr>
          </w:p>
        </w:tc>
        <w:tc>
          <w:tcPr>
            <w:tcW w:w="1416" w:type="dxa"/>
            <w:gridSpan w:val="2"/>
          </w:tcPr>
          <w:p w:rsidR="00BA3688" w:rsidRDefault="00BA3688">
            <w:pPr>
              <w:pStyle w:val="TableParagraph"/>
              <w:rPr>
                <w:rFonts w:ascii="Times New Roman"/>
              </w:rPr>
            </w:pPr>
          </w:p>
        </w:tc>
        <w:tc>
          <w:tcPr>
            <w:tcW w:w="1592" w:type="dxa"/>
          </w:tcPr>
          <w:p w:rsidR="00BA3688" w:rsidRDefault="00BA3688">
            <w:pPr>
              <w:pStyle w:val="TableParagraph"/>
              <w:rPr>
                <w:rFonts w:ascii="Times New Roman"/>
              </w:rPr>
            </w:pPr>
          </w:p>
        </w:tc>
        <w:tc>
          <w:tcPr>
            <w:tcW w:w="1381" w:type="dxa"/>
          </w:tcPr>
          <w:p w:rsidR="00BA3688" w:rsidRDefault="00BA3688">
            <w:pPr>
              <w:pStyle w:val="TableParagraph"/>
              <w:rPr>
                <w:rFonts w:ascii="Times New Roman"/>
              </w:rPr>
            </w:pPr>
          </w:p>
        </w:tc>
      </w:tr>
      <w:tr w:rsidR="00BA3688">
        <w:trPr>
          <w:trHeight w:val="524"/>
        </w:trPr>
        <w:tc>
          <w:tcPr>
            <w:tcW w:w="655" w:type="dxa"/>
          </w:tcPr>
          <w:p w:rsidR="00BA3688" w:rsidRPr="00FB5C76" w:rsidRDefault="00FB5C76">
            <w:pPr>
              <w:pStyle w:val="TableParagraph"/>
              <w:spacing w:before="120"/>
              <w:ind w:left="165"/>
              <w:rPr>
                <w:sz w:val="24"/>
              </w:rPr>
            </w:pPr>
            <w:r>
              <w:rPr>
                <w:sz w:val="24"/>
              </w:rPr>
              <w:t>2</w:t>
            </w:r>
          </w:p>
        </w:tc>
        <w:tc>
          <w:tcPr>
            <w:tcW w:w="1507" w:type="dxa"/>
          </w:tcPr>
          <w:p w:rsidR="00BA3688" w:rsidRPr="00FB5C76" w:rsidRDefault="00437EC9">
            <w:pPr>
              <w:pStyle w:val="TableParagraph"/>
              <w:spacing w:line="262" w:lineRule="exact"/>
              <w:ind w:left="28"/>
              <w:rPr>
                <w:sz w:val="24"/>
              </w:rPr>
            </w:pPr>
            <w:r w:rsidRPr="00FB5C76">
              <w:rPr>
                <w:sz w:val="24"/>
              </w:rPr>
              <w:t>Evro dizel</w:t>
            </w:r>
          </w:p>
        </w:tc>
        <w:tc>
          <w:tcPr>
            <w:tcW w:w="1058" w:type="dxa"/>
          </w:tcPr>
          <w:p w:rsidR="00BA3688" w:rsidRPr="00575BB8" w:rsidRDefault="00575BB8">
            <w:pPr>
              <w:pStyle w:val="TableParagraph"/>
              <w:spacing w:line="262" w:lineRule="exact"/>
              <w:ind w:left="84" w:right="312"/>
              <w:jc w:val="center"/>
              <w:rPr>
                <w:lang/>
              </w:rPr>
            </w:pPr>
            <w:r w:rsidRPr="00575BB8">
              <w:rPr>
                <w:lang/>
              </w:rPr>
              <w:t>17000</w:t>
            </w:r>
          </w:p>
        </w:tc>
        <w:tc>
          <w:tcPr>
            <w:tcW w:w="1377" w:type="dxa"/>
          </w:tcPr>
          <w:p w:rsidR="00BA3688" w:rsidRDefault="00BA3688">
            <w:pPr>
              <w:pStyle w:val="TableParagraph"/>
              <w:rPr>
                <w:rFonts w:ascii="Times New Roman"/>
              </w:rPr>
            </w:pPr>
          </w:p>
        </w:tc>
        <w:tc>
          <w:tcPr>
            <w:tcW w:w="1067" w:type="dxa"/>
          </w:tcPr>
          <w:p w:rsidR="00BA3688" w:rsidRDefault="00BA3688">
            <w:pPr>
              <w:pStyle w:val="TableParagraph"/>
              <w:rPr>
                <w:rFonts w:ascii="Times New Roman"/>
              </w:rPr>
            </w:pPr>
          </w:p>
        </w:tc>
        <w:tc>
          <w:tcPr>
            <w:tcW w:w="1416" w:type="dxa"/>
            <w:gridSpan w:val="2"/>
          </w:tcPr>
          <w:p w:rsidR="00BA3688" w:rsidRDefault="00BA3688">
            <w:pPr>
              <w:pStyle w:val="TableParagraph"/>
              <w:rPr>
                <w:rFonts w:ascii="Times New Roman"/>
              </w:rPr>
            </w:pPr>
          </w:p>
        </w:tc>
        <w:tc>
          <w:tcPr>
            <w:tcW w:w="1592" w:type="dxa"/>
          </w:tcPr>
          <w:p w:rsidR="00BA3688" w:rsidRDefault="00BA3688">
            <w:pPr>
              <w:pStyle w:val="TableParagraph"/>
              <w:rPr>
                <w:rFonts w:ascii="Times New Roman"/>
              </w:rPr>
            </w:pPr>
          </w:p>
        </w:tc>
        <w:tc>
          <w:tcPr>
            <w:tcW w:w="1381" w:type="dxa"/>
          </w:tcPr>
          <w:p w:rsidR="00BA3688" w:rsidRDefault="00BA3688">
            <w:pPr>
              <w:pStyle w:val="TableParagraph"/>
              <w:rPr>
                <w:rFonts w:ascii="Times New Roman"/>
              </w:rPr>
            </w:pPr>
          </w:p>
        </w:tc>
      </w:tr>
      <w:tr w:rsidR="00BA3688">
        <w:trPr>
          <w:trHeight w:val="680"/>
        </w:trPr>
        <w:tc>
          <w:tcPr>
            <w:tcW w:w="7080" w:type="dxa"/>
            <w:gridSpan w:val="7"/>
          </w:tcPr>
          <w:p w:rsidR="00BA3688" w:rsidRDefault="00437EC9">
            <w:pPr>
              <w:pStyle w:val="TableParagraph"/>
              <w:spacing w:before="182" w:line="252" w:lineRule="exact"/>
              <w:ind w:right="93"/>
              <w:jc w:val="right"/>
              <w:rPr>
                <w:b/>
                <w:sz w:val="24"/>
              </w:rPr>
            </w:pPr>
            <w:r>
              <w:rPr>
                <w:b/>
                <w:sz w:val="24"/>
              </w:rPr>
              <w:t>УКУПНА ВРЕДНОСТ</w:t>
            </w:r>
            <w:r>
              <w:rPr>
                <w:b/>
                <w:spacing w:val="-11"/>
                <w:sz w:val="24"/>
              </w:rPr>
              <w:t xml:space="preserve"> </w:t>
            </w:r>
            <w:r>
              <w:rPr>
                <w:b/>
                <w:sz w:val="24"/>
              </w:rPr>
              <w:t>ПОНУДЕ</w:t>
            </w:r>
          </w:p>
          <w:p w:rsidR="00BA3688" w:rsidRDefault="00437EC9">
            <w:pPr>
              <w:pStyle w:val="TableParagraph"/>
              <w:spacing w:line="226" w:lineRule="exact"/>
              <w:ind w:right="90"/>
              <w:jc w:val="right"/>
              <w:rPr>
                <w:b/>
                <w:sz w:val="24"/>
              </w:rPr>
            </w:pPr>
            <w:r>
              <w:rPr>
                <w:b/>
                <w:sz w:val="24"/>
              </w:rPr>
              <w:t>БЕЗ ПДВ-а</w:t>
            </w:r>
            <w:r>
              <w:rPr>
                <w:b/>
                <w:spacing w:val="1"/>
                <w:sz w:val="24"/>
              </w:rPr>
              <w:t xml:space="preserve"> </w:t>
            </w:r>
            <w:r>
              <w:rPr>
                <w:b/>
                <w:sz w:val="24"/>
              </w:rPr>
              <w:t>РСД</w:t>
            </w:r>
          </w:p>
        </w:tc>
        <w:tc>
          <w:tcPr>
            <w:tcW w:w="2973" w:type="dxa"/>
            <w:gridSpan w:val="2"/>
            <w:shd w:val="clear" w:color="auto" w:fill="DAEEF3"/>
          </w:tcPr>
          <w:p w:rsidR="00BA3688" w:rsidRDefault="00BA3688">
            <w:pPr>
              <w:pStyle w:val="TableParagraph"/>
              <w:rPr>
                <w:rFonts w:ascii="Times New Roman"/>
              </w:rPr>
            </w:pPr>
          </w:p>
        </w:tc>
      </w:tr>
      <w:tr w:rsidR="00BA3688">
        <w:trPr>
          <w:trHeight w:val="687"/>
        </w:trPr>
        <w:tc>
          <w:tcPr>
            <w:tcW w:w="7080" w:type="dxa"/>
            <w:gridSpan w:val="7"/>
          </w:tcPr>
          <w:p w:rsidR="00BA3688" w:rsidRDefault="00437EC9">
            <w:pPr>
              <w:pStyle w:val="TableParagraph"/>
              <w:spacing w:before="187" w:line="253" w:lineRule="exact"/>
              <w:ind w:right="92"/>
              <w:jc w:val="right"/>
              <w:rPr>
                <w:b/>
                <w:sz w:val="24"/>
              </w:rPr>
            </w:pPr>
            <w:r>
              <w:rPr>
                <w:b/>
                <w:sz w:val="24"/>
              </w:rPr>
              <w:t>ОБРАЧУНАТИ</w:t>
            </w:r>
            <w:r>
              <w:rPr>
                <w:b/>
                <w:spacing w:val="-4"/>
                <w:sz w:val="24"/>
              </w:rPr>
              <w:t xml:space="preserve"> </w:t>
            </w:r>
            <w:r>
              <w:rPr>
                <w:b/>
                <w:sz w:val="24"/>
              </w:rPr>
              <w:t>ПДВ</w:t>
            </w:r>
          </w:p>
          <w:p w:rsidR="00BA3688" w:rsidRDefault="00437EC9">
            <w:pPr>
              <w:pStyle w:val="TableParagraph"/>
              <w:spacing w:line="227" w:lineRule="exact"/>
              <w:ind w:right="93"/>
              <w:jc w:val="right"/>
              <w:rPr>
                <w:b/>
                <w:sz w:val="24"/>
              </w:rPr>
            </w:pPr>
            <w:r>
              <w:rPr>
                <w:b/>
                <w:sz w:val="24"/>
              </w:rPr>
              <w:t>РСД</w:t>
            </w:r>
          </w:p>
        </w:tc>
        <w:tc>
          <w:tcPr>
            <w:tcW w:w="2973" w:type="dxa"/>
            <w:gridSpan w:val="2"/>
            <w:shd w:val="clear" w:color="auto" w:fill="DAEEF3"/>
          </w:tcPr>
          <w:p w:rsidR="00BA3688" w:rsidRDefault="00BA3688">
            <w:pPr>
              <w:pStyle w:val="TableParagraph"/>
              <w:rPr>
                <w:rFonts w:ascii="Times New Roman"/>
              </w:rPr>
            </w:pPr>
          </w:p>
        </w:tc>
      </w:tr>
      <w:tr w:rsidR="00BA3688">
        <w:trPr>
          <w:trHeight w:val="553"/>
        </w:trPr>
        <w:tc>
          <w:tcPr>
            <w:tcW w:w="7080" w:type="dxa"/>
            <w:gridSpan w:val="7"/>
          </w:tcPr>
          <w:p w:rsidR="00BA3688" w:rsidRDefault="00437EC9">
            <w:pPr>
              <w:pStyle w:val="TableParagraph"/>
              <w:spacing w:before="48" w:line="254" w:lineRule="exact"/>
              <w:ind w:right="96"/>
              <w:jc w:val="right"/>
              <w:rPr>
                <w:b/>
                <w:sz w:val="24"/>
              </w:rPr>
            </w:pPr>
            <w:r>
              <w:rPr>
                <w:b/>
                <w:sz w:val="24"/>
              </w:rPr>
              <w:t>УКУПНА</w:t>
            </w:r>
            <w:r>
              <w:rPr>
                <w:b/>
                <w:spacing w:val="-20"/>
                <w:sz w:val="24"/>
              </w:rPr>
              <w:t xml:space="preserve"> </w:t>
            </w:r>
            <w:r>
              <w:rPr>
                <w:b/>
                <w:sz w:val="24"/>
              </w:rPr>
              <w:t>ВРЕДНОСТ</w:t>
            </w:r>
            <w:r>
              <w:rPr>
                <w:b/>
                <w:spacing w:val="-19"/>
                <w:sz w:val="24"/>
              </w:rPr>
              <w:t xml:space="preserve"> </w:t>
            </w:r>
            <w:r>
              <w:rPr>
                <w:b/>
                <w:sz w:val="24"/>
              </w:rPr>
              <w:t>ПОНУДЕ</w:t>
            </w:r>
            <w:r>
              <w:rPr>
                <w:b/>
                <w:spacing w:val="-18"/>
                <w:sz w:val="24"/>
              </w:rPr>
              <w:t xml:space="preserve"> </w:t>
            </w:r>
            <w:r>
              <w:rPr>
                <w:b/>
                <w:sz w:val="24"/>
              </w:rPr>
              <w:t>СА</w:t>
            </w:r>
          </w:p>
          <w:p w:rsidR="00BA3688" w:rsidRDefault="00437EC9">
            <w:pPr>
              <w:pStyle w:val="TableParagraph"/>
              <w:spacing w:line="231" w:lineRule="exact"/>
              <w:ind w:right="96"/>
              <w:jc w:val="right"/>
              <w:rPr>
                <w:b/>
                <w:sz w:val="24"/>
              </w:rPr>
            </w:pPr>
            <w:r>
              <w:rPr>
                <w:b/>
                <w:sz w:val="24"/>
              </w:rPr>
              <w:t>ПДВ-ом</w:t>
            </w:r>
            <w:r>
              <w:rPr>
                <w:b/>
                <w:spacing w:val="-24"/>
                <w:sz w:val="24"/>
              </w:rPr>
              <w:t xml:space="preserve"> </w:t>
            </w:r>
            <w:r>
              <w:rPr>
                <w:b/>
                <w:sz w:val="24"/>
              </w:rPr>
              <w:t>РСД</w:t>
            </w:r>
          </w:p>
        </w:tc>
        <w:tc>
          <w:tcPr>
            <w:tcW w:w="2973" w:type="dxa"/>
            <w:gridSpan w:val="2"/>
            <w:shd w:val="clear" w:color="auto" w:fill="DAEEF3"/>
          </w:tcPr>
          <w:p w:rsidR="00BA3688" w:rsidRDefault="00BA3688">
            <w:pPr>
              <w:pStyle w:val="TableParagraph"/>
              <w:rPr>
                <w:rFonts w:ascii="Times New Roman"/>
              </w:rPr>
            </w:pPr>
          </w:p>
        </w:tc>
      </w:tr>
    </w:tbl>
    <w:p w:rsidR="00BA3688" w:rsidRDefault="00BA3688">
      <w:pPr>
        <w:pStyle w:val="BodyText"/>
        <w:rPr>
          <w:sz w:val="26"/>
        </w:rPr>
      </w:pPr>
    </w:p>
    <w:p w:rsidR="00BA3688" w:rsidRDefault="00BA3688">
      <w:pPr>
        <w:pStyle w:val="BodyText"/>
        <w:spacing w:before="5"/>
        <w:rPr>
          <w:sz w:val="22"/>
        </w:rPr>
      </w:pPr>
    </w:p>
    <w:p w:rsidR="00BA3688" w:rsidRDefault="00437EC9">
      <w:pPr>
        <w:tabs>
          <w:tab w:val="left" w:pos="5119"/>
          <w:tab w:val="left" w:pos="7579"/>
        </w:tabs>
        <w:ind w:left="1959"/>
        <w:rPr>
          <w:sz w:val="23"/>
        </w:rPr>
      </w:pPr>
      <w:r>
        <w:rPr>
          <w:sz w:val="24"/>
        </w:rPr>
        <w:t>Датум:</w:t>
      </w:r>
      <w:r>
        <w:rPr>
          <w:sz w:val="24"/>
        </w:rPr>
        <w:tab/>
        <w:t>М.П.</w:t>
      </w:r>
      <w:r>
        <w:rPr>
          <w:sz w:val="24"/>
        </w:rPr>
        <w:tab/>
      </w:r>
      <w:r>
        <w:rPr>
          <w:sz w:val="23"/>
        </w:rPr>
        <w:t>Потпис</w:t>
      </w:r>
      <w:r>
        <w:rPr>
          <w:spacing w:val="-1"/>
          <w:sz w:val="23"/>
        </w:rPr>
        <w:t xml:space="preserve"> </w:t>
      </w:r>
      <w:r>
        <w:rPr>
          <w:sz w:val="23"/>
        </w:rPr>
        <w:t>понуђача</w:t>
      </w:r>
    </w:p>
    <w:p w:rsidR="00BA3688" w:rsidRDefault="00BA3688">
      <w:pPr>
        <w:pStyle w:val="BodyText"/>
        <w:rPr>
          <w:sz w:val="20"/>
        </w:rPr>
      </w:pPr>
    </w:p>
    <w:p w:rsidR="00BA3688" w:rsidRDefault="00601821">
      <w:pPr>
        <w:pStyle w:val="BodyText"/>
        <w:spacing w:before="8"/>
        <w:rPr>
          <w:sz w:val="23"/>
        </w:rPr>
      </w:pPr>
      <w:r w:rsidRPr="00601821">
        <w:pict>
          <v:line id="_x0000_s2053" style="position:absolute;z-index:-251643904;mso-wrap-distance-left:0;mso-wrap-distance-right:0;mso-position-horizontal-relative:page" from="81.85pt,15.85pt" to="236.65pt,15.85pt" strokeweight=".48pt">
            <w10:wrap type="topAndBottom" anchorx="page"/>
          </v:line>
        </w:pict>
      </w:r>
      <w:r w:rsidRPr="00601821">
        <w:pict>
          <v:line id="_x0000_s2052" style="position:absolute;z-index:-251642880;mso-wrap-distance-left:0;mso-wrap-distance-right:0;mso-position-horizontal-relative:page" from="389.15pt,15.85pt" to="544.8pt,15.85pt" strokeweight=".48pt">
            <w10:wrap type="topAndBottom" anchorx="page"/>
          </v:line>
        </w:pict>
      </w:r>
    </w:p>
    <w:p w:rsidR="00BA3688" w:rsidRDefault="00437EC9">
      <w:pPr>
        <w:spacing w:before="218" w:line="230" w:lineRule="auto"/>
        <w:ind w:left="879" w:right="937"/>
        <w:jc w:val="both"/>
        <w:rPr>
          <w:i/>
          <w:sz w:val="24"/>
        </w:rPr>
      </w:pPr>
      <w:r>
        <w:rPr>
          <w:b/>
          <w:i/>
          <w:sz w:val="24"/>
          <w:u w:val="thick"/>
        </w:rPr>
        <w:t>Напомена:</w:t>
      </w:r>
      <w:r>
        <w:rPr>
          <w:b/>
          <w:i/>
          <w:sz w:val="24"/>
        </w:rPr>
        <w:t xml:space="preserve"> </w:t>
      </w:r>
      <w:r>
        <w:rPr>
          <w:i/>
          <w:sz w:val="24"/>
        </w:rPr>
        <w:t>Образац структуре цене понуђач мора да попуни, овери печатом и потпише, чиме потврђује да су тачни подаци који су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w:t>
      </w:r>
      <w:r>
        <w:rPr>
          <w:i/>
          <w:spacing w:val="-1"/>
          <w:sz w:val="24"/>
        </w:rPr>
        <w:t xml:space="preserve"> </w:t>
      </w:r>
      <w:r>
        <w:rPr>
          <w:i/>
          <w:sz w:val="24"/>
        </w:rPr>
        <w:t>цене.</w:t>
      </w:r>
    </w:p>
    <w:p w:rsidR="00BA3688" w:rsidRDefault="00BA3688">
      <w:pPr>
        <w:spacing w:line="230" w:lineRule="auto"/>
        <w:jc w:val="both"/>
        <w:rPr>
          <w:sz w:val="24"/>
        </w:rPr>
        <w:sectPr w:rsidR="00BA3688">
          <w:type w:val="continuous"/>
          <w:pgSz w:w="11900" w:h="16840"/>
          <w:pgMar w:top="1580" w:right="380" w:bottom="520" w:left="880" w:header="720" w:footer="720" w:gutter="0"/>
          <w:cols w:space="720"/>
        </w:sectPr>
      </w:pPr>
    </w:p>
    <w:p w:rsidR="00BA3688" w:rsidRDefault="00437EC9" w:rsidP="000F5003">
      <w:pPr>
        <w:pStyle w:val="Heading2"/>
        <w:numPr>
          <w:ilvl w:val="0"/>
          <w:numId w:val="18"/>
        </w:numPr>
        <w:tabs>
          <w:tab w:val="left" w:pos="2938"/>
        </w:tabs>
        <w:spacing w:before="73"/>
        <w:ind w:left="2937" w:right="22" w:hanging="2938"/>
      </w:pPr>
      <w:r>
        <w:lastRenderedPageBreak/>
        <w:t>ИЗЈАВА О ЛОКАЦИЈИ И БРОЈУ</w:t>
      </w:r>
      <w:r>
        <w:rPr>
          <w:spacing w:val="-5"/>
        </w:rPr>
        <w:t xml:space="preserve"> </w:t>
      </w:r>
      <w:r>
        <w:t>ОБЈЕКАТА</w:t>
      </w:r>
    </w:p>
    <w:p w:rsidR="00BA3688" w:rsidRDefault="00BA3688">
      <w:pPr>
        <w:pStyle w:val="BodyText"/>
        <w:spacing w:before="3"/>
        <w:rPr>
          <w:b/>
          <w:i/>
          <w:sz w:val="26"/>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3"/>
        <w:gridCol w:w="6441"/>
      </w:tblGrid>
      <w:tr w:rsidR="00BA3688">
        <w:trPr>
          <w:trHeight w:val="397"/>
        </w:trPr>
        <w:tc>
          <w:tcPr>
            <w:tcW w:w="2803" w:type="dxa"/>
          </w:tcPr>
          <w:p w:rsidR="00BA3688" w:rsidRDefault="00437EC9">
            <w:pPr>
              <w:pStyle w:val="TableParagraph"/>
              <w:spacing w:before="52"/>
              <w:ind w:left="107"/>
            </w:pPr>
            <w:r>
              <w:t>Назив понуђача:</w:t>
            </w:r>
          </w:p>
        </w:tc>
        <w:tc>
          <w:tcPr>
            <w:tcW w:w="6441" w:type="dxa"/>
          </w:tcPr>
          <w:p w:rsidR="00BA3688" w:rsidRDefault="00BA3688">
            <w:pPr>
              <w:pStyle w:val="TableParagraph"/>
              <w:rPr>
                <w:rFonts w:ascii="Times New Roman"/>
              </w:rPr>
            </w:pPr>
          </w:p>
        </w:tc>
      </w:tr>
      <w:tr w:rsidR="00BA3688">
        <w:trPr>
          <w:trHeight w:val="393"/>
        </w:trPr>
        <w:tc>
          <w:tcPr>
            <w:tcW w:w="2803" w:type="dxa"/>
          </w:tcPr>
          <w:p w:rsidR="00BA3688" w:rsidRDefault="00437EC9">
            <w:pPr>
              <w:pStyle w:val="TableParagraph"/>
              <w:spacing w:before="36"/>
              <w:ind w:left="107"/>
            </w:pPr>
            <w:r>
              <w:t>Седиште понуђача:</w:t>
            </w:r>
          </w:p>
        </w:tc>
        <w:tc>
          <w:tcPr>
            <w:tcW w:w="6441" w:type="dxa"/>
          </w:tcPr>
          <w:p w:rsidR="00BA3688" w:rsidRDefault="00BA3688">
            <w:pPr>
              <w:pStyle w:val="TableParagraph"/>
              <w:rPr>
                <w:rFonts w:ascii="Times New Roman"/>
              </w:rPr>
            </w:pPr>
          </w:p>
        </w:tc>
      </w:tr>
      <w:tr w:rsidR="00BA3688">
        <w:trPr>
          <w:trHeight w:val="397"/>
        </w:trPr>
        <w:tc>
          <w:tcPr>
            <w:tcW w:w="2803" w:type="dxa"/>
          </w:tcPr>
          <w:p w:rsidR="00BA3688" w:rsidRDefault="00437EC9">
            <w:pPr>
              <w:pStyle w:val="TableParagraph"/>
              <w:spacing w:before="24"/>
              <w:ind w:left="107"/>
            </w:pPr>
            <w:r>
              <w:t>Улица и број:</w:t>
            </w:r>
          </w:p>
        </w:tc>
        <w:tc>
          <w:tcPr>
            <w:tcW w:w="6441" w:type="dxa"/>
          </w:tcPr>
          <w:p w:rsidR="00BA3688" w:rsidRDefault="00BA3688">
            <w:pPr>
              <w:pStyle w:val="TableParagraph"/>
              <w:rPr>
                <w:rFonts w:ascii="Times New Roman"/>
              </w:rPr>
            </w:pPr>
          </w:p>
        </w:tc>
      </w:tr>
      <w:tr w:rsidR="00BA3688">
        <w:trPr>
          <w:trHeight w:val="397"/>
        </w:trPr>
        <w:tc>
          <w:tcPr>
            <w:tcW w:w="2803" w:type="dxa"/>
          </w:tcPr>
          <w:p w:rsidR="00BA3688" w:rsidRDefault="00437EC9">
            <w:pPr>
              <w:pStyle w:val="TableParagraph"/>
              <w:spacing w:before="7"/>
              <w:ind w:left="107"/>
            </w:pPr>
            <w:r>
              <w:t>Телефон:</w:t>
            </w:r>
          </w:p>
        </w:tc>
        <w:tc>
          <w:tcPr>
            <w:tcW w:w="6441" w:type="dxa"/>
          </w:tcPr>
          <w:p w:rsidR="00BA3688" w:rsidRDefault="00BA3688">
            <w:pPr>
              <w:pStyle w:val="TableParagraph"/>
              <w:rPr>
                <w:rFonts w:ascii="Times New Roman"/>
              </w:rPr>
            </w:pPr>
          </w:p>
        </w:tc>
      </w:tr>
      <w:tr w:rsidR="00BA3688">
        <w:trPr>
          <w:trHeight w:val="397"/>
        </w:trPr>
        <w:tc>
          <w:tcPr>
            <w:tcW w:w="2803" w:type="dxa"/>
          </w:tcPr>
          <w:p w:rsidR="00BA3688" w:rsidRDefault="00437EC9">
            <w:pPr>
              <w:pStyle w:val="TableParagraph"/>
              <w:spacing w:line="243" w:lineRule="exact"/>
              <w:ind w:left="107"/>
            </w:pPr>
            <w:r>
              <w:t>Датум:</w:t>
            </w:r>
          </w:p>
        </w:tc>
        <w:tc>
          <w:tcPr>
            <w:tcW w:w="6441" w:type="dxa"/>
          </w:tcPr>
          <w:p w:rsidR="00BA3688" w:rsidRDefault="00BA3688">
            <w:pPr>
              <w:pStyle w:val="TableParagraph"/>
              <w:rPr>
                <w:rFonts w:ascii="Times New Roman"/>
              </w:rPr>
            </w:pPr>
          </w:p>
        </w:tc>
      </w:tr>
      <w:tr w:rsidR="00BA3688">
        <w:trPr>
          <w:trHeight w:val="397"/>
        </w:trPr>
        <w:tc>
          <w:tcPr>
            <w:tcW w:w="2803" w:type="dxa"/>
          </w:tcPr>
          <w:p w:rsidR="00BA3688" w:rsidRDefault="00437EC9">
            <w:pPr>
              <w:pStyle w:val="TableParagraph"/>
              <w:spacing w:line="229" w:lineRule="exact"/>
              <w:ind w:left="107"/>
            </w:pPr>
            <w:r>
              <w:t>Број:</w:t>
            </w:r>
          </w:p>
        </w:tc>
        <w:tc>
          <w:tcPr>
            <w:tcW w:w="6441" w:type="dxa"/>
          </w:tcPr>
          <w:p w:rsidR="00BA3688" w:rsidRDefault="00BA3688">
            <w:pPr>
              <w:pStyle w:val="TableParagraph"/>
              <w:rPr>
                <w:rFonts w:ascii="Times New Roman"/>
              </w:rPr>
            </w:pPr>
          </w:p>
        </w:tc>
      </w:tr>
    </w:tbl>
    <w:p w:rsidR="00BA3688" w:rsidRDefault="00BA3688">
      <w:pPr>
        <w:pStyle w:val="BodyText"/>
        <w:spacing w:before="10"/>
        <w:rPr>
          <w:b/>
          <w:i/>
          <w:sz w:val="35"/>
        </w:rPr>
      </w:pPr>
    </w:p>
    <w:p w:rsidR="00BA3688" w:rsidRDefault="00437EC9">
      <w:pPr>
        <w:spacing w:line="249" w:lineRule="exact"/>
        <w:ind w:right="236"/>
        <w:jc w:val="center"/>
        <w:rPr>
          <w:b/>
        </w:rPr>
      </w:pPr>
      <w:r>
        <w:rPr>
          <w:b/>
        </w:rPr>
        <w:t>И З Ј А В А</w:t>
      </w:r>
    </w:p>
    <w:p w:rsidR="00BA3688" w:rsidRDefault="00437EC9">
      <w:pPr>
        <w:pStyle w:val="BodyText"/>
        <w:spacing w:before="5" w:line="230" w:lineRule="auto"/>
        <w:ind w:left="440"/>
      </w:pPr>
      <w:r>
        <w:t>Под пуном материјалном и кривичном одговорношћу неопозиво изјављујемо да поседујемо објекте на следећим локацијама, а у свему према захтеву наручиоца:</w:t>
      </w:r>
    </w:p>
    <w:p w:rsidR="00BA3688" w:rsidRDefault="00BA3688">
      <w:pPr>
        <w:pStyle w:val="BodyText"/>
        <w:spacing w:before="3"/>
        <w:rPr>
          <w:sz w:val="23"/>
        </w:rPr>
      </w:pPr>
    </w:p>
    <w:p w:rsidR="00BA3688" w:rsidRDefault="00437EC9">
      <w:pPr>
        <w:pStyle w:val="BodyText"/>
        <w:ind w:left="560"/>
      </w:pPr>
      <w:r>
        <w:t>Територија општине Мајданпек</w:t>
      </w:r>
    </w:p>
    <w:p w:rsidR="00BA3688" w:rsidRDefault="00BA3688">
      <w:pPr>
        <w:pStyle w:val="BodyText"/>
        <w:spacing w:before="4" w:after="1"/>
      </w:pPr>
    </w:p>
    <w:tbl>
      <w:tblPr>
        <w:tblW w:w="0" w:type="auto"/>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01"/>
        <w:gridCol w:w="1839"/>
        <w:gridCol w:w="4421"/>
        <w:gridCol w:w="2321"/>
      </w:tblGrid>
      <w:tr w:rsidR="00BA3688">
        <w:trPr>
          <w:trHeight w:val="532"/>
        </w:trPr>
        <w:tc>
          <w:tcPr>
            <w:tcW w:w="701" w:type="dxa"/>
          </w:tcPr>
          <w:p w:rsidR="00BA3688" w:rsidRDefault="00437EC9">
            <w:pPr>
              <w:pStyle w:val="TableParagraph"/>
              <w:spacing w:before="134"/>
              <w:ind w:left="56" w:right="44"/>
              <w:jc w:val="center"/>
              <w:rPr>
                <w:b/>
              </w:rPr>
            </w:pPr>
            <w:r>
              <w:rPr>
                <w:b/>
              </w:rPr>
              <w:t>Р.бр.</w:t>
            </w:r>
          </w:p>
        </w:tc>
        <w:tc>
          <w:tcPr>
            <w:tcW w:w="1839" w:type="dxa"/>
          </w:tcPr>
          <w:p w:rsidR="00BA3688" w:rsidRDefault="00437EC9">
            <w:pPr>
              <w:pStyle w:val="TableParagraph"/>
              <w:spacing w:before="2"/>
              <w:ind w:left="316" w:right="316"/>
              <w:jc w:val="center"/>
              <w:rPr>
                <w:b/>
              </w:rPr>
            </w:pPr>
            <w:r>
              <w:rPr>
                <w:b/>
              </w:rPr>
              <w:t>Бензинска</w:t>
            </w:r>
          </w:p>
          <w:p w:rsidR="00BA3688" w:rsidRDefault="00437EC9">
            <w:pPr>
              <w:pStyle w:val="TableParagraph"/>
              <w:spacing w:before="18" w:line="239" w:lineRule="exact"/>
              <w:ind w:left="316" w:right="316"/>
              <w:jc w:val="center"/>
              <w:rPr>
                <w:b/>
              </w:rPr>
            </w:pPr>
            <w:r>
              <w:rPr>
                <w:b/>
              </w:rPr>
              <w:t>станица</w:t>
            </w:r>
          </w:p>
        </w:tc>
        <w:tc>
          <w:tcPr>
            <w:tcW w:w="4421" w:type="dxa"/>
          </w:tcPr>
          <w:p w:rsidR="00BA3688" w:rsidRDefault="00437EC9">
            <w:pPr>
              <w:pStyle w:val="TableParagraph"/>
              <w:spacing w:before="2"/>
              <w:ind w:left="1489" w:right="1492"/>
              <w:jc w:val="center"/>
              <w:rPr>
                <w:b/>
              </w:rPr>
            </w:pPr>
            <w:r>
              <w:rPr>
                <w:b/>
              </w:rPr>
              <w:t>адреса</w:t>
            </w:r>
          </w:p>
          <w:p w:rsidR="00BA3688" w:rsidRDefault="00437EC9">
            <w:pPr>
              <w:pStyle w:val="TableParagraph"/>
              <w:spacing w:before="18" w:line="239" w:lineRule="exact"/>
              <w:ind w:left="1489" w:right="1492"/>
              <w:jc w:val="center"/>
              <w:rPr>
                <w:b/>
              </w:rPr>
            </w:pPr>
            <w:r>
              <w:rPr>
                <w:b/>
              </w:rPr>
              <w:t>улица и број</w:t>
            </w:r>
          </w:p>
        </w:tc>
        <w:tc>
          <w:tcPr>
            <w:tcW w:w="2321" w:type="dxa"/>
          </w:tcPr>
          <w:p w:rsidR="00BA3688" w:rsidRDefault="00437EC9">
            <w:pPr>
              <w:pStyle w:val="TableParagraph"/>
              <w:spacing w:before="134"/>
              <w:ind w:left="819" w:right="771"/>
              <w:jc w:val="center"/>
              <w:rPr>
                <w:b/>
              </w:rPr>
            </w:pPr>
            <w:r>
              <w:rPr>
                <w:b/>
              </w:rPr>
              <w:t>Место</w:t>
            </w:r>
          </w:p>
        </w:tc>
      </w:tr>
      <w:tr w:rsidR="00BA3688">
        <w:trPr>
          <w:trHeight w:val="332"/>
        </w:trPr>
        <w:tc>
          <w:tcPr>
            <w:tcW w:w="701" w:type="dxa"/>
          </w:tcPr>
          <w:p w:rsidR="00BA3688" w:rsidRDefault="00437EC9">
            <w:pPr>
              <w:pStyle w:val="TableParagraph"/>
              <w:spacing w:before="33"/>
              <w:ind w:left="56" w:right="41"/>
              <w:jc w:val="center"/>
            </w:pPr>
            <w:r>
              <w:t>1.</w:t>
            </w:r>
          </w:p>
        </w:tc>
        <w:tc>
          <w:tcPr>
            <w:tcW w:w="1839" w:type="dxa"/>
          </w:tcPr>
          <w:p w:rsidR="00BA3688" w:rsidRDefault="00BA3688">
            <w:pPr>
              <w:pStyle w:val="TableParagraph"/>
              <w:rPr>
                <w:rFonts w:ascii="Times New Roman"/>
              </w:rPr>
            </w:pPr>
          </w:p>
        </w:tc>
        <w:tc>
          <w:tcPr>
            <w:tcW w:w="4421" w:type="dxa"/>
          </w:tcPr>
          <w:p w:rsidR="00BA3688" w:rsidRDefault="00BA3688">
            <w:pPr>
              <w:pStyle w:val="TableParagraph"/>
              <w:rPr>
                <w:rFonts w:ascii="Times New Roman"/>
              </w:rPr>
            </w:pPr>
          </w:p>
        </w:tc>
        <w:tc>
          <w:tcPr>
            <w:tcW w:w="2321" w:type="dxa"/>
          </w:tcPr>
          <w:p w:rsidR="00BA3688" w:rsidRDefault="00BA3688">
            <w:pPr>
              <w:pStyle w:val="TableParagraph"/>
              <w:rPr>
                <w:rFonts w:ascii="Times New Roman"/>
              </w:rPr>
            </w:pPr>
          </w:p>
        </w:tc>
      </w:tr>
      <w:tr w:rsidR="00BA3688">
        <w:trPr>
          <w:trHeight w:val="330"/>
        </w:trPr>
        <w:tc>
          <w:tcPr>
            <w:tcW w:w="701" w:type="dxa"/>
          </w:tcPr>
          <w:p w:rsidR="00BA3688" w:rsidRDefault="00437EC9">
            <w:pPr>
              <w:pStyle w:val="TableParagraph"/>
              <w:spacing w:before="30"/>
              <w:ind w:left="56" w:right="41"/>
              <w:jc w:val="center"/>
            </w:pPr>
            <w:r>
              <w:t>2.</w:t>
            </w:r>
          </w:p>
        </w:tc>
        <w:tc>
          <w:tcPr>
            <w:tcW w:w="1839" w:type="dxa"/>
          </w:tcPr>
          <w:p w:rsidR="00BA3688" w:rsidRDefault="00BA3688">
            <w:pPr>
              <w:pStyle w:val="TableParagraph"/>
              <w:rPr>
                <w:rFonts w:ascii="Times New Roman"/>
              </w:rPr>
            </w:pPr>
          </w:p>
        </w:tc>
        <w:tc>
          <w:tcPr>
            <w:tcW w:w="4421" w:type="dxa"/>
          </w:tcPr>
          <w:p w:rsidR="00BA3688" w:rsidRDefault="00BA3688">
            <w:pPr>
              <w:pStyle w:val="TableParagraph"/>
              <w:rPr>
                <w:rFonts w:ascii="Times New Roman"/>
              </w:rPr>
            </w:pPr>
          </w:p>
        </w:tc>
        <w:tc>
          <w:tcPr>
            <w:tcW w:w="2321" w:type="dxa"/>
          </w:tcPr>
          <w:p w:rsidR="00BA3688" w:rsidRDefault="00BA3688">
            <w:pPr>
              <w:pStyle w:val="TableParagraph"/>
              <w:rPr>
                <w:rFonts w:ascii="Times New Roman"/>
              </w:rPr>
            </w:pPr>
          </w:p>
        </w:tc>
      </w:tr>
      <w:tr w:rsidR="00BA3688">
        <w:trPr>
          <w:trHeight w:val="330"/>
        </w:trPr>
        <w:tc>
          <w:tcPr>
            <w:tcW w:w="701" w:type="dxa"/>
          </w:tcPr>
          <w:p w:rsidR="00BA3688" w:rsidRDefault="00437EC9">
            <w:pPr>
              <w:pStyle w:val="TableParagraph"/>
              <w:spacing w:before="30"/>
              <w:ind w:left="56" w:right="41"/>
              <w:jc w:val="center"/>
            </w:pPr>
            <w:r>
              <w:t>3.</w:t>
            </w:r>
          </w:p>
        </w:tc>
        <w:tc>
          <w:tcPr>
            <w:tcW w:w="1839" w:type="dxa"/>
          </w:tcPr>
          <w:p w:rsidR="00BA3688" w:rsidRDefault="00BA3688">
            <w:pPr>
              <w:pStyle w:val="TableParagraph"/>
              <w:rPr>
                <w:rFonts w:ascii="Times New Roman"/>
              </w:rPr>
            </w:pPr>
          </w:p>
        </w:tc>
        <w:tc>
          <w:tcPr>
            <w:tcW w:w="4421" w:type="dxa"/>
          </w:tcPr>
          <w:p w:rsidR="00BA3688" w:rsidRDefault="00BA3688">
            <w:pPr>
              <w:pStyle w:val="TableParagraph"/>
              <w:rPr>
                <w:rFonts w:ascii="Times New Roman"/>
              </w:rPr>
            </w:pPr>
          </w:p>
        </w:tc>
        <w:tc>
          <w:tcPr>
            <w:tcW w:w="2321" w:type="dxa"/>
          </w:tcPr>
          <w:p w:rsidR="00BA3688" w:rsidRDefault="00BA3688">
            <w:pPr>
              <w:pStyle w:val="TableParagraph"/>
              <w:rPr>
                <w:rFonts w:ascii="Times New Roman"/>
              </w:rPr>
            </w:pPr>
          </w:p>
        </w:tc>
      </w:tr>
    </w:tbl>
    <w:p w:rsidR="00BA3688" w:rsidRDefault="00BA3688">
      <w:pPr>
        <w:pStyle w:val="BodyText"/>
        <w:spacing w:before="6"/>
        <w:rPr>
          <w:sz w:val="22"/>
        </w:rPr>
      </w:pPr>
    </w:p>
    <w:p w:rsidR="00BA3688" w:rsidRDefault="00437EC9">
      <w:pPr>
        <w:ind w:left="560"/>
      </w:pPr>
      <w:r>
        <w:t>Република Србија</w:t>
      </w:r>
    </w:p>
    <w:p w:rsidR="00BA3688" w:rsidRDefault="00BA3688">
      <w:pPr>
        <w:pStyle w:val="BodyText"/>
        <w:spacing w:before="1"/>
      </w:pPr>
    </w:p>
    <w:tbl>
      <w:tblPr>
        <w:tblW w:w="0" w:type="auto"/>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01"/>
        <w:gridCol w:w="1839"/>
        <w:gridCol w:w="4421"/>
        <w:gridCol w:w="2321"/>
      </w:tblGrid>
      <w:tr w:rsidR="00BA3688">
        <w:trPr>
          <w:trHeight w:val="527"/>
        </w:trPr>
        <w:tc>
          <w:tcPr>
            <w:tcW w:w="701" w:type="dxa"/>
          </w:tcPr>
          <w:p w:rsidR="00BA3688" w:rsidRDefault="00437EC9">
            <w:pPr>
              <w:pStyle w:val="TableParagraph"/>
              <w:spacing w:before="131"/>
              <w:ind w:left="56" w:right="44"/>
              <w:jc w:val="center"/>
              <w:rPr>
                <w:b/>
              </w:rPr>
            </w:pPr>
            <w:r>
              <w:rPr>
                <w:b/>
              </w:rPr>
              <w:t>Р.бр.</w:t>
            </w:r>
          </w:p>
        </w:tc>
        <w:tc>
          <w:tcPr>
            <w:tcW w:w="1839" w:type="dxa"/>
          </w:tcPr>
          <w:p w:rsidR="00BA3688" w:rsidRDefault="00437EC9">
            <w:pPr>
              <w:pStyle w:val="TableParagraph"/>
              <w:spacing w:line="248" w:lineRule="exact"/>
              <w:ind w:left="316" w:right="316"/>
              <w:jc w:val="center"/>
              <w:rPr>
                <w:b/>
              </w:rPr>
            </w:pPr>
            <w:r>
              <w:rPr>
                <w:b/>
              </w:rPr>
              <w:t>Бензинска</w:t>
            </w:r>
          </w:p>
          <w:p w:rsidR="00BA3688" w:rsidRDefault="00437EC9">
            <w:pPr>
              <w:pStyle w:val="TableParagraph"/>
              <w:spacing w:before="20" w:line="239" w:lineRule="exact"/>
              <w:ind w:left="316" w:right="316"/>
              <w:jc w:val="center"/>
              <w:rPr>
                <w:b/>
              </w:rPr>
            </w:pPr>
            <w:r>
              <w:rPr>
                <w:b/>
              </w:rPr>
              <w:t>станица</w:t>
            </w:r>
          </w:p>
        </w:tc>
        <w:tc>
          <w:tcPr>
            <w:tcW w:w="4421" w:type="dxa"/>
          </w:tcPr>
          <w:p w:rsidR="00BA3688" w:rsidRDefault="00437EC9">
            <w:pPr>
              <w:pStyle w:val="TableParagraph"/>
              <w:spacing w:line="248" w:lineRule="exact"/>
              <w:ind w:left="1489" w:right="1492"/>
              <w:jc w:val="center"/>
              <w:rPr>
                <w:b/>
              </w:rPr>
            </w:pPr>
            <w:r>
              <w:rPr>
                <w:b/>
              </w:rPr>
              <w:t>адреса</w:t>
            </w:r>
          </w:p>
          <w:p w:rsidR="00BA3688" w:rsidRDefault="00437EC9">
            <w:pPr>
              <w:pStyle w:val="TableParagraph"/>
              <w:spacing w:before="20" w:line="239" w:lineRule="exact"/>
              <w:ind w:left="1489" w:right="1492"/>
              <w:jc w:val="center"/>
              <w:rPr>
                <w:b/>
              </w:rPr>
            </w:pPr>
            <w:r>
              <w:rPr>
                <w:b/>
              </w:rPr>
              <w:t>улица и број</w:t>
            </w:r>
          </w:p>
        </w:tc>
        <w:tc>
          <w:tcPr>
            <w:tcW w:w="2321" w:type="dxa"/>
          </w:tcPr>
          <w:p w:rsidR="00BA3688" w:rsidRDefault="00437EC9">
            <w:pPr>
              <w:pStyle w:val="TableParagraph"/>
              <w:spacing w:before="131"/>
              <w:ind w:left="819" w:right="771"/>
              <w:jc w:val="center"/>
              <w:rPr>
                <w:b/>
              </w:rPr>
            </w:pPr>
            <w:r>
              <w:rPr>
                <w:b/>
              </w:rPr>
              <w:t>Место</w:t>
            </w:r>
          </w:p>
        </w:tc>
      </w:tr>
      <w:tr w:rsidR="00BA3688">
        <w:trPr>
          <w:trHeight w:val="332"/>
        </w:trPr>
        <w:tc>
          <w:tcPr>
            <w:tcW w:w="701" w:type="dxa"/>
          </w:tcPr>
          <w:p w:rsidR="00BA3688" w:rsidRDefault="00437EC9">
            <w:pPr>
              <w:pStyle w:val="TableParagraph"/>
              <w:spacing w:before="35"/>
              <w:ind w:left="56" w:right="41"/>
              <w:jc w:val="center"/>
            </w:pPr>
            <w:r>
              <w:t>1.</w:t>
            </w:r>
          </w:p>
        </w:tc>
        <w:tc>
          <w:tcPr>
            <w:tcW w:w="1839" w:type="dxa"/>
          </w:tcPr>
          <w:p w:rsidR="00BA3688" w:rsidRDefault="00BA3688">
            <w:pPr>
              <w:pStyle w:val="TableParagraph"/>
              <w:rPr>
                <w:rFonts w:ascii="Times New Roman"/>
              </w:rPr>
            </w:pPr>
          </w:p>
        </w:tc>
        <w:tc>
          <w:tcPr>
            <w:tcW w:w="4421" w:type="dxa"/>
          </w:tcPr>
          <w:p w:rsidR="00BA3688" w:rsidRDefault="00BA3688">
            <w:pPr>
              <w:pStyle w:val="TableParagraph"/>
              <w:rPr>
                <w:rFonts w:ascii="Times New Roman"/>
              </w:rPr>
            </w:pPr>
          </w:p>
        </w:tc>
        <w:tc>
          <w:tcPr>
            <w:tcW w:w="2321" w:type="dxa"/>
          </w:tcPr>
          <w:p w:rsidR="00BA3688" w:rsidRDefault="00BA3688">
            <w:pPr>
              <w:pStyle w:val="TableParagraph"/>
              <w:rPr>
                <w:rFonts w:ascii="Times New Roman"/>
              </w:rPr>
            </w:pPr>
          </w:p>
        </w:tc>
      </w:tr>
      <w:tr w:rsidR="00BA3688">
        <w:trPr>
          <w:trHeight w:val="330"/>
        </w:trPr>
        <w:tc>
          <w:tcPr>
            <w:tcW w:w="701" w:type="dxa"/>
          </w:tcPr>
          <w:p w:rsidR="00BA3688" w:rsidRDefault="00437EC9">
            <w:pPr>
              <w:pStyle w:val="TableParagraph"/>
              <w:spacing w:before="30"/>
              <w:ind w:left="56" w:right="41"/>
              <w:jc w:val="center"/>
            </w:pPr>
            <w:r>
              <w:t>2.</w:t>
            </w:r>
          </w:p>
        </w:tc>
        <w:tc>
          <w:tcPr>
            <w:tcW w:w="1839" w:type="dxa"/>
          </w:tcPr>
          <w:p w:rsidR="00BA3688" w:rsidRDefault="00BA3688">
            <w:pPr>
              <w:pStyle w:val="TableParagraph"/>
              <w:rPr>
                <w:rFonts w:ascii="Times New Roman"/>
              </w:rPr>
            </w:pPr>
          </w:p>
        </w:tc>
        <w:tc>
          <w:tcPr>
            <w:tcW w:w="4421" w:type="dxa"/>
          </w:tcPr>
          <w:p w:rsidR="00BA3688" w:rsidRDefault="00BA3688">
            <w:pPr>
              <w:pStyle w:val="TableParagraph"/>
              <w:rPr>
                <w:rFonts w:ascii="Times New Roman"/>
              </w:rPr>
            </w:pPr>
          </w:p>
        </w:tc>
        <w:tc>
          <w:tcPr>
            <w:tcW w:w="2321" w:type="dxa"/>
          </w:tcPr>
          <w:p w:rsidR="00BA3688" w:rsidRDefault="00BA3688">
            <w:pPr>
              <w:pStyle w:val="TableParagraph"/>
              <w:rPr>
                <w:rFonts w:ascii="Times New Roman"/>
              </w:rPr>
            </w:pPr>
          </w:p>
        </w:tc>
      </w:tr>
      <w:tr w:rsidR="00BA3688">
        <w:trPr>
          <w:trHeight w:val="330"/>
        </w:trPr>
        <w:tc>
          <w:tcPr>
            <w:tcW w:w="701" w:type="dxa"/>
          </w:tcPr>
          <w:p w:rsidR="00BA3688" w:rsidRDefault="00437EC9">
            <w:pPr>
              <w:pStyle w:val="TableParagraph"/>
              <w:spacing w:before="30"/>
              <w:ind w:left="56" w:right="41"/>
              <w:jc w:val="center"/>
            </w:pPr>
            <w:r>
              <w:t>3.</w:t>
            </w:r>
          </w:p>
        </w:tc>
        <w:tc>
          <w:tcPr>
            <w:tcW w:w="1839" w:type="dxa"/>
          </w:tcPr>
          <w:p w:rsidR="00BA3688" w:rsidRDefault="00BA3688">
            <w:pPr>
              <w:pStyle w:val="TableParagraph"/>
              <w:rPr>
                <w:rFonts w:ascii="Times New Roman"/>
              </w:rPr>
            </w:pPr>
          </w:p>
        </w:tc>
        <w:tc>
          <w:tcPr>
            <w:tcW w:w="4421" w:type="dxa"/>
          </w:tcPr>
          <w:p w:rsidR="00BA3688" w:rsidRDefault="00BA3688">
            <w:pPr>
              <w:pStyle w:val="TableParagraph"/>
              <w:rPr>
                <w:rFonts w:ascii="Times New Roman"/>
              </w:rPr>
            </w:pPr>
          </w:p>
        </w:tc>
        <w:tc>
          <w:tcPr>
            <w:tcW w:w="2321" w:type="dxa"/>
          </w:tcPr>
          <w:p w:rsidR="00BA3688" w:rsidRDefault="00BA3688">
            <w:pPr>
              <w:pStyle w:val="TableParagraph"/>
              <w:rPr>
                <w:rFonts w:ascii="Times New Roman"/>
              </w:rPr>
            </w:pPr>
          </w:p>
        </w:tc>
      </w:tr>
      <w:tr w:rsidR="00BA3688">
        <w:trPr>
          <w:trHeight w:val="330"/>
        </w:trPr>
        <w:tc>
          <w:tcPr>
            <w:tcW w:w="701" w:type="dxa"/>
          </w:tcPr>
          <w:p w:rsidR="00BA3688" w:rsidRDefault="00437EC9">
            <w:pPr>
              <w:pStyle w:val="TableParagraph"/>
              <w:spacing w:before="30"/>
              <w:ind w:left="56" w:right="41"/>
              <w:jc w:val="center"/>
            </w:pPr>
            <w:r>
              <w:t>4.</w:t>
            </w:r>
          </w:p>
        </w:tc>
        <w:tc>
          <w:tcPr>
            <w:tcW w:w="1839" w:type="dxa"/>
          </w:tcPr>
          <w:p w:rsidR="00BA3688" w:rsidRDefault="00BA3688">
            <w:pPr>
              <w:pStyle w:val="TableParagraph"/>
              <w:rPr>
                <w:rFonts w:ascii="Times New Roman"/>
              </w:rPr>
            </w:pPr>
          </w:p>
        </w:tc>
        <w:tc>
          <w:tcPr>
            <w:tcW w:w="4421" w:type="dxa"/>
          </w:tcPr>
          <w:p w:rsidR="00BA3688" w:rsidRDefault="00BA3688">
            <w:pPr>
              <w:pStyle w:val="TableParagraph"/>
              <w:rPr>
                <w:rFonts w:ascii="Times New Roman"/>
              </w:rPr>
            </w:pPr>
          </w:p>
        </w:tc>
        <w:tc>
          <w:tcPr>
            <w:tcW w:w="2321" w:type="dxa"/>
          </w:tcPr>
          <w:p w:rsidR="00BA3688" w:rsidRDefault="00BA3688">
            <w:pPr>
              <w:pStyle w:val="TableParagraph"/>
              <w:rPr>
                <w:rFonts w:ascii="Times New Roman"/>
              </w:rPr>
            </w:pPr>
          </w:p>
        </w:tc>
      </w:tr>
      <w:tr w:rsidR="00BA3688">
        <w:trPr>
          <w:trHeight w:val="327"/>
        </w:trPr>
        <w:tc>
          <w:tcPr>
            <w:tcW w:w="701" w:type="dxa"/>
          </w:tcPr>
          <w:p w:rsidR="00BA3688" w:rsidRDefault="00437EC9">
            <w:pPr>
              <w:pStyle w:val="TableParagraph"/>
              <w:spacing w:before="30"/>
              <w:ind w:left="56" w:right="41"/>
              <w:jc w:val="center"/>
            </w:pPr>
            <w:r>
              <w:t>5.</w:t>
            </w:r>
          </w:p>
        </w:tc>
        <w:tc>
          <w:tcPr>
            <w:tcW w:w="1839" w:type="dxa"/>
          </w:tcPr>
          <w:p w:rsidR="00BA3688" w:rsidRDefault="00BA3688">
            <w:pPr>
              <w:pStyle w:val="TableParagraph"/>
              <w:rPr>
                <w:rFonts w:ascii="Times New Roman"/>
              </w:rPr>
            </w:pPr>
          </w:p>
        </w:tc>
        <w:tc>
          <w:tcPr>
            <w:tcW w:w="4421" w:type="dxa"/>
          </w:tcPr>
          <w:p w:rsidR="00BA3688" w:rsidRDefault="00BA3688">
            <w:pPr>
              <w:pStyle w:val="TableParagraph"/>
              <w:rPr>
                <w:rFonts w:ascii="Times New Roman"/>
              </w:rPr>
            </w:pPr>
          </w:p>
        </w:tc>
        <w:tc>
          <w:tcPr>
            <w:tcW w:w="2321" w:type="dxa"/>
          </w:tcPr>
          <w:p w:rsidR="00BA3688" w:rsidRDefault="00BA3688">
            <w:pPr>
              <w:pStyle w:val="TableParagraph"/>
              <w:rPr>
                <w:rFonts w:ascii="Times New Roman"/>
              </w:rPr>
            </w:pPr>
          </w:p>
        </w:tc>
      </w:tr>
      <w:tr w:rsidR="00BA3688">
        <w:trPr>
          <w:trHeight w:val="330"/>
        </w:trPr>
        <w:tc>
          <w:tcPr>
            <w:tcW w:w="701" w:type="dxa"/>
          </w:tcPr>
          <w:p w:rsidR="00BA3688" w:rsidRDefault="00437EC9">
            <w:pPr>
              <w:pStyle w:val="TableParagraph"/>
              <w:spacing w:before="30"/>
              <w:ind w:left="56" w:right="41"/>
              <w:jc w:val="center"/>
            </w:pPr>
            <w:r>
              <w:t>6.</w:t>
            </w:r>
          </w:p>
        </w:tc>
        <w:tc>
          <w:tcPr>
            <w:tcW w:w="1839" w:type="dxa"/>
          </w:tcPr>
          <w:p w:rsidR="00BA3688" w:rsidRDefault="00BA3688">
            <w:pPr>
              <w:pStyle w:val="TableParagraph"/>
              <w:rPr>
                <w:rFonts w:ascii="Times New Roman"/>
              </w:rPr>
            </w:pPr>
          </w:p>
        </w:tc>
        <w:tc>
          <w:tcPr>
            <w:tcW w:w="4421" w:type="dxa"/>
          </w:tcPr>
          <w:p w:rsidR="00BA3688" w:rsidRDefault="00BA3688">
            <w:pPr>
              <w:pStyle w:val="TableParagraph"/>
              <w:rPr>
                <w:rFonts w:ascii="Times New Roman"/>
              </w:rPr>
            </w:pPr>
          </w:p>
        </w:tc>
        <w:tc>
          <w:tcPr>
            <w:tcW w:w="2321" w:type="dxa"/>
          </w:tcPr>
          <w:p w:rsidR="00BA3688" w:rsidRDefault="00BA3688">
            <w:pPr>
              <w:pStyle w:val="TableParagraph"/>
              <w:rPr>
                <w:rFonts w:ascii="Times New Roman"/>
              </w:rPr>
            </w:pPr>
          </w:p>
        </w:tc>
      </w:tr>
      <w:tr w:rsidR="00BA3688">
        <w:trPr>
          <w:trHeight w:val="330"/>
        </w:trPr>
        <w:tc>
          <w:tcPr>
            <w:tcW w:w="701" w:type="dxa"/>
          </w:tcPr>
          <w:p w:rsidR="00BA3688" w:rsidRDefault="00437EC9">
            <w:pPr>
              <w:pStyle w:val="TableParagraph"/>
              <w:spacing w:before="26"/>
              <w:ind w:left="56" w:right="41"/>
              <w:jc w:val="center"/>
            </w:pPr>
            <w:r>
              <w:t>7.</w:t>
            </w:r>
          </w:p>
        </w:tc>
        <w:tc>
          <w:tcPr>
            <w:tcW w:w="1839" w:type="dxa"/>
          </w:tcPr>
          <w:p w:rsidR="00BA3688" w:rsidRDefault="00BA3688">
            <w:pPr>
              <w:pStyle w:val="TableParagraph"/>
              <w:rPr>
                <w:rFonts w:ascii="Times New Roman"/>
              </w:rPr>
            </w:pPr>
          </w:p>
        </w:tc>
        <w:tc>
          <w:tcPr>
            <w:tcW w:w="4421" w:type="dxa"/>
          </w:tcPr>
          <w:p w:rsidR="00BA3688" w:rsidRDefault="00BA3688">
            <w:pPr>
              <w:pStyle w:val="TableParagraph"/>
              <w:rPr>
                <w:rFonts w:ascii="Times New Roman"/>
              </w:rPr>
            </w:pPr>
          </w:p>
        </w:tc>
        <w:tc>
          <w:tcPr>
            <w:tcW w:w="2321" w:type="dxa"/>
          </w:tcPr>
          <w:p w:rsidR="00BA3688" w:rsidRDefault="00BA3688">
            <w:pPr>
              <w:pStyle w:val="TableParagraph"/>
              <w:rPr>
                <w:rFonts w:ascii="Times New Roman"/>
              </w:rPr>
            </w:pPr>
          </w:p>
        </w:tc>
      </w:tr>
      <w:tr w:rsidR="00BA3688">
        <w:trPr>
          <w:trHeight w:val="327"/>
        </w:trPr>
        <w:tc>
          <w:tcPr>
            <w:tcW w:w="701" w:type="dxa"/>
          </w:tcPr>
          <w:p w:rsidR="00BA3688" w:rsidRDefault="00437EC9">
            <w:pPr>
              <w:pStyle w:val="TableParagraph"/>
              <w:spacing w:before="30"/>
              <w:ind w:left="56" w:right="41"/>
              <w:jc w:val="center"/>
            </w:pPr>
            <w:r>
              <w:t>8.</w:t>
            </w:r>
          </w:p>
        </w:tc>
        <w:tc>
          <w:tcPr>
            <w:tcW w:w="1839" w:type="dxa"/>
          </w:tcPr>
          <w:p w:rsidR="00BA3688" w:rsidRDefault="00BA3688">
            <w:pPr>
              <w:pStyle w:val="TableParagraph"/>
              <w:rPr>
                <w:rFonts w:ascii="Times New Roman"/>
              </w:rPr>
            </w:pPr>
          </w:p>
        </w:tc>
        <w:tc>
          <w:tcPr>
            <w:tcW w:w="4421" w:type="dxa"/>
          </w:tcPr>
          <w:p w:rsidR="00BA3688" w:rsidRDefault="00BA3688">
            <w:pPr>
              <w:pStyle w:val="TableParagraph"/>
              <w:rPr>
                <w:rFonts w:ascii="Times New Roman"/>
              </w:rPr>
            </w:pPr>
          </w:p>
        </w:tc>
        <w:tc>
          <w:tcPr>
            <w:tcW w:w="2321" w:type="dxa"/>
          </w:tcPr>
          <w:p w:rsidR="00BA3688" w:rsidRDefault="00BA3688">
            <w:pPr>
              <w:pStyle w:val="TableParagraph"/>
              <w:rPr>
                <w:rFonts w:ascii="Times New Roman"/>
              </w:rPr>
            </w:pPr>
          </w:p>
        </w:tc>
      </w:tr>
      <w:tr w:rsidR="00BA3688">
        <w:trPr>
          <w:trHeight w:val="330"/>
        </w:trPr>
        <w:tc>
          <w:tcPr>
            <w:tcW w:w="701" w:type="dxa"/>
          </w:tcPr>
          <w:p w:rsidR="00BA3688" w:rsidRDefault="00437EC9">
            <w:pPr>
              <w:pStyle w:val="TableParagraph"/>
              <w:spacing w:before="30"/>
              <w:ind w:left="56" w:right="41"/>
              <w:jc w:val="center"/>
            </w:pPr>
            <w:r>
              <w:t>9.</w:t>
            </w:r>
          </w:p>
        </w:tc>
        <w:tc>
          <w:tcPr>
            <w:tcW w:w="1839" w:type="dxa"/>
          </w:tcPr>
          <w:p w:rsidR="00BA3688" w:rsidRDefault="00BA3688">
            <w:pPr>
              <w:pStyle w:val="TableParagraph"/>
              <w:rPr>
                <w:rFonts w:ascii="Times New Roman"/>
              </w:rPr>
            </w:pPr>
          </w:p>
        </w:tc>
        <w:tc>
          <w:tcPr>
            <w:tcW w:w="4421" w:type="dxa"/>
          </w:tcPr>
          <w:p w:rsidR="00BA3688" w:rsidRDefault="00BA3688">
            <w:pPr>
              <w:pStyle w:val="TableParagraph"/>
              <w:rPr>
                <w:rFonts w:ascii="Times New Roman"/>
              </w:rPr>
            </w:pPr>
          </w:p>
        </w:tc>
        <w:tc>
          <w:tcPr>
            <w:tcW w:w="2321" w:type="dxa"/>
          </w:tcPr>
          <w:p w:rsidR="00BA3688" w:rsidRDefault="00BA3688">
            <w:pPr>
              <w:pStyle w:val="TableParagraph"/>
              <w:rPr>
                <w:rFonts w:ascii="Times New Roman"/>
              </w:rPr>
            </w:pPr>
          </w:p>
        </w:tc>
      </w:tr>
      <w:tr w:rsidR="00BA3688">
        <w:trPr>
          <w:trHeight w:val="330"/>
        </w:trPr>
        <w:tc>
          <w:tcPr>
            <w:tcW w:w="701" w:type="dxa"/>
          </w:tcPr>
          <w:p w:rsidR="00BA3688" w:rsidRDefault="00437EC9">
            <w:pPr>
              <w:pStyle w:val="TableParagraph"/>
              <w:spacing w:before="26"/>
              <w:ind w:left="56" w:right="38"/>
              <w:jc w:val="center"/>
            </w:pPr>
            <w:r>
              <w:t>10.</w:t>
            </w:r>
          </w:p>
        </w:tc>
        <w:tc>
          <w:tcPr>
            <w:tcW w:w="1839" w:type="dxa"/>
          </w:tcPr>
          <w:p w:rsidR="00BA3688" w:rsidRDefault="00BA3688">
            <w:pPr>
              <w:pStyle w:val="TableParagraph"/>
              <w:rPr>
                <w:rFonts w:ascii="Times New Roman"/>
              </w:rPr>
            </w:pPr>
          </w:p>
        </w:tc>
        <w:tc>
          <w:tcPr>
            <w:tcW w:w="4421" w:type="dxa"/>
          </w:tcPr>
          <w:p w:rsidR="00BA3688" w:rsidRDefault="00BA3688">
            <w:pPr>
              <w:pStyle w:val="TableParagraph"/>
              <w:rPr>
                <w:rFonts w:ascii="Times New Roman"/>
              </w:rPr>
            </w:pPr>
          </w:p>
        </w:tc>
        <w:tc>
          <w:tcPr>
            <w:tcW w:w="2321" w:type="dxa"/>
          </w:tcPr>
          <w:p w:rsidR="00BA3688" w:rsidRDefault="00BA3688">
            <w:pPr>
              <w:pStyle w:val="TableParagraph"/>
              <w:rPr>
                <w:rFonts w:ascii="Times New Roman"/>
              </w:rPr>
            </w:pPr>
          </w:p>
        </w:tc>
      </w:tr>
      <w:tr w:rsidR="00BA3688">
        <w:trPr>
          <w:trHeight w:val="327"/>
        </w:trPr>
        <w:tc>
          <w:tcPr>
            <w:tcW w:w="701" w:type="dxa"/>
          </w:tcPr>
          <w:p w:rsidR="00BA3688" w:rsidRDefault="00437EC9">
            <w:pPr>
              <w:pStyle w:val="TableParagraph"/>
              <w:spacing w:before="30"/>
              <w:ind w:left="56" w:right="38"/>
              <w:jc w:val="center"/>
            </w:pPr>
            <w:r>
              <w:t>11.</w:t>
            </w:r>
          </w:p>
        </w:tc>
        <w:tc>
          <w:tcPr>
            <w:tcW w:w="1839" w:type="dxa"/>
          </w:tcPr>
          <w:p w:rsidR="00BA3688" w:rsidRDefault="00BA3688">
            <w:pPr>
              <w:pStyle w:val="TableParagraph"/>
              <w:rPr>
                <w:rFonts w:ascii="Times New Roman"/>
              </w:rPr>
            </w:pPr>
          </w:p>
        </w:tc>
        <w:tc>
          <w:tcPr>
            <w:tcW w:w="4421" w:type="dxa"/>
          </w:tcPr>
          <w:p w:rsidR="00BA3688" w:rsidRDefault="00BA3688">
            <w:pPr>
              <w:pStyle w:val="TableParagraph"/>
              <w:rPr>
                <w:rFonts w:ascii="Times New Roman"/>
              </w:rPr>
            </w:pPr>
          </w:p>
        </w:tc>
        <w:tc>
          <w:tcPr>
            <w:tcW w:w="2321" w:type="dxa"/>
          </w:tcPr>
          <w:p w:rsidR="00BA3688" w:rsidRDefault="00BA3688">
            <w:pPr>
              <w:pStyle w:val="TableParagraph"/>
              <w:rPr>
                <w:rFonts w:ascii="Times New Roman"/>
              </w:rPr>
            </w:pPr>
          </w:p>
        </w:tc>
      </w:tr>
      <w:tr w:rsidR="00BA3688">
        <w:trPr>
          <w:trHeight w:val="330"/>
        </w:trPr>
        <w:tc>
          <w:tcPr>
            <w:tcW w:w="701" w:type="dxa"/>
          </w:tcPr>
          <w:p w:rsidR="00BA3688" w:rsidRDefault="00437EC9">
            <w:pPr>
              <w:pStyle w:val="TableParagraph"/>
              <w:spacing w:before="30"/>
              <w:ind w:left="56" w:right="38"/>
              <w:jc w:val="center"/>
            </w:pPr>
            <w:r>
              <w:t>12.</w:t>
            </w:r>
          </w:p>
        </w:tc>
        <w:tc>
          <w:tcPr>
            <w:tcW w:w="1839" w:type="dxa"/>
          </w:tcPr>
          <w:p w:rsidR="00BA3688" w:rsidRDefault="00BA3688">
            <w:pPr>
              <w:pStyle w:val="TableParagraph"/>
              <w:rPr>
                <w:rFonts w:ascii="Times New Roman"/>
              </w:rPr>
            </w:pPr>
          </w:p>
        </w:tc>
        <w:tc>
          <w:tcPr>
            <w:tcW w:w="4421" w:type="dxa"/>
          </w:tcPr>
          <w:p w:rsidR="00BA3688" w:rsidRDefault="00BA3688">
            <w:pPr>
              <w:pStyle w:val="TableParagraph"/>
              <w:rPr>
                <w:rFonts w:ascii="Times New Roman"/>
              </w:rPr>
            </w:pPr>
          </w:p>
        </w:tc>
        <w:tc>
          <w:tcPr>
            <w:tcW w:w="2321" w:type="dxa"/>
          </w:tcPr>
          <w:p w:rsidR="00BA3688" w:rsidRDefault="00BA3688">
            <w:pPr>
              <w:pStyle w:val="TableParagraph"/>
              <w:rPr>
                <w:rFonts w:ascii="Times New Roman"/>
              </w:rPr>
            </w:pPr>
          </w:p>
        </w:tc>
      </w:tr>
      <w:tr w:rsidR="00BA3688">
        <w:trPr>
          <w:trHeight w:val="330"/>
        </w:trPr>
        <w:tc>
          <w:tcPr>
            <w:tcW w:w="701" w:type="dxa"/>
          </w:tcPr>
          <w:p w:rsidR="00BA3688" w:rsidRDefault="00437EC9">
            <w:pPr>
              <w:pStyle w:val="TableParagraph"/>
              <w:spacing w:before="26"/>
              <w:ind w:left="56" w:right="38"/>
              <w:jc w:val="center"/>
            </w:pPr>
            <w:r>
              <w:t>13.</w:t>
            </w:r>
          </w:p>
        </w:tc>
        <w:tc>
          <w:tcPr>
            <w:tcW w:w="1839" w:type="dxa"/>
          </w:tcPr>
          <w:p w:rsidR="00BA3688" w:rsidRDefault="00BA3688">
            <w:pPr>
              <w:pStyle w:val="TableParagraph"/>
              <w:rPr>
                <w:rFonts w:ascii="Times New Roman"/>
              </w:rPr>
            </w:pPr>
          </w:p>
        </w:tc>
        <w:tc>
          <w:tcPr>
            <w:tcW w:w="4421" w:type="dxa"/>
          </w:tcPr>
          <w:p w:rsidR="00BA3688" w:rsidRDefault="00BA3688">
            <w:pPr>
              <w:pStyle w:val="TableParagraph"/>
              <w:rPr>
                <w:rFonts w:ascii="Times New Roman"/>
              </w:rPr>
            </w:pPr>
          </w:p>
        </w:tc>
        <w:tc>
          <w:tcPr>
            <w:tcW w:w="2321" w:type="dxa"/>
          </w:tcPr>
          <w:p w:rsidR="00BA3688" w:rsidRDefault="00BA3688">
            <w:pPr>
              <w:pStyle w:val="TableParagraph"/>
              <w:rPr>
                <w:rFonts w:ascii="Times New Roman"/>
              </w:rPr>
            </w:pPr>
          </w:p>
        </w:tc>
      </w:tr>
      <w:tr w:rsidR="00BA3688">
        <w:trPr>
          <w:trHeight w:val="330"/>
        </w:trPr>
        <w:tc>
          <w:tcPr>
            <w:tcW w:w="701" w:type="dxa"/>
          </w:tcPr>
          <w:p w:rsidR="00BA3688" w:rsidRDefault="00437EC9">
            <w:pPr>
              <w:pStyle w:val="TableParagraph"/>
              <w:spacing w:before="30"/>
              <w:ind w:left="56" w:right="38"/>
              <w:jc w:val="center"/>
            </w:pPr>
            <w:r>
              <w:t>14.</w:t>
            </w:r>
          </w:p>
        </w:tc>
        <w:tc>
          <w:tcPr>
            <w:tcW w:w="1839" w:type="dxa"/>
          </w:tcPr>
          <w:p w:rsidR="00BA3688" w:rsidRDefault="00BA3688">
            <w:pPr>
              <w:pStyle w:val="TableParagraph"/>
              <w:rPr>
                <w:rFonts w:ascii="Times New Roman"/>
              </w:rPr>
            </w:pPr>
          </w:p>
        </w:tc>
        <w:tc>
          <w:tcPr>
            <w:tcW w:w="4421" w:type="dxa"/>
          </w:tcPr>
          <w:p w:rsidR="00BA3688" w:rsidRDefault="00BA3688">
            <w:pPr>
              <w:pStyle w:val="TableParagraph"/>
              <w:rPr>
                <w:rFonts w:ascii="Times New Roman"/>
              </w:rPr>
            </w:pPr>
          </w:p>
        </w:tc>
        <w:tc>
          <w:tcPr>
            <w:tcW w:w="2321" w:type="dxa"/>
          </w:tcPr>
          <w:p w:rsidR="00BA3688" w:rsidRDefault="00BA3688">
            <w:pPr>
              <w:pStyle w:val="TableParagraph"/>
              <w:rPr>
                <w:rFonts w:ascii="Times New Roman"/>
              </w:rPr>
            </w:pPr>
          </w:p>
        </w:tc>
      </w:tr>
      <w:tr w:rsidR="00BA3688">
        <w:trPr>
          <w:trHeight w:val="330"/>
        </w:trPr>
        <w:tc>
          <w:tcPr>
            <w:tcW w:w="701" w:type="dxa"/>
          </w:tcPr>
          <w:p w:rsidR="00BA3688" w:rsidRDefault="00437EC9">
            <w:pPr>
              <w:pStyle w:val="TableParagraph"/>
              <w:spacing w:before="30"/>
              <w:ind w:left="56" w:right="38"/>
              <w:jc w:val="center"/>
            </w:pPr>
            <w:r>
              <w:t>15.</w:t>
            </w:r>
          </w:p>
        </w:tc>
        <w:tc>
          <w:tcPr>
            <w:tcW w:w="1839" w:type="dxa"/>
          </w:tcPr>
          <w:p w:rsidR="00BA3688" w:rsidRDefault="00BA3688">
            <w:pPr>
              <w:pStyle w:val="TableParagraph"/>
              <w:rPr>
                <w:rFonts w:ascii="Times New Roman"/>
              </w:rPr>
            </w:pPr>
          </w:p>
        </w:tc>
        <w:tc>
          <w:tcPr>
            <w:tcW w:w="4421" w:type="dxa"/>
          </w:tcPr>
          <w:p w:rsidR="00BA3688" w:rsidRDefault="00BA3688">
            <w:pPr>
              <w:pStyle w:val="TableParagraph"/>
              <w:rPr>
                <w:rFonts w:ascii="Times New Roman"/>
              </w:rPr>
            </w:pPr>
          </w:p>
        </w:tc>
        <w:tc>
          <w:tcPr>
            <w:tcW w:w="2321" w:type="dxa"/>
          </w:tcPr>
          <w:p w:rsidR="00BA3688" w:rsidRDefault="00BA3688">
            <w:pPr>
              <w:pStyle w:val="TableParagraph"/>
              <w:rPr>
                <w:rFonts w:ascii="Times New Roman"/>
              </w:rPr>
            </w:pPr>
          </w:p>
        </w:tc>
      </w:tr>
    </w:tbl>
    <w:p w:rsidR="00BA3688" w:rsidRDefault="00BA3688">
      <w:pPr>
        <w:rPr>
          <w:rFonts w:ascii="Times New Roman"/>
        </w:rPr>
        <w:sectPr w:rsidR="00BA3688">
          <w:pgSz w:w="11900" w:h="16840"/>
          <w:pgMar w:top="1340" w:right="380" w:bottom="520" w:left="880" w:header="0" w:footer="324" w:gutter="0"/>
          <w:cols w:space="720"/>
        </w:sectPr>
      </w:pPr>
    </w:p>
    <w:p w:rsidR="00BA3688" w:rsidRDefault="00BA3688">
      <w:pPr>
        <w:pStyle w:val="BodyText"/>
        <w:rPr>
          <w:sz w:val="20"/>
        </w:rPr>
      </w:pPr>
    </w:p>
    <w:p w:rsidR="00BA3688" w:rsidRDefault="00BA3688">
      <w:pPr>
        <w:pStyle w:val="BodyText"/>
        <w:spacing w:before="2"/>
        <w:rPr>
          <w:sz w:val="23"/>
        </w:rPr>
      </w:pPr>
    </w:p>
    <w:p w:rsidR="00BA3688" w:rsidRDefault="00437EC9">
      <w:pPr>
        <w:tabs>
          <w:tab w:val="left" w:pos="3249"/>
          <w:tab w:val="left" w:pos="5709"/>
        </w:tabs>
        <w:spacing w:before="92"/>
        <w:ind w:left="89"/>
        <w:jc w:val="center"/>
        <w:rPr>
          <w:sz w:val="23"/>
        </w:rPr>
      </w:pPr>
      <w:r>
        <w:rPr>
          <w:sz w:val="24"/>
        </w:rPr>
        <w:t>Датум:</w:t>
      </w:r>
      <w:r>
        <w:rPr>
          <w:sz w:val="24"/>
        </w:rPr>
        <w:tab/>
        <w:t>М.П.</w:t>
      </w:r>
      <w:r>
        <w:rPr>
          <w:sz w:val="24"/>
        </w:rPr>
        <w:tab/>
      </w:r>
      <w:r>
        <w:rPr>
          <w:sz w:val="23"/>
        </w:rPr>
        <w:t>Потпис</w:t>
      </w:r>
      <w:r>
        <w:rPr>
          <w:spacing w:val="-1"/>
          <w:sz w:val="23"/>
        </w:rPr>
        <w:t xml:space="preserve"> </w:t>
      </w:r>
      <w:r>
        <w:rPr>
          <w:sz w:val="23"/>
        </w:rPr>
        <w:t>понуђача</w:t>
      </w:r>
    </w:p>
    <w:p w:rsidR="00BA3688" w:rsidRDefault="00BA3688">
      <w:pPr>
        <w:pStyle w:val="BodyText"/>
        <w:rPr>
          <w:sz w:val="20"/>
        </w:rPr>
      </w:pPr>
    </w:p>
    <w:p w:rsidR="00BA3688" w:rsidRDefault="00601821">
      <w:pPr>
        <w:pStyle w:val="BodyText"/>
        <w:spacing w:before="8"/>
        <w:rPr>
          <w:sz w:val="23"/>
        </w:rPr>
      </w:pPr>
      <w:r w:rsidRPr="00601821">
        <w:pict>
          <v:line id="_x0000_s2051" style="position:absolute;z-index:-251641856;mso-wrap-distance-left:0;mso-wrap-distance-right:0;mso-position-horizontal-relative:page" from="66pt,15.85pt" to="220.55pt,15.85pt" strokeweight=".48pt">
            <w10:wrap type="topAndBottom" anchorx="page"/>
          </v:line>
        </w:pict>
      </w:r>
      <w:r w:rsidRPr="00601821">
        <w:pict>
          <v:line id="_x0000_s2050" style="position:absolute;z-index:-251640832;mso-wrap-distance-left:0;mso-wrap-distance-right:0;mso-position-horizontal-relative:page" from="373.2pt,15.85pt" to="528.85pt,15.85pt" strokeweight=".48pt">
            <w10:wrap type="topAndBottom" anchorx="page"/>
          </v:line>
        </w:pict>
      </w:r>
    </w:p>
    <w:p w:rsidR="00BA3688" w:rsidRDefault="00437EC9">
      <w:pPr>
        <w:spacing w:before="230"/>
        <w:ind w:left="560"/>
        <w:jc w:val="both"/>
      </w:pPr>
      <w:r>
        <w:t>Напомена :</w:t>
      </w:r>
    </w:p>
    <w:p w:rsidR="00BA3688" w:rsidRDefault="00437EC9">
      <w:pPr>
        <w:spacing w:before="48" w:line="230" w:lineRule="auto"/>
        <w:ind w:left="560" w:right="1055"/>
        <w:jc w:val="both"/>
        <w:rPr>
          <w:i/>
        </w:rPr>
      </w:pPr>
      <w:r>
        <w:rPr>
          <w:i/>
        </w:rPr>
        <w:t>Изјаву о локацији и броју објеката понуђач мора да попуни, овери печатом и потпише, чиме потврђује да су тачни подаци који су наведени. Уколико понуђачи подносе заједничку понуду, група понуђача може да се определи да изјаву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изјаву.</w:t>
      </w:r>
    </w:p>
    <w:p w:rsidR="00BA3688" w:rsidRDefault="00BA3688">
      <w:pPr>
        <w:pStyle w:val="BodyText"/>
        <w:spacing w:before="9"/>
        <w:rPr>
          <w:i/>
          <w:sz w:val="27"/>
        </w:rPr>
      </w:pPr>
    </w:p>
    <w:p w:rsidR="00BA3688" w:rsidRDefault="00437EC9">
      <w:pPr>
        <w:spacing w:line="218" w:lineRule="auto"/>
        <w:ind w:left="560" w:right="1055"/>
        <w:jc w:val="both"/>
        <w:rPr>
          <w:i/>
        </w:rPr>
      </w:pPr>
      <w:r>
        <w:rPr>
          <w:i/>
        </w:rPr>
        <w:t>Уколико има већи број бензиских станица од места предвиђених у табели, потребно је да се наведени образац копира у довољном броју примерака.</w:t>
      </w:r>
    </w:p>
    <w:p w:rsidR="00BA3688" w:rsidRDefault="00BA3688">
      <w:pPr>
        <w:pStyle w:val="BodyText"/>
        <w:spacing w:before="5"/>
        <w:rPr>
          <w:i/>
          <w:sz w:val="23"/>
        </w:rPr>
      </w:pPr>
    </w:p>
    <w:p w:rsidR="00BA3688" w:rsidRDefault="00437EC9">
      <w:pPr>
        <w:ind w:left="560"/>
        <w:jc w:val="both"/>
      </w:pPr>
      <w:r>
        <w:rPr>
          <w:i/>
        </w:rPr>
        <w:t>Понуђач може и на свом меморандуму да наведе тражене објекте са локацијама</w:t>
      </w:r>
      <w:r>
        <w:t>.</w:t>
      </w:r>
    </w:p>
    <w:sectPr w:rsidR="00BA3688" w:rsidSect="00BA3688">
      <w:pgSz w:w="11900" w:h="16840"/>
      <w:pgMar w:top="1580" w:right="380" w:bottom="520" w:left="880" w:header="0" w:footer="3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0A8" w:rsidRDefault="00C210A8" w:rsidP="00BA3688">
      <w:r>
        <w:separator/>
      </w:r>
    </w:p>
  </w:endnote>
  <w:endnote w:type="continuationSeparator" w:id="1">
    <w:p w:rsidR="00C210A8" w:rsidRDefault="00C210A8" w:rsidP="00BA368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ED" w:rsidRDefault="009649ED">
    <w:pPr>
      <w:pStyle w:val="BodyText"/>
      <w:spacing w:line="14" w:lineRule="auto"/>
      <w:rPr>
        <w:sz w:val="20"/>
      </w:rPr>
    </w:pPr>
    <w:r w:rsidRPr="00601821">
      <w:pict>
        <v:line id="_x0000_s1039" style="position:absolute;z-index:-253998080;mso-position-horizontal-relative:page;mso-position-vertical-relative:page" from="60.6pt,820.2pt" to="274.2pt,820.2pt" strokecolor="#4f81bd" strokeweight=".48pt">
          <w10:wrap anchorx="page" anchory="page"/>
        </v:line>
      </w:pict>
    </w:r>
    <w:r w:rsidRPr="00601821">
      <w:pict>
        <v:line id="_x0000_s1038" style="position:absolute;z-index:-253997056;mso-position-horizontal-relative:page;mso-position-vertical-relative:page" from="321.7pt,820.2pt" to="535.45pt,820.2pt" strokecolor="#4f81bd" strokeweight=".48pt">
          <w10:wrap anchorx="page" anchory="page"/>
        </v:line>
      </w:pict>
    </w:r>
    <w:r w:rsidRPr="00601821">
      <w:pict>
        <v:shapetype id="_x0000_t202" coordsize="21600,21600" o:spt="202" path="m,l,21600r21600,l21600,xe">
          <v:stroke joinstyle="miter"/>
          <v:path gradientshapeok="t" o:connecttype="rect"/>
        </v:shapetype>
        <v:shape id="_x0000_s1037" type="#_x0000_t202" style="position:absolute;margin-left:292.6pt;margin-top:814.7pt;width:16.55pt;height:13.1pt;z-index:-253996032;mso-position-horizontal-relative:page;mso-position-vertical-relative:page" filled="f" stroked="f">
          <v:textbox inset="0,0,0,0">
            <w:txbxContent>
              <w:p w:rsidR="009649ED" w:rsidRDefault="009649ED">
                <w:pPr>
                  <w:spacing w:line="241" w:lineRule="exact"/>
                  <w:ind w:left="40"/>
                  <w:rPr>
                    <w:rFonts w:ascii="Cambria"/>
                    <w:b/>
                  </w:rPr>
                </w:pPr>
                <w:r>
                  <w:fldChar w:fldCharType="begin"/>
                </w:r>
                <w:r>
                  <w:rPr>
                    <w:rFonts w:ascii="Cambria"/>
                    <w:b/>
                  </w:rPr>
                  <w:instrText xml:space="preserve"> PAGE </w:instrText>
                </w:r>
                <w:r>
                  <w:fldChar w:fldCharType="separate"/>
                </w:r>
                <w:r w:rsidR="00575BB8">
                  <w:rPr>
                    <w:rFonts w:ascii="Cambria"/>
                    <w:b/>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ED" w:rsidRDefault="009649ED">
    <w:pPr>
      <w:pStyle w:val="BodyText"/>
      <w:spacing w:line="14" w:lineRule="auto"/>
      <w:rPr>
        <w:sz w:val="20"/>
      </w:rPr>
    </w:pPr>
    <w:r w:rsidRPr="00601821">
      <w:pict>
        <v:line id="_x0000_s1036" style="position:absolute;z-index:-253995008;mso-position-horizontal-relative:page;mso-position-vertical-relative:page" from="51.25pt,820.2pt" to="264.85pt,820.2pt" strokecolor="#4f81bd" strokeweight=".48pt">
          <w10:wrap anchorx="page" anchory="page"/>
        </v:line>
      </w:pict>
    </w:r>
    <w:r w:rsidRPr="00601821">
      <w:pict>
        <v:line id="_x0000_s1035" style="position:absolute;z-index:-253993984;mso-position-horizontal-relative:page;mso-position-vertical-relative:page" from="312.35pt,820.2pt" to="526.1pt,820.2pt" strokecolor="#4f81bd" strokeweight=".48pt">
          <w10:wrap anchorx="page" anchory="page"/>
        </v:line>
      </w:pict>
    </w:r>
    <w:r w:rsidRPr="00601821">
      <w:pict>
        <v:shapetype id="_x0000_t202" coordsize="21600,21600" o:spt="202" path="m,l,21600r21600,l21600,xe">
          <v:stroke joinstyle="miter"/>
          <v:path gradientshapeok="t" o:connecttype="rect"/>
        </v:shapetype>
        <v:shape id="_x0000_s1034" type="#_x0000_t202" style="position:absolute;margin-left:283.35pt;margin-top:814.7pt;width:10.55pt;height:13.1pt;z-index:-253992960;mso-position-horizontal-relative:page;mso-position-vertical-relative:page" filled="f" stroked="f">
          <v:textbox inset="0,0,0,0">
            <w:txbxContent>
              <w:p w:rsidR="009649ED" w:rsidRDefault="009649ED">
                <w:pPr>
                  <w:spacing w:line="241" w:lineRule="exact"/>
                  <w:ind w:left="40"/>
                  <w:rPr>
                    <w:rFonts w:ascii="Cambria"/>
                    <w:b/>
                  </w:rPr>
                </w:pPr>
                <w:r>
                  <w:fldChar w:fldCharType="begin"/>
                </w:r>
                <w:r>
                  <w:rPr>
                    <w:rFonts w:ascii="Cambria"/>
                    <w:b/>
                  </w:rPr>
                  <w:instrText xml:space="preserve"> PAGE </w:instrText>
                </w:r>
                <w:r>
                  <w:fldChar w:fldCharType="separate"/>
                </w:r>
                <w:r w:rsidR="00575BB8">
                  <w:rPr>
                    <w:rFonts w:ascii="Cambria"/>
                    <w:b/>
                    <w:noProof/>
                  </w:rPr>
                  <w:t>7</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ED" w:rsidRDefault="009649ED">
    <w:pPr>
      <w:pStyle w:val="BodyText"/>
      <w:spacing w:line="14" w:lineRule="auto"/>
      <w:rPr>
        <w:sz w:val="20"/>
      </w:rPr>
    </w:pPr>
    <w:r w:rsidRPr="00601821">
      <w:pict>
        <v:line id="_x0000_s1033" style="position:absolute;z-index:-253991936;mso-position-horizontal-relative:page;mso-position-vertical-relative:page" from="66.6pt,820.2pt" to="280.2pt,820.2pt" strokecolor="#4f81bd" strokeweight=".48pt">
          <w10:wrap anchorx="page" anchory="page"/>
        </v:line>
      </w:pict>
    </w:r>
    <w:r w:rsidRPr="00601821">
      <w:pict>
        <v:line id="_x0000_s1032" style="position:absolute;z-index:-253990912;mso-position-horizontal-relative:page;mso-position-vertical-relative:page" from="327.7pt,820.2pt" to="541.45pt,820.2pt" strokecolor="#4f81bd" strokeweight=".48pt">
          <w10:wrap anchorx="page" anchory="page"/>
        </v:line>
      </w:pict>
    </w:r>
    <w:r w:rsidRPr="00601821">
      <w:pict>
        <v:shapetype id="_x0000_t202" coordsize="21600,21600" o:spt="202" path="m,l,21600r21600,l21600,xe">
          <v:stroke joinstyle="miter"/>
          <v:path gradientshapeok="t" o:connecttype="rect"/>
        </v:shapetype>
        <v:shape id="_x0000_s1031" type="#_x0000_t202" style="position:absolute;margin-left:297.65pt;margin-top:814.7pt;width:18.05pt;height:13.1pt;z-index:-253989888;mso-position-horizontal-relative:page;mso-position-vertical-relative:page" filled="f" stroked="f">
          <v:textbox inset="0,0,0,0">
            <w:txbxContent>
              <w:p w:rsidR="009649ED" w:rsidRDefault="009649ED">
                <w:pPr>
                  <w:spacing w:line="241" w:lineRule="exact"/>
                  <w:ind w:left="59"/>
                  <w:rPr>
                    <w:rFonts w:ascii="Cambria"/>
                    <w:b/>
                  </w:rPr>
                </w:pPr>
                <w:r>
                  <w:fldChar w:fldCharType="begin"/>
                </w:r>
                <w:r>
                  <w:rPr>
                    <w:rFonts w:ascii="Cambria"/>
                    <w:b/>
                  </w:rPr>
                  <w:instrText xml:space="preserve"> PAGE </w:instrText>
                </w:r>
                <w:r>
                  <w:fldChar w:fldCharType="separate"/>
                </w:r>
                <w:r w:rsidR="00575BB8">
                  <w:rPr>
                    <w:rFonts w:ascii="Cambria"/>
                    <w:b/>
                    <w:noProof/>
                  </w:rPr>
                  <w:t>20</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ED" w:rsidRDefault="009649ED">
    <w:pPr>
      <w:pStyle w:val="BodyText"/>
      <w:spacing w:line="14" w:lineRule="auto"/>
      <w:rPr>
        <w:sz w:val="20"/>
      </w:rPr>
    </w:pPr>
    <w:r w:rsidRPr="00601821">
      <w:pict>
        <v:line id="_x0000_s1030" style="position:absolute;z-index:-253988864;mso-position-horizontal-relative:page;mso-position-vertical-relative:page" from="44.65pt,820.2pt" to="258.25pt,820.2pt" strokecolor="#4f81bd" strokeweight=".48pt">
          <w10:wrap anchorx="page" anchory="page"/>
        </v:line>
      </w:pict>
    </w:r>
    <w:r w:rsidRPr="00601821">
      <w:pict>
        <v:line id="_x0000_s1029" style="position:absolute;z-index:-253987840;mso-position-horizontal-relative:page;mso-position-vertical-relative:page" from="305.75pt,820.2pt" to="519.5pt,820.2pt" strokecolor="#4f81bd" strokeweight=".48pt">
          <w10:wrap anchorx="page" anchory="page"/>
        </v:line>
      </w:pict>
    </w:r>
    <w:r w:rsidRPr="00601821">
      <w:pict>
        <v:shapetype id="_x0000_t202" coordsize="21600,21600" o:spt="202" path="m,l,21600r21600,l21600,xe">
          <v:stroke joinstyle="miter"/>
          <v:path gradientshapeok="t" o:connecttype="rect"/>
        </v:shapetype>
        <v:shape id="_x0000_s1028" type="#_x0000_t202" style="position:absolute;margin-left:276.65pt;margin-top:814.7pt;width:17.1pt;height:13.1pt;z-index:-253986816;mso-position-horizontal-relative:page;mso-position-vertical-relative:page" filled="f" stroked="f">
          <v:textbox inset="0,0,0,0">
            <w:txbxContent>
              <w:p w:rsidR="009649ED" w:rsidRDefault="009649ED">
                <w:pPr>
                  <w:spacing w:line="241" w:lineRule="exact"/>
                  <w:ind w:left="40"/>
                  <w:rPr>
                    <w:rFonts w:ascii="Cambria"/>
                    <w:b/>
                  </w:rPr>
                </w:pPr>
                <w:r>
                  <w:fldChar w:fldCharType="begin"/>
                </w:r>
                <w:r>
                  <w:rPr>
                    <w:rFonts w:ascii="Cambria"/>
                    <w:b/>
                  </w:rPr>
                  <w:instrText xml:space="preserve"> PAGE </w:instrText>
                </w:r>
                <w:r>
                  <w:fldChar w:fldCharType="separate"/>
                </w:r>
                <w:r w:rsidR="00575BB8">
                  <w:rPr>
                    <w:rFonts w:ascii="Cambria"/>
                    <w:b/>
                    <w:noProof/>
                  </w:rPr>
                  <w:t>22</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ED" w:rsidRDefault="009649ED">
    <w:pPr>
      <w:pStyle w:val="BodyText"/>
      <w:spacing w:line="14" w:lineRule="auto"/>
      <w:rPr>
        <w:sz w:val="20"/>
      </w:rPr>
    </w:pPr>
    <w:r w:rsidRPr="00601821">
      <w:pict>
        <v:line id="_x0000_s1027" style="position:absolute;z-index:-253985792;mso-position-horizontal-relative:page;mso-position-vertical-relative:page" from="66.6pt,820.2pt" to="280.2pt,820.2pt" strokecolor="#4f81bd" strokeweight=".48pt">
          <w10:wrap anchorx="page" anchory="page"/>
        </v:line>
      </w:pict>
    </w:r>
    <w:r w:rsidRPr="00601821">
      <w:pict>
        <v:line id="_x0000_s1026" style="position:absolute;z-index:-253984768;mso-position-horizontal-relative:page;mso-position-vertical-relative:page" from="327.7pt,820.2pt" to="541.45pt,820.2pt" strokecolor="#4f81bd" strokeweight=".48pt">
          <w10:wrap anchorx="page" anchory="page"/>
        </v:line>
      </w:pict>
    </w:r>
    <w:r w:rsidRPr="00601821">
      <w:pict>
        <v:shapetype id="_x0000_t202" coordsize="21600,21600" o:spt="202" path="m,l,21600r21600,l21600,xe">
          <v:stroke joinstyle="miter"/>
          <v:path gradientshapeok="t" o:connecttype="rect"/>
        </v:shapetype>
        <v:shape id="_x0000_s1025" type="#_x0000_t202" style="position:absolute;margin-left:292.6pt;margin-top:814.7pt;width:23.1pt;height:13.1pt;z-index:-253983744;mso-position-horizontal-relative:page;mso-position-vertical-relative:page" filled="f" stroked="f">
          <v:textbox inset="0,0,0,0">
            <w:txbxContent>
              <w:p w:rsidR="009649ED" w:rsidRDefault="009649ED">
                <w:pPr>
                  <w:spacing w:line="241" w:lineRule="exact"/>
                  <w:ind w:left="159"/>
                  <w:rPr>
                    <w:rFonts w:ascii="Cambria"/>
                    <w:b/>
                  </w:rPr>
                </w:pPr>
                <w:r>
                  <w:fldChar w:fldCharType="begin"/>
                </w:r>
                <w:r>
                  <w:rPr>
                    <w:rFonts w:ascii="Cambria"/>
                    <w:b/>
                  </w:rPr>
                  <w:instrText xml:space="preserve"> PAGE </w:instrText>
                </w:r>
                <w:r>
                  <w:fldChar w:fldCharType="separate"/>
                </w:r>
                <w:r w:rsidR="00575BB8">
                  <w:rPr>
                    <w:rFonts w:ascii="Cambria"/>
                    <w:b/>
                    <w:noProof/>
                  </w:rPr>
                  <w:t>32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0A8" w:rsidRDefault="00C210A8" w:rsidP="00BA3688">
      <w:r>
        <w:separator/>
      </w:r>
    </w:p>
  </w:footnote>
  <w:footnote w:type="continuationSeparator" w:id="1">
    <w:p w:rsidR="00C210A8" w:rsidRDefault="00C210A8" w:rsidP="00BA3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07C3"/>
    <w:multiLevelType w:val="hybridMultilevel"/>
    <w:tmpl w:val="C6205C66"/>
    <w:lvl w:ilvl="0" w:tplc="3C1A39CA">
      <w:start w:val="1"/>
      <w:numFmt w:val="decimal"/>
      <w:lvlText w:val="%1)"/>
      <w:lvlJc w:val="left"/>
      <w:pPr>
        <w:ind w:left="560" w:hanging="329"/>
      </w:pPr>
      <w:rPr>
        <w:rFonts w:ascii="Arial" w:eastAsia="Arial" w:hAnsi="Arial" w:cs="Arial" w:hint="default"/>
        <w:color w:val="1A1617"/>
        <w:spacing w:val="-28"/>
        <w:w w:val="100"/>
        <w:sz w:val="24"/>
        <w:szCs w:val="24"/>
      </w:rPr>
    </w:lvl>
    <w:lvl w:ilvl="1" w:tplc="6820EAFA">
      <w:numFmt w:val="bullet"/>
      <w:lvlText w:val="•"/>
      <w:lvlJc w:val="left"/>
      <w:pPr>
        <w:ind w:left="1567" w:hanging="329"/>
      </w:pPr>
      <w:rPr>
        <w:rFonts w:hint="default"/>
      </w:rPr>
    </w:lvl>
    <w:lvl w:ilvl="2" w:tplc="017C3EBE">
      <w:numFmt w:val="bullet"/>
      <w:lvlText w:val="•"/>
      <w:lvlJc w:val="left"/>
      <w:pPr>
        <w:ind w:left="2575" w:hanging="329"/>
      </w:pPr>
      <w:rPr>
        <w:rFonts w:hint="default"/>
      </w:rPr>
    </w:lvl>
    <w:lvl w:ilvl="3" w:tplc="4B183742">
      <w:numFmt w:val="bullet"/>
      <w:lvlText w:val="•"/>
      <w:lvlJc w:val="left"/>
      <w:pPr>
        <w:ind w:left="3583" w:hanging="329"/>
      </w:pPr>
      <w:rPr>
        <w:rFonts w:hint="default"/>
      </w:rPr>
    </w:lvl>
    <w:lvl w:ilvl="4" w:tplc="566CCBB4">
      <w:numFmt w:val="bullet"/>
      <w:lvlText w:val="•"/>
      <w:lvlJc w:val="left"/>
      <w:pPr>
        <w:ind w:left="4591" w:hanging="329"/>
      </w:pPr>
      <w:rPr>
        <w:rFonts w:hint="default"/>
      </w:rPr>
    </w:lvl>
    <w:lvl w:ilvl="5" w:tplc="34DEB500">
      <w:numFmt w:val="bullet"/>
      <w:lvlText w:val="•"/>
      <w:lvlJc w:val="left"/>
      <w:pPr>
        <w:ind w:left="5599" w:hanging="329"/>
      </w:pPr>
      <w:rPr>
        <w:rFonts w:hint="default"/>
      </w:rPr>
    </w:lvl>
    <w:lvl w:ilvl="6" w:tplc="71648C08">
      <w:numFmt w:val="bullet"/>
      <w:lvlText w:val="•"/>
      <w:lvlJc w:val="left"/>
      <w:pPr>
        <w:ind w:left="6607" w:hanging="329"/>
      </w:pPr>
      <w:rPr>
        <w:rFonts w:hint="default"/>
      </w:rPr>
    </w:lvl>
    <w:lvl w:ilvl="7" w:tplc="9C12EC7E">
      <w:numFmt w:val="bullet"/>
      <w:lvlText w:val="•"/>
      <w:lvlJc w:val="left"/>
      <w:pPr>
        <w:ind w:left="7615" w:hanging="329"/>
      </w:pPr>
      <w:rPr>
        <w:rFonts w:hint="default"/>
      </w:rPr>
    </w:lvl>
    <w:lvl w:ilvl="8" w:tplc="2BB2A3E6">
      <w:numFmt w:val="bullet"/>
      <w:lvlText w:val="•"/>
      <w:lvlJc w:val="left"/>
      <w:pPr>
        <w:ind w:left="8623" w:hanging="329"/>
      </w:pPr>
      <w:rPr>
        <w:rFonts w:hint="default"/>
      </w:rPr>
    </w:lvl>
  </w:abstractNum>
  <w:abstractNum w:abstractNumId="1">
    <w:nsid w:val="0C7C2B43"/>
    <w:multiLevelType w:val="hybridMultilevel"/>
    <w:tmpl w:val="C7C43CC4"/>
    <w:lvl w:ilvl="0" w:tplc="BC1AC0F8">
      <w:start w:val="1"/>
      <w:numFmt w:val="decimal"/>
      <w:lvlText w:val="%1)"/>
      <w:lvlJc w:val="left"/>
      <w:pPr>
        <w:ind w:left="803" w:hanging="263"/>
        <w:jc w:val="right"/>
      </w:pPr>
      <w:rPr>
        <w:rFonts w:hint="default"/>
        <w:b/>
        <w:bCs/>
        <w:i/>
        <w:spacing w:val="-5"/>
        <w:w w:val="96"/>
      </w:rPr>
    </w:lvl>
    <w:lvl w:ilvl="1" w:tplc="90186046">
      <w:numFmt w:val="bullet"/>
      <w:lvlText w:val="•"/>
      <w:lvlJc w:val="left"/>
      <w:pPr>
        <w:ind w:left="1783" w:hanging="263"/>
      </w:pPr>
      <w:rPr>
        <w:rFonts w:hint="default"/>
      </w:rPr>
    </w:lvl>
    <w:lvl w:ilvl="2" w:tplc="D38C2748">
      <w:numFmt w:val="bullet"/>
      <w:lvlText w:val="•"/>
      <w:lvlJc w:val="left"/>
      <w:pPr>
        <w:ind w:left="2767" w:hanging="263"/>
      </w:pPr>
      <w:rPr>
        <w:rFonts w:hint="default"/>
      </w:rPr>
    </w:lvl>
    <w:lvl w:ilvl="3" w:tplc="70224DB2">
      <w:numFmt w:val="bullet"/>
      <w:lvlText w:val="•"/>
      <w:lvlJc w:val="left"/>
      <w:pPr>
        <w:ind w:left="3751" w:hanging="263"/>
      </w:pPr>
      <w:rPr>
        <w:rFonts w:hint="default"/>
      </w:rPr>
    </w:lvl>
    <w:lvl w:ilvl="4" w:tplc="2EA850F4">
      <w:numFmt w:val="bullet"/>
      <w:lvlText w:val="•"/>
      <w:lvlJc w:val="left"/>
      <w:pPr>
        <w:ind w:left="4735" w:hanging="263"/>
      </w:pPr>
      <w:rPr>
        <w:rFonts w:hint="default"/>
      </w:rPr>
    </w:lvl>
    <w:lvl w:ilvl="5" w:tplc="1D7683DE">
      <w:numFmt w:val="bullet"/>
      <w:lvlText w:val="•"/>
      <w:lvlJc w:val="left"/>
      <w:pPr>
        <w:ind w:left="5719" w:hanging="263"/>
      </w:pPr>
      <w:rPr>
        <w:rFonts w:hint="default"/>
      </w:rPr>
    </w:lvl>
    <w:lvl w:ilvl="6" w:tplc="3AD6A48A">
      <w:numFmt w:val="bullet"/>
      <w:lvlText w:val="•"/>
      <w:lvlJc w:val="left"/>
      <w:pPr>
        <w:ind w:left="6703" w:hanging="263"/>
      </w:pPr>
      <w:rPr>
        <w:rFonts w:hint="default"/>
      </w:rPr>
    </w:lvl>
    <w:lvl w:ilvl="7" w:tplc="B576F23C">
      <w:numFmt w:val="bullet"/>
      <w:lvlText w:val="•"/>
      <w:lvlJc w:val="left"/>
      <w:pPr>
        <w:ind w:left="7687" w:hanging="263"/>
      </w:pPr>
      <w:rPr>
        <w:rFonts w:hint="default"/>
      </w:rPr>
    </w:lvl>
    <w:lvl w:ilvl="8" w:tplc="AF6AF26C">
      <w:numFmt w:val="bullet"/>
      <w:lvlText w:val="•"/>
      <w:lvlJc w:val="left"/>
      <w:pPr>
        <w:ind w:left="8671" w:hanging="263"/>
      </w:pPr>
      <w:rPr>
        <w:rFonts w:hint="default"/>
      </w:rPr>
    </w:lvl>
  </w:abstractNum>
  <w:abstractNum w:abstractNumId="2">
    <w:nsid w:val="10566521"/>
    <w:multiLevelType w:val="hybridMultilevel"/>
    <w:tmpl w:val="5CDE2614"/>
    <w:lvl w:ilvl="0" w:tplc="18107D56">
      <w:start w:val="76"/>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nsid w:val="24A21D8D"/>
    <w:multiLevelType w:val="hybridMultilevel"/>
    <w:tmpl w:val="A4EEBAE4"/>
    <w:lvl w:ilvl="0" w:tplc="76D8AAFE">
      <w:start w:val="1"/>
      <w:numFmt w:val="decimal"/>
      <w:lvlText w:val="%1)"/>
      <w:lvlJc w:val="left"/>
      <w:pPr>
        <w:ind w:left="252" w:hanging="428"/>
      </w:pPr>
      <w:rPr>
        <w:rFonts w:ascii="Arial" w:eastAsia="Arial" w:hAnsi="Arial" w:cs="Arial" w:hint="default"/>
        <w:spacing w:val="-4"/>
        <w:w w:val="100"/>
        <w:sz w:val="24"/>
        <w:szCs w:val="24"/>
      </w:rPr>
    </w:lvl>
    <w:lvl w:ilvl="1" w:tplc="57FA8F92">
      <w:numFmt w:val="bullet"/>
      <w:lvlText w:val="•"/>
      <w:lvlJc w:val="left"/>
      <w:pPr>
        <w:ind w:left="1297" w:hanging="428"/>
      </w:pPr>
      <w:rPr>
        <w:rFonts w:hint="default"/>
      </w:rPr>
    </w:lvl>
    <w:lvl w:ilvl="2" w:tplc="4098532C">
      <w:numFmt w:val="bullet"/>
      <w:lvlText w:val="•"/>
      <w:lvlJc w:val="left"/>
      <w:pPr>
        <w:ind w:left="2335" w:hanging="428"/>
      </w:pPr>
      <w:rPr>
        <w:rFonts w:hint="default"/>
      </w:rPr>
    </w:lvl>
    <w:lvl w:ilvl="3" w:tplc="1FF69306">
      <w:numFmt w:val="bullet"/>
      <w:lvlText w:val="•"/>
      <w:lvlJc w:val="left"/>
      <w:pPr>
        <w:ind w:left="3373" w:hanging="428"/>
      </w:pPr>
      <w:rPr>
        <w:rFonts w:hint="default"/>
      </w:rPr>
    </w:lvl>
    <w:lvl w:ilvl="4" w:tplc="EBDC0582">
      <w:numFmt w:val="bullet"/>
      <w:lvlText w:val="•"/>
      <w:lvlJc w:val="left"/>
      <w:pPr>
        <w:ind w:left="4411" w:hanging="428"/>
      </w:pPr>
      <w:rPr>
        <w:rFonts w:hint="default"/>
      </w:rPr>
    </w:lvl>
    <w:lvl w:ilvl="5" w:tplc="C3DA0BDE">
      <w:numFmt w:val="bullet"/>
      <w:lvlText w:val="•"/>
      <w:lvlJc w:val="left"/>
      <w:pPr>
        <w:ind w:left="5449" w:hanging="428"/>
      </w:pPr>
      <w:rPr>
        <w:rFonts w:hint="default"/>
      </w:rPr>
    </w:lvl>
    <w:lvl w:ilvl="6" w:tplc="A4B8B456">
      <w:numFmt w:val="bullet"/>
      <w:lvlText w:val="•"/>
      <w:lvlJc w:val="left"/>
      <w:pPr>
        <w:ind w:left="6487" w:hanging="428"/>
      </w:pPr>
      <w:rPr>
        <w:rFonts w:hint="default"/>
      </w:rPr>
    </w:lvl>
    <w:lvl w:ilvl="7" w:tplc="BA889CCA">
      <w:numFmt w:val="bullet"/>
      <w:lvlText w:val="•"/>
      <w:lvlJc w:val="left"/>
      <w:pPr>
        <w:ind w:left="7525" w:hanging="428"/>
      </w:pPr>
      <w:rPr>
        <w:rFonts w:hint="default"/>
      </w:rPr>
    </w:lvl>
    <w:lvl w:ilvl="8" w:tplc="6C7682B8">
      <w:numFmt w:val="bullet"/>
      <w:lvlText w:val="•"/>
      <w:lvlJc w:val="left"/>
      <w:pPr>
        <w:ind w:left="8563" w:hanging="428"/>
      </w:pPr>
      <w:rPr>
        <w:rFonts w:hint="default"/>
      </w:rPr>
    </w:lvl>
  </w:abstractNum>
  <w:abstractNum w:abstractNumId="4">
    <w:nsid w:val="24BD1E54"/>
    <w:multiLevelType w:val="hybridMultilevel"/>
    <w:tmpl w:val="726615E0"/>
    <w:lvl w:ilvl="0" w:tplc="B80AE22E">
      <w:start w:val="1"/>
      <w:numFmt w:val="decimal"/>
      <w:lvlText w:val="%1)"/>
      <w:lvlJc w:val="left"/>
      <w:pPr>
        <w:ind w:left="1625" w:hanging="360"/>
      </w:pPr>
      <w:rPr>
        <w:rFonts w:ascii="Arial" w:eastAsia="Arial" w:hAnsi="Arial" w:cs="Arial" w:hint="default"/>
        <w:spacing w:val="-3"/>
        <w:w w:val="100"/>
        <w:sz w:val="24"/>
        <w:szCs w:val="24"/>
      </w:rPr>
    </w:lvl>
    <w:lvl w:ilvl="1" w:tplc="8F1808AC">
      <w:numFmt w:val="bullet"/>
      <w:lvlText w:val="•"/>
      <w:lvlJc w:val="left"/>
      <w:pPr>
        <w:ind w:left="2521" w:hanging="360"/>
      </w:pPr>
      <w:rPr>
        <w:rFonts w:hint="default"/>
      </w:rPr>
    </w:lvl>
    <w:lvl w:ilvl="2" w:tplc="F16C6722">
      <w:numFmt w:val="bullet"/>
      <w:lvlText w:val="•"/>
      <w:lvlJc w:val="left"/>
      <w:pPr>
        <w:ind w:left="3423" w:hanging="360"/>
      </w:pPr>
      <w:rPr>
        <w:rFonts w:hint="default"/>
      </w:rPr>
    </w:lvl>
    <w:lvl w:ilvl="3" w:tplc="0A047EA8">
      <w:numFmt w:val="bullet"/>
      <w:lvlText w:val="•"/>
      <w:lvlJc w:val="left"/>
      <w:pPr>
        <w:ind w:left="4325" w:hanging="360"/>
      </w:pPr>
      <w:rPr>
        <w:rFonts w:hint="default"/>
      </w:rPr>
    </w:lvl>
    <w:lvl w:ilvl="4" w:tplc="91085B8A">
      <w:numFmt w:val="bullet"/>
      <w:lvlText w:val="•"/>
      <w:lvlJc w:val="left"/>
      <w:pPr>
        <w:ind w:left="5227" w:hanging="360"/>
      </w:pPr>
      <w:rPr>
        <w:rFonts w:hint="default"/>
      </w:rPr>
    </w:lvl>
    <w:lvl w:ilvl="5" w:tplc="55F63A2C">
      <w:numFmt w:val="bullet"/>
      <w:lvlText w:val="•"/>
      <w:lvlJc w:val="left"/>
      <w:pPr>
        <w:ind w:left="6129" w:hanging="360"/>
      </w:pPr>
      <w:rPr>
        <w:rFonts w:hint="default"/>
      </w:rPr>
    </w:lvl>
    <w:lvl w:ilvl="6" w:tplc="115683B0">
      <w:numFmt w:val="bullet"/>
      <w:lvlText w:val="•"/>
      <w:lvlJc w:val="left"/>
      <w:pPr>
        <w:ind w:left="7031" w:hanging="360"/>
      </w:pPr>
      <w:rPr>
        <w:rFonts w:hint="default"/>
      </w:rPr>
    </w:lvl>
    <w:lvl w:ilvl="7" w:tplc="9168D612">
      <w:numFmt w:val="bullet"/>
      <w:lvlText w:val="•"/>
      <w:lvlJc w:val="left"/>
      <w:pPr>
        <w:ind w:left="7933" w:hanging="360"/>
      </w:pPr>
      <w:rPr>
        <w:rFonts w:hint="default"/>
      </w:rPr>
    </w:lvl>
    <w:lvl w:ilvl="8" w:tplc="FF388FC4">
      <w:numFmt w:val="bullet"/>
      <w:lvlText w:val="•"/>
      <w:lvlJc w:val="left"/>
      <w:pPr>
        <w:ind w:left="8835" w:hanging="360"/>
      </w:pPr>
      <w:rPr>
        <w:rFonts w:hint="default"/>
      </w:rPr>
    </w:lvl>
  </w:abstractNum>
  <w:abstractNum w:abstractNumId="5">
    <w:nsid w:val="2D6709D0"/>
    <w:multiLevelType w:val="hybridMultilevel"/>
    <w:tmpl w:val="598CE5EA"/>
    <w:lvl w:ilvl="0" w:tplc="F33CE7B8">
      <w:start w:val="1"/>
      <w:numFmt w:val="decimal"/>
      <w:lvlText w:val="%1."/>
      <w:lvlJc w:val="left"/>
      <w:pPr>
        <w:ind w:left="800" w:hanging="240"/>
      </w:pPr>
      <w:rPr>
        <w:rFonts w:ascii="Arial" w:eastAsia="Arial" w:hAnsi="Arial" w:cs="Arial" w:hint="default"/>
        <w:b/>
        <w:bCs/>
        <w:spacing w:val="-1"/>
        <w:w w:val="100"/>
        <w:sz w:val="24"/>
        <w:szCs w:val="24"/>
      </w:rPr>
    </w:lvl>
    <w:lvl w:ilvl="1" w:tplc="1BCA8EA2">
      <w:numFmt w:val="bullet"/>
      <w:lvlText w:val="•"/>
      <w:lvlJc w:val="left"/>
      <w:pPr>
        <w:ind w:left="1783" w:hanging="240"/>
      </w:pPr>
      <w:rPr>
        <w:rFonts w:hint="default"/>
      </w:rPr>
    </w:lvl>
    <w:lvl w:ilvl="2" w:tplc="44D87928">
      <w:numFmt w:val="bullet"/>
      <w:lvlText w:val="•"/>
      <w:lvlJc w:val="left"/>
      <w:pPr>
        <w:ind w:left="2767" w:hanging="240"/>
      </w:pPr>
      <w:rPr>
        <w:rFonts w:hint="default"/>
      </w:rPr>
    </w:lvl>
    <w:lvl w:ilvl="3" w:tplc="71A65F16">
      <w:numFmt w:val="bullet"/>
      <w:lvlText w:val="•"/>
      <w:lvlJc w:val="left"/>
      <w:pPr>
        <w:ind w:left="3751" w:hanging="240"/>
      </w:pPr>
      <w:rPr>
        <w:rFonts w:hint="default"/>
      </w:rPr>
    </w:lvl>
    <w:lvl w:ilvl="4" w:tplc="255A4AD6">
      <w:numFmt w:val="bullet"/>
      <w:lvlText w:val="•"/>
      <w:lvlJc w:val="left"/>
      <w:pPr>
        <w:ind w:left="4735" w:hanging="240"/>
      </w:pPr>
      <w:rPr>
        <w:rFonts w:hint="default"/>
      </w:rPr>
    </w:lvl>
    <w:lvl w:ilvl="5" w:tplc="87D0B590">
      <w:numFmt w:val="bullet"/>
      <w:lvlText w:val="•"/>
      <w:lvlJc w:val="left"/>
      <w:pPr>
        <w:ind w:left="5719" w:hanging="240"/>
      </w:pPr>
      <w:rPr>
        <w:rFonts w:hint="default"/>
      </w:rPr>
    </w:lvl>
    <w:lvl w:ilvl="6" w:tplc="0456BDB2">
      <w:numFmt w:val="bullet"/>
      <w:lvlText w:val="•"/>
      <w:lvlJc w:val="left"/>
      <w:pPr>
        <w:ind w:left="6703" w:hanging="240"/>
      </w:pPr>
      <w:rPr>
        <w:rFonts w:hint="default"/>
      </w:rPr>
    </w:lvl>
    <w:lvl w:ilvl="7" w:tplc="E7680C86">
      <w:numFmt w:val="bullet"/>
      <w:lvlText w:val="•"/>
      <w:lvlJc w:val="left"/>
      <w:pPr>
        <w:ind w:left="7687" w:hanging="240"/>
      </w:pPr>
      <w:rPr>
        <w:rFonts w:hint="default"/>
      </w:rPr>
    </w:lvl>
    <w:lvl w:ilvl="8" w:tplc="B820257E">
      <w:numFmt w:val="bullet"/>
      <w:lvlText w:val="•"/>
      <w:lvlJc w:val="left"/>
      <w:pPr>
        <w:ind w:left="8671" w:hanging="240"/>
      </w:pPr>
      <w:rPr>
        <w:rFonts w:hint="default"/>
      </w:rPr>
    </w:lvl>
  </w:abstractNum>
  <w:abstractNum w:abstractNumId="6">
    <w:nsid w:val="30821D09"/>
    <w:multiLevelType w:val="multilevel"/>
    <w:tmpl w:val="47D29BB0"/>
    <w:lvl w:ilvl="0">
      <w:start w:val="1"/>
      <w:numFmt w:val="decimal"/>
      <w:lvlText w:val="%1"/>
      <w:lvlJc w:val="left"/>
      <w:pPr>
        <w:ind w:left="252" w:hanging="428"/>
      </w:pPr>
      <w:rPr>
        <w:rFonts w:hint="default"/>
      </w:rPr>
    </w:lvl>
    <w:lvl w:ilvl="1">
      <w:start w:val="1"/>
      <w:numFmt w:val="decimal"/>
      <w:lvlText w:val="%1.%2."/>
      <w:lvlJc w:val="left"/>
      <w:pPr>
        <w:ind w:left="252" w:hanging="428"/>
      </w:pPr>
      <w:rPr>
        <w:rFonts w:ascii="Arial" w:eastAsia="Arial" w:hAnsi="Arial" w:cs="Arial" w:hint="default"/>
        <w:b/>
        <w:bCs/>
        <w:spacing w:val="-1"/>
        <w:w w:val="100"/>
        <w:sz w:val="24"/>
        <w:szCs w:val="24"/>
      </w:rPr>
    </w:lvl>
    <w:lvl w:ilvl="2">
      <w:numFmt w:val="bullet"/>
      <w:lvlText w:val=""/>
      <w:lvlJc w:val="left"/>
      <w:pPr>
        <w:ind w:left="252" w:hanging="732"/>
      </w:pPr>
      <w:rPr>
        <w:rFonts w:ascii="Symbol" w:eastAsia="Symbol" w:hAnsi="Symbol" w:cs="Symbol" w:hint="default"/>
        <w:w w:val="100"/>
        <w:sz w:val="24"/>
        <w:szCs w:val="24"/>
      </w:rPr>
    </w:lvl>
    <w:lvl w:ilvl="3">
      <w:numFmt w:val="bullet"/>
      <w:lvlText w:val="•"/>
      <w:lvlJc w:val="left"/>
      <w:pPr>
        <w:ind w:left="3373" w:hanging="732"/>
      </w:pPr>
      <w:rPr>
        <w:rFonts w:hint="default"/>
      </w:rPr>
    </w:lvl>
    <w:lvl w:ilvl="4">
      <w:numFmt w:val="bullet"/>
      <w:lvlText w:val="•"/>
      <w:lvlJc w:val="left"/>
      <w:pPr>
        <w:ind w:left="4411" w:hanging="732"/>
      </w:pPr>
      <w:rPr>
        <w:rFonts w:hint="default"/>
      </w:rPr>
    </w:lvl>
    <w:lvl w:ilvl="5">
      <w:numFmt w:val="bullet"/>
      <w:lvlText w:val="•"/>
      <w:lvlJc w:val="left"/>
      <w:pPr>
        <w:ind w:left="5449" w:hanging="732"/>
      </w:pPr>
      <w:rPr>
        <w:rFonts w:hint="default"/>
      </w:rPr>
    </w:lvl>
    <w:lvl w:ilvl="6">
      <w:numFmt w:val="bullet"/>
      <w:lvlText w:val="•"/>
      <w:lvlJc w:val="left"/>
      <w:pPr>
        <w:ind w:left="6487" w:hanging="732"/>
      </w:pPr>
      <w:rPr>
        <w:rFonts w:hint="default"/>
      </w:rPr>
    </w:lvl>
    <w:lvl w:ilvl="7">
      <w:numFmt w:val="bullet"/>
      <w:lvlText w:val="•"/>
      <w:lvlJc w:val="left"/>
      <w:pPr>
        <w:ind w:left="7525" w:hanging="732"/>
      </w:pPr>
      <w:rPr>
        <w:rFonts w:hint="default"/>
      </w:rPr>
    </w:lvl>
    <w:lvl w:ilvl="8">
      <w:numFmt w:val="bullet"/>
      <w:lvlText w:val="•"/>
      <w:lvlJc w:val="left"/>
      <w:pPr>
        <w:ind w:left="8563" w:hanging="732"/>
      </w:pPr>
      <w:rPr>
        <w:rFonts w:hint="default"/>
      </w:rPr>
    </w:lvl>
  </w:abstractNum>
  <w:abstractNum w:abstractNumId="7">
    <w:nsid w:val="324701A9"/>
    <w:multiLevelType w:val="hybridMultilevel"/>
    <w:tmpl w:val="DE109940"/>
    <w:lvl w:ilvl="0" w:tplc="C870205E">
      <w:start w:val="1"/>
      <w:numFmt w:val="decimal"/>
      <w:lvlText w:val="%1."/>
      <w:lvlJc w:val="left"/>
      <w:pPr>
        <w:ind w:left="1280" w:hanging="360"/>
      </w:pPr>
      <w:rPr>
        <w:rFonts w:ascii="Arial" w:eastAsia="Arial" w:hAnsi="Arial" w:cs="Arial" w:hint="default"/>
        <w:spacing w:val="-25"/>
        <w:w w:val="100"/>
        <w:sz w:val="24"/>
        <w:szCs w:val="24"/>
      </w:rPr>
    </w:lvl>
    <w:lvl w:ilvl="1" w:tplc="030A090A">
      <w:numFmt w:val="bullet"/>
      <w:lvlText w:val="•"/>
      <w:lvlJc w:val="left"/>
      <w:pPr>
        <w:ind w:left="2215" w:hanging="360"/>
      </w:pPr>
      <w:rPr>
        <w:rFonts w:hint="default"/>
      </w:rPr>
    </w:lvl>
    <w:lvl w:ilvl="2" w:tplc="100E4968">
      <w:numFmt w:val="bullet"/>
      <w:lvlText w:val="•"/>
      <w:lvlJc w:val="left"/>
      <w:pPr>
        <w:ind w:left="3151" w:hanging="360"/>
      </w:pPr>
      <w:rPr>
        <w:rFonts w:hint="default"/>
      </w:rPr>
    </w:lvl>
    <w:lvl w:ilvl="3" w:tplc="9B0C9850">
      <w:numFmt w:val="bullet"/>
      <w:lvlText w:val="•"/>
      <w:lvlJc w:val="left"/>
      <w:pPr>
        <w:ind w:left="4087" w:hanging="360"/>
      </w:pPr>
      <w:rPr>
        <w:rFonts w:hint="default"/>
      </w:rPr>
    </w:lvl>
    <w:lvl w:ilvl="4" w:tplc="B2420DE0">
      <w:numFmt w:val="bullet"/>
      <w:lvlText w:val="•"/>
      <w:lvlJc w:val="left"/>
      <w:pPr>
        <w:ind w:left="5023" w:hanging="360"/>
      </w:pPr>
      <w:rPr>
        <w:rFonts w:hint="default"/>
      </w:rPr>
    </w:lvl>
    <w:lvl w:ilvl="5" w:tplc="CEC01314">
      <w:numFmt w:val="bullet"/>
      <w:lvlText w:val="•"/>
      <w:lvlJc w:val="left"/>
      <w:pPr>
        <w:ind w:left="5959" w:hanging="360"/>
      </w:pPr>
      <w:rPr>
        <w:rFonts w:hint="default"/>
      </w:rPr>
    </w:lvl>
    <w:lvl w:ilvl="6" w:tplc="57B4EC7C">
      <w:numFmt w:val="bullet"/>
      <w:lvlText w:val="•"/>
      <w:lvlJc w:val="left"/>
      <w:pPr>
        <w:ind w:left="6895" w:hanging="360"/>
      </w:pPr>
      <w:rPr>
        <w:rFonts w:hint="default"/>
      </w:rPr>
    </w:lvl>
    <w:lvl w:ilvl="7" w:tplc="D6D41A24">
      <w:numFmt w:val="bullet"/>
      <w:lvlText w:val="•"/>
      <w:lvlJc w:val="left"/>
      <w:pPr>
        <w:ind w:left="7831" w:hanging="360"/>
      </w:pPr>
      <w:rPr>
        <w:rFonts w:hint="default"/>
      </w:rPr>
    </w:lvl>
    <w:lvl w:ilvl="8" w:tplc="509CF072">
      <w:numFmt w:val="bullet"/>
      <w:lvlText w:val="•"/>
      <w:lvlJc w:val="left"/>
      <w:pPr>
        <w:ind w:left="8767" w:hanging="360"/>
      </w:pPr>
      <w:rPr>
        <w:rFonts w:hint="default"/>
      </w:rPr>
    </w:lvl>
  </w:abstractNum>
  <w:abstractNum w:abstractNumId="8">
    <w:nsid w:val="3EBD1BDD"/>
    <w:multiLevelType w:val="hybridMultilevel"/>
    <w:tmpl w:val="810C2230"/>
    <w:lvl w:ilvl="0" w:tplc="F2D220CE">
      <w:numFmt w:val="bullet"/>
      <w:lvlText w:val="-"/>
      <w:lvlJc w:val="left"/>
      <w:pPr>
        <w:ind w:left="747" w:hanging="188"/>
      </w:pPr>
      <w:rPr>
        <w:rFonts w:ascii="Arial" w:eastAsia="Arial" w:hAnsi="Arial" w:cs="Arial" w:hint="default"/>
        <w:spacing w:val="-28"/>
        <w:w w:val="100"/>
        <w:sz w:val="24"/>
        <w:szCs w:val="24"/>
      </w:rPr>
    </w:lvl>
    <w:lvl w:ilvl="1" w:tplc="E23E2016">
      <w:numFmt w:val="bullet"/>
      <w:lvlText w:val="•"/>
      <w:lvlJc w:val="left"/>
      <w:pPr>
        <w:ind w:left="1729" w:hanging="188"/>
      </w:pPr>
      <w:rPr>
        <w:rFonts w:hint="default"/>
      </w:rPr>
    </w:lvl>
    <w:lvl w:ilvl="2" w:tplc="60842388">
      <w:numFmt w:val="bullet"/>
      <w:lvlText w:val="•"/>
      <w:lvlJc w:val="left"/>
      <w:pPr>
        <w:ind w:left="2719" w:hanging="188"/>
      </w:pPr>
      <w:rPr>
        <w:rFonts w:hint="default"/>
      </w:rPr>
    </w:lvl>
    <w:lvl w:ilvl="3" w:tplc="69267566">
      <w:numFmt w:val="bullet"/>
      <w:lvlText w:val="•"/>
      <w:lvlJc w:val="left"/>
      <w:pPr>
        <w:ind w:left="3709" w:hanging="188"/>
      </w:pPr>
      <w:rPr>
        <w:rFonts w:hint="default"/>
      </w:rPr>
    </w:lvl>
    <w:lvl w:ilvl="4" w:tplc="691EFBB2">
      <w:numFmt w:val="bullet"/>
      <w:lvlText w:val="•"/>
      <w:lvlJc w:val="left"/>
      <w:pPr>
        <w:ind w:left="4699" w:hanging="188"/>
      </w:pPr>
      <w:rPr>
        <w:rFonts w:hint="default"/>
      </w:rPr>
    </w:lvl>
    <w:lvl w:ilvl="5" w:tplc="8D1A8DBC">
      <w:numFmt w:val="bullet"/>
      <w:lvlText w:val="•"/>
      <w:lvlJc w:val="left"/>
      <w:pPr>
        <w:ind w:left="5689" w:hanging="188"/>
      </w:pPr>
      <w:rPr>
        <w:rFonts w:hint="default"/>
      </w:rPr>
    </w:lvl>
    <w:lvl w:ilvl="6" w:tplc="FE3E54D2">
      <w:numFmt w:val="bullet"/>
      <w:lvlText w:val="•"/>
      <w:lvlJc w:val="left"/>
      <w:pPr>
        <w:ind w:left="6679" w:hanging="188"/>
      </w:pPr>
      <w:rPr>
        <w:rFonts w:hint="default"/>
      </w:rPr>
    </w:lvl>
    <w:lvl w:ilvl="7" w:tplc="58784998">
      <w:numFmt w:val="bullet"/>
      <w:lvlText w:val="•"/>
      <w:lvlJc w:val="left"/>
      <w:pPr>
        <w:ind w:left="7669" w:hanging="188"/>
      </w:pPr>
      <w:rPr>
        <w:rFonts w:hint="default"/>
      </w:rPr>
    </w:lvl>
    <w:lvl w:ilvl="8" w:tplc="A08CB624">
      <w:numFmt w:val="bullet"/>
      <w:lvlText w:val="•"/>
      <w:lvlJc w:val="left"/>
      <w:pPr>
        <w:ind w:left="8659" w:hanging="188"/>
      </w:pPr>
      <w:rPr>
        <w:rFonts w:hint="default"/>
      </w:rPr>
    </w:lvl>
  </w:abstractNum>
  <w:abstractNum w:abstractNumId="9">
    <w:nsid w:val="4A403B90"/>
    <w:multiLevelType w:val="hybridMultilevel"/>
    <w:tmpl w:val="6B7833C8"/>
    <w:lvl w:ilvl="0" w:tplc="1152E520">
      <w:start w:val="75"/>
      <w:numFmt w:val="decimal"/>
      <w:lvlText w:val="%1."/>
      <w:lvlJc w:val="left"/>
      <w:pPr>
        <w:ind w:left="655" w:hanging="403"/>
      </w:pPr>
      <w:rPr>
        <w:rFonts w:ascii="Arial" w:eastAsia="Arial" w:hAnsi="Arial" w:cs="Arial" w:hint="default"/>
        <w:spacing w:val="-2"/>
        <w:w w:val="100"/>
        <w:sz w:val="24"/>
        <w:szCs w:val="24"/>
      </w:rPr>
    </w:lvl>
    <w:lvl w:ilvl="1" w:tplc="A0A2DA68">
      <w:numFmt w:val="bullet"/>
      <w:lvlText w:val=""/>
      <w:lvlJc w:val="left"/>
      <w:pPr>
        <w:ind w:left="972" w:hanging="360"/>
      </w:pPr>
      <w:rPr>
        <w:rFonts w:ascii="Symbol" w:eastAsia="Symbol" w:hAnsi="Symbol" w:cs="Symbol" w:hint="default"/>
        <w:w w:val="100"/>
        <w:sz w:val="24"/>
        <w:szCs w:val="24"/>
      </w:rPr>
    </w:lvl>
    <w:lvl w:ilvl="2" w:tplc="6B7A8158">
      <w:numFmt w:val="bullet"/>
      <w:lvlText w:val="•"/>
      <w:lvlJc w:val="left"/>
      <w:pPr>
        <w:ind w:left="2053" w:hanging="360"/>
      </w:pPr>
      <w:rPr>
        <w:rFonts w:hint="default"/>
      </w:rPr>
    </w:lvl>
    <w:lvl w:ilvl="3" w:tplc="9CACF30C">
      <w:numFmt w:val="bullet"/>
      <w:lvlText w:val="•"/>
      <w:lvlJc w:val="left"/>
      <w:pPr>
        <w:ind w:left="3126" w:hanging="360"/>
      </w:pPr>
      <w:rPr>
        <w:rFonts w:hint="default"/>
      </w:rPr>
    </w:lvl>
    <w:lvl w:ilvl="4" w:tplc="C5EC9FB4">
      <w:numFmt w:val="bullet"/>
      <w:lvlText w:val="•"/>
      <w:lvlJc w:val="left"/>
      <w:pPr>
        <w:ind w:left="4199" w:hanging="360"/>
      </w:pPr>
      <w:rPr>
        <w:rFonts w:hint="default"/>
      </w:rPr>
    </w:lvl>
    <w:lvl w:ilvl="5" w:tplc="36F6CBE0">
      <w:numFmt w:val="bullet"/>
      <w:lvlText w:val="•"/>
      <w:lvlJc w:val="left"/>
      <w:pPr>
        <w:ind w:left="5273" w:hanging="360"/>
      </w:pPr>
      <w:rPr>
        <w:rFonts w:hint="default"/>
      </w:rPr>
    </w:lvl>
    <w:lvl w:ilvl="6" w:tplc="D4C8B804">
      <w:numFmt w:val="bullet"/>
      <w:lvlText w:val="•"/>
      <w:lvlJc w:val="left"/>
      <w:pPr>
        <w:ind w:left="6346" w:hanging="360"/>
      </w:pPr>
      <w:rPr>
        <w:rFonts w:hint="default"/>
      </w:rPr>
    </w:lvl>
    <w:lvl w:ilvl="7" w:tplc="0E483C9A">
      <w:numFmt w:val="bullet"/>
      <w:lvlText w:val="•"/>
      <w:lvlJc w:val="left"/>
      <w:pPr>
        <w:ind w:left="7419" w:hanging="360"/>
      </w:pPr>
      <w:rPr>
        <w:rFonts w:hint="default"/>
      </w:rPr>
    </w:lvl>
    <w:lvl w:ilvl="8" w:tplc="509242DC">
      <w:numFmt w:val="bullet"/>
      <w:lvlText w:val="•"/>
      <w:lvlJc w:val="left"/>
      <w:pPr>
        <w:ind w:left="8493" w:hanging="360"/>
      </w:pPr>
      <w:rPr>
        <w:rFonts w:hint="default"/>
      </w:rPr>
    </w:lvl>
  </w:abstractNum>
  <w:abstractNum w:abstractNumId="10">
    <w:nsid w:val="4C104A97"/>
    <w:multiLevelType w:val="hybridMultilevel"/>
    <w:tmpl w:val="9500C8A8"/>
    <w:lvl w:ilvl="0" w:tplc="858EFFEE">
      <w:start w:val="4"/>
      <w:numFmt w:val="decimal"/>
      <w:lvlText w:val="%1."/>
      <w:lvlJc w:val="left"/>
      <w:pPr>
        <w:ind w:left="800" w:hanging="240"/>
      </w:pPr>
      <w:rPr>
        <w:rFonts w:ascii="Arial" w:eastAsia="Arial" w:hAnsi="Arial" w:cs="Arial" w:hint="default"/>
        <w:b/>
        <w:bCs/>
        <w:spacing w:val="-1"/>
        <w:w w:val="100"/>
        <w:sz w:val="24"/>
        <w:szCs w:val="24"/>
      </w:rPr>
    </w:lvl>
    <w:lvl w:ilvl="1" w:tplc="EF9CBED4">
      <w:numFmt w:val="bullet"/>
      <w:lvlText w:val="•"/>
      <w:lvlJc w:val="left"/>
      <w:pPr>
        <w:ind w:left="1783" w:hanging="240"/>
      </w:pPr>
      <w:rPr>
        <w:rFonts w:hint="default"/>
      </w:rPr>
    </w:lvl>
    <w:lvl w:ilvl="2" w:tplc="5BFC617C">
      <w:numFmt w:val="bullet"/>
      <w:lvlText w:val="•"/>
      <w:lvlJc w:val="left"/>
      <w:pPr>
        <w:ind w:left="2767" w:hanging="240"/>
      </w:pPr>
      <w:rPr>
        <w:rFonts w:hint="default"/>
      </w:rPr>
    </w:lvl>
    <w:lvl w:ilvl="3" w:tplc="33549E50">
      <w:numFmt w:val="bullet"/>
      <w:lvlText w:val="•"/>
      <w:lvlJc w:val="left"/>
      <w:pPr>
        <w:ind w:left="3751" w:hanging="240"/>
      </w:pPr>
      <w:rPr>
        <w:rFonts w:hint="default"/>
      </w:rPr>
    </w:lvl>
    <w:lvl w:ilvl="4" w:tplc="EE086BF8">
      <w:numFmt w:val="bullet"/>
      <w:lvlText w:val="•"/>
      <w:lvlJc w:val="left"/>
      <w:pPr>
        <w:ind w:left="4735" w:hanging="240"/>
      </w:pPr>
      <w:rPr>
        <w:rFonts w:hint="default"/>
      </w:rPr>
    </w:lvl>
    <w:lvl w:ilvl="5" w:tplc="62140E4A">
      <w:numFmt w:val="bullet"/>
      <w:lvlText w:val="•"/>
      <w:lvlJc w:val="left"/>
      <w:pPr>
        <w:ind w:left="5719" w:hanging="240"/>
      </w:pPr>
      <w:rPr>
        <w:rFonts w:hint="default"/>
      </w:rPr>
    </w:lvl>
    <w:lvl w:ilvl="6" w:tplc="932ECD8E">
      <w:numFmt w:val="bullet"/>
      <w:lvlText w:val="•"/>
      <w:lvlJc w:val="left"/>
      <w:pPr>
        <w:ind w:left="6703" w:hanging="240"/>
      </w:pPr>
      <w:rPr>
        <w:rFonts w:hint="default"/>
      </w:rPr>
    </w:lvl>
    <w:lvl w:ilvl="7" w:tplc="42EE13F4">
      <w:numFmt w:val="bullet"/>
      <w:lvlText w:val="•"/>
      <w:lvlJc w:val="left"/>
      <w:pPr>
        <w:ind w:left="7687" w:hanging="240"/>
      </w:pPr>
      <w:rPr>
        <w:rFonts w:hint="default"/>
      </w:rPr>
    </w:lvl>
    <w:lvl w:ilvl="8" w:tplc="EDAEB99A">
      <w:numFmt w:val="bullet"/>
      <w:lvlText w:val="•"/>
      <w:lvlJc w:val="left"/>
      <w:pPr>
        <w:ind w:left="8671" w:hanging="240"/>
      </w:pPr>
      <w:rPr>
        <w:rFonts w:hint="default"/>
      </w:rPr>
    </w:lvl>
  </w:abstractNum>
  <w:abstractNum w:abstractNumId="11">
    <w:nsid w:val="4E4279A9"/>
    <w:multiLevelType w:val="hybridMultilevel"/>
    <w:tmpl w:val="124419B4"/>
    <w:lvl w:ilvl="0" w:tplc="8ABA8058">
      <w:start w:val="5"/>
      <w:numFmt w:val="decimal"/>
      <w:lvlText w:val="%1."/>
      <w:lvlJc w:val="left"/>
      <w:pPr>
        <w:ind w:left="1280" w:hanging="360"/>
      </w:pPr>
      <w:rPr>
        <w:rFonts w:ascii="Arial" w:eastAsia="Arial" w:hAnsi="Arial" w:cs="Arial" w:hint="default"/>
        <w:spacing w:val="-2"/>
        <w:w w:val="100"/>
        <w:sz w:val="24"/>
        <w:szCs w:val="24"/>
      </w:rPr>
    </w:lvl>
    <w:lvl w:ilvl="1" w:tplc="51DCF958">
      <w:numFmt w:val="bullet"/>
      <w:lvlText w:val="•"/>
      <w:lvlJc w:val="left"/>
      <w:pPr>
        <w:ind w:left="2215" w:hanging="360"/>
      </w:pPr>
      <w:rPr>
        <w:rFonts w:hint="default"/>
      </w:rPr>
    </w:lvl>
    <w:lvl w:ilvl="2" w:tplc="65D28998">
      <w:numFmt w:val="bullet"/>
      <w:lvlText w:val="•"/>
      <w:lvlJc w:val="left"/>
      <w:pPr>
        <w:ind w:left="3151" w:hanging="360"/>
      </w:pPr>
      <w:rPr>
        <w:rFonts w:hint="default"/>
      </w:rPr>
    </w:lvl>
    <w:lvl w:ilvl="3" w:tplc="F148EB96">
      <w:numFmt w:val="bullet"/>
      <w:lvlText w:val="•"/>
      <w:lvlJc w:val="left"/>
      <w:pPr>
        <w:ind w:left="4087" w:hanging="360"/>
      </w:pPr>
      <w:rPr>
        <w:rFonts w:hint="default"/>
      </w:rPr>
    </w:lvl>
    <w:lvl w:ilvl="4" w:tplc="8EC82B22">
      <w:numFmt w:val="bullet"/>
      <w:lvlText w:val="•"/>
      <w:lvlJc w:val="left"/>
      <w:pPr>
        <w:ind w:left="5023" w:hanging="360"/>
      </w:pPr>
      <w:rPr>
        <w:rFonts w:hint="default"/>
      </w:rPr>
    </w:lvl>
    <w:lvl w:ilvl="5" w:tplc="2F264332">
      <w:numFmt w:val="bullet"/>
      <w:lvlText w:val="•"/>
      <w:lvlJc w:val="left"/>
      <w:pPr>
        <w:ind w:left="5959" w:hanging="360"/>
      </w:pPr>
      <w:rPr>
        <w:rFonts w:hint="default"/>
      </w:rPr>
    </w:lvl>
    <w:lvl w:ilvl="6" w:tplc="557290F8">
      <w:numFmt w:val="bullet"/>
      <w:lvlText w:val="•"/>
      <w:lvlJc w:val="left"/>
      <w:pPr>
        <w:ind w:left="6895" w:hanging="360"/>
      </w:pPr>
      <w:rPr>
        <w:rFonts w:hint="default"/>
      </w:rPr>
    </w:lvl>
    <w:lvl w:ilvl="7" w:tplc="E24051E8">
      <w:numFmt w:val="bullet"/>
      <w:lvlText w:val="•"/>
      <w:lvlJc w:val="left"/>
      <w:pPr>
        <w:ind w:left="7831" w:hanging="360"/>
      </w:pPr>
      <w:rPr>
        <w:rFonts w:hint="default"/>
      </w:rPr>
    </w:lvl>
    <w:lvl w:ilvl="8" w:tplc="BEBE18B0">
      <w:numFmt w:val="bullet"/>
      <w:lvlText w:val="•"/>
      <w:lvlJc w:val="left"/>
      <w:pPr>
        <w:ind w:left="8767" w:hanging="360"/>
      </w:pPr>
      <w:rPr>
        <w:rFonts w:hint="default"/>
      </w:rPr>
    </w:lvl>
  </w:abstractNum>
  <w:abstractNum w:abstractNumId="12">
    <w:nsid w:val="50F0531B"/>
    <w:multiLevelType w:val="hybridMultilevel"/>
    <w:tmpl w:val="FC20E378"/>
    <w:lvl w:ilvl="0" w:tplc="EDDE2442">
      <w:start w:val="1"/>
      <w:numFmt w:val="decimal"/>
      <w:lvlText w:val="%1)"/>
      <w:lvlJc w:val="left"/>
      <w:pPr>
        <w:ind w:left="920" w:hanging="360"/>
      </w:pPr>
      <w:rPr>
        <w:rFonts w:ascii="Arial" w:eastAsia="Arial" w:hAnsi="Arial" w:cs="Arial" w:hint="default"/>
        <w:spacing w:val="-25"/>
        <w:w w:val="100"/>
        <w:sz w:val="24"/>
        <w:szCs w:val="24"/>
      </w:rPr>
    </w:lvl>
    <w:lvl w:ilvl="1" w:tplc="731A4832">
      <w:start w:val="1"/>
      <w:numFmt w:val="decimal"/>
      <w:lvlText w:val="%2)"/>
      <w:lvlJc w:val="left"/>
      <w:pPr>
        <w:ind w:left="2000" w:hanging="336"/>
      </w:pPr>
      <w:rPr>
        <w:rFonts w:ascii="Arial" w:eastAsia="Arial" w:hAnsi="Arial" w:cs="Arial" w:hint="default"/>
        <w:spacing w:val="-11"/>
        <w:w w:val="100"/>
        <w:sz w:val="24"/>
        <w:szCs w:val="24"/>
      </w:rPr>
    </w:lvl>
    <w:lvl w:ilvl="2" w:tplc="0EB6C63A">
      <w:numFmt w:val="bullet"/>
      <w:lvlText w:val="•"/>
      <w:lvlJc w:val="left"/>
      <w:pPr>
        <w:ind w:left="2959" w:hanging="336"/>
      </w:pPr>
      <w:rPr>
        <w:rFonts w:hint="default"/>
      </w:rPr>
    </w:lvl>
    <w:lvl w:ilvl="3" w:tplc="1D5E1B4A">
      <w:numFmt w:val="bullet"/>
      <w:lvlText w:val="•"/>
      <w:lvlJc w:val="left"/>
      <w:pPr>
        <w:ind w:left="3919" w:hanging="336"/>
      </w:pPr>
      <w:rPr>
        <w:rFonts w:hint="default"/>
      </w:rPr>
    </w:lvl>
    <w:lvl w:ilvl="4" w:tplc="24C61BC8">
      <w:numFmt w:val="bullet"/>
      <w:lvlText w:val="•"/>
      <w:lvlJc w:val="left"/>
      <w:pPr>
        <w:ind w:left="4879" w:hanging="336"/>
      </w:pPr>
      <w:rPr>
        <w:rFonts w:hint="default"/>
      </w:rPr>
    </w:lvl>
    <w:lvl w:ilvl="5" w:tplc="38BE391C">
      <w:numFmt w:val="bullet"/>
      <w:lvlText w:val="•"/>
      <w:lvlJc w:val="left"/>
      <w:pPr>
        <w:ind w:left="5839" w:hanging="336"/>
      </w:pPr>
      <w:rPr>
        <w:rFonts w:hint="default"/>
      </w:rPr>
    </w:lvl>
    <w:lvl w:ilvl="6" w:tplc="54CC77FE">
      <w:numFmt w:val="bullet"/>
      <w:lvlText w:val="•"/>
      <w:lvlJc w:val="left"/>
      <w:pPr>
        <w:ind w:left="6799" w:hanging="336"/>
      </w:pPr>
      <w:rPr>
        <w:rFonts w:hint="default"/>
      </w:rPr>
    </w:lvl>
    <w:lvl w:ilvl="7" w:tplc="DFAC43C6">
      <w:numFmt w:val="bullet"/>
      <w:lvlText w:val="•"/>
      <w:lvlJc w:val="left"/>
      <w:pPr>
        <w:ind w:left="7759" w:hanging="336"/>
      </w:pPr>
      <w:rPr>
        <w:rFonts w:hint="default"/>
      </w:rPr>
    </w:lvl>
    <w:lvl w:ilvl="8" w:tplc="513AB0C2">
      <w:numFmt w:val="bullet"/>
      <w:lvlText w:val="•"/>
      <w:lvlJc w:val="left"/>
      <w:pPr>
        <w:ind w:left="8719" w:hanging="336"/>
      </w:pPr>
      <w:rPr>
        <w:rFonts w:hint="default"/>
      </w:rPr>
    </w:lvl>
  </w:abstractNum>
  <w:abstractNum w:abstractNumId="13">
    <w:nsid w:val="5A860E82"/>
    <w:multiLevelType w:val="hybridMultilevel"/>
    <w:tmpl w:val="6EDEB5E8"/>
    <w:lvl w:ilvl="0" w:tplc="373C771A">
      <w:start w:val="2"/>
      <w:numFmt w:val="decimal"/>
      <w:lvlText w:val="%1."/>
      <w:lvlJc w:val="left"/>
      <w:pPr>
        <w:ind w:left="1722" w:hanging="335"/>
        <w:jc w:val="right"/>
      </w:pPr>
      <w:rPr>
        <w:rFonts w:ascii="Arial" w:eastAsia="Arial" w:hAnsi="Arial" w:cs="Arial" w:hint="default"/>
        <w:b/>
        <w:bCs/>
        <w:i/>
        <w:spacing w:val="-3"/>
        <w:w w:val="100"/>
        <w:sz w:val="24"/>
        <w:szCs w:val="24"/>
      </w:rPr>
    </w:lvl>
    <w:lvl w:ilvl="1" w:tplc="7F92A6C8">
      <w:numFmt w:val="bullet"/>
      <w:lvlText w:val="•"/>
      <w:lvlJc w:val="left"/>
      <w:pPr>
        <w:ind w:left="2611" w:hanging="335"/>
      </w:pPr>
      <w:rPr>
        <w:rFonts w:hint="default"/>
      </w:rPr>
    </w:lvl>
    <w:lvl w:ilvl="2" w:tplc="ED5459D0">
      <w:numFmt w:val="bullet"/>
      <w:lvlText w:val="•"/>
      <w:lvlJc w:val="left"/>
      <w:pPr>
        <w:ind w:left="3503" w:hanging="335"/>
      </w:pPr>
      <w:rPr>
        <w:rFonts w:hint="default"/>
      </w:rPr>
    </w:lvl>
    <w:lvl w:ilvl="3" w:tplc="D4008E74">
      <w:numFmt w:val="bullet"/>
      <w:lvlText w:val="•"/>
      <w:lvlJc w:val="left"/>
      <w:pPr>
        <w:ind w:left="4395" w:hanging="335"/>
      </w:pPr>
      <w:rPr>
        <w:rFonts w:hint="default"/>
      </w:rPr>
    </w:lvl>
    <w:lvl w:ilvl="4" w:tplc="5C7EB3E4">
      <w:numFmt w:val="bullet"/>
      <w:lvlText w:val="•"/>
      <w:lvlJc w:val="left"/>
      <w:pPr>
        <w:ind w:left="5287" w:hanging="335"/>
      </w:pPr>
      <w:rPr>
        <w:rFonts w:hint="default"/>
      </w:rPr>
    </w:lvl>
    <w:lvl w:ilvl="5" w:tplc="D29676F8">
      <w:numFmt w:val="bullet"/>
      <w:lvlText w:val="•"/>
      <w:lvlJc w:val="left"/>
      <w:pPr>
        <w:ind w:left="6179" w:hanging="335"/>
      </w:pPr>
      <w:rPr>
        <w:rFonts w:hint="default"/>
      </w:rPr>
    </w:lvl>
    <w:lvl w:ilvl="6" w:tplc="8CF89224">
      <w:numFmt w:val="bullet"/>
      <w:lvlText w:val="•"/>
      <w:lvlJc w:val="left"/>
      <w:pPr>
        <w:ind w:left="7071" w:hanging="335"/>
      </w:pPr>
      <w:rPr>
        <w:rFonts w:hint="default"/>
      </w:rPr>
    </w:lvl>
    <w:lvl w:ilvl="7" w:tplc="DC4E4B20">
      <w:numFmt w:val="bullet"/>
      <w:lvlText w:val="•"/>
      <w:lvlJc w:val="left"/>
      <w:pPr>
        <w:ind w:left="7963" w:hanging="335"/>
      </w:pPr>
      <w:rPr>
        <w:rFonts w:hint="default"/>
      </w:rPr>
    </w:lvl>
    <w:lvl w:ilvl="8" w:tplc="A288B3AE">
      <w:numFmt w:val="bullet"/>
      <w:lvlText w:val="•"/>
      <w:lvlJc w:val="left"/>
      <w:pPr>
        <w:ind w:left="8855" w:hanging="335"/>
      </w:pPr>
      <w:rPr>
        <w:rFonts w:hint="default"/>
      </w:rPr>
    </w:lvl>
  </w:abstractNum>
  <w:abstractNum w:abstractNumId="14">
    <w:nsid w:val="5E180ED5"/>
    <w:multiLevelType w:val="hybridMultilevel"/>
    <w:tmpl w:val="43A68650"/>
    <w:lvl w:ilvl="0" w:tplc="50A0A0AE">
      <w:start w:val="1"/>
      <w:numFmt w:val="decimal"/>
      <w:lvlText w:val="%1."/>
      <w:lvlJc w:val="left"/>
      <w:pPr>
        <w:ind w:left="828" w:hanging="269"/>
      </w:pPr>
      <w:rPr>
        <w:rFonts w:hint="default"/>
        <w:b/>
        <w:bCs/>
        <w:i/>
        <w:spacing w:val="-1"/>
        <w:w w:val="100"/>
      </w:rPr>
    </w:lvl>
    <w:lvl w:ilvl="1" w:tplc="D6145EFE">
      <w:numFmt w:val="bullet"/>
      <w:lvlText w:val=""/>
      <w:lvlJc w:val="left"/>
      <w:pPr>
        <w:ind w:left="1280" w:hanging="360"/>
      </w:pPr>
      <w:rPr>
        <w:rFonts w:ascii="Symbol" w:eastAsia="Symbol" w:hAnsi="Symbol" w:cs="Symbol" w:hint="default"/>
        <w:w w:val="100"/>
        <w:sz w:val="24"/>
        <w:szCs w:val="24"/>
      </w:rPr>
    </w:lvl>
    <w:lvl w:ilvl="2" w:tplc="89E8F9E2">
      <w:numFmt w:val="bullet"/>
      <w:lvlText w:val="•"/>
      <w:lvlJc w:val="left"/>
      <w:pPr>
        <w:ind w:left="2319" w:hanging="360"/>
      </w:pPr>
      <w:rPr>
        <w:rFonts w:hint="default"/>
      </w:rPr>
    </w:lvl>
    <w:lvl w:ilvl="3" w:tplc="D8909E72">
      <w:numFmt w:val="bullet"/>
      <w:lvlText w:val="•"/>
      <w:lvlJc w:val="left"/>
      <w:pPr>
        <w:ind w:left="3359" w:hanging="360"/>
      </w:pPr>
      <w:rPr>
        <w:rFonts w:hint="default"/>
      </w:rPr>
    </w:lvl>
    <w:lvl w:ilvl="4" w:tplc="E206ACF6">
      <w:numFmt w:val="bullet"/>
      <w:lvlText w:val="•"/>
      <w:lvlJc w:val="left"/>
      <w:pPr>
        <w:ind w:left="4399" w:hanging="360"/>
      </w:pPr>
      <w:rPr>
        <w:rFonts w:hint="default"/>
      </w:rPr>
    </w:lvl>
    <w:lvl w:ilvl="5" w:tplc="DB44774A">
      <w:numFmt w:val="bullet"/>
      <w:lvlText w:val="•"/>
      <w:lvlJc w:val="left"/>
      <w:pPr>
        <w:ind w:left="5439" w:hanging="360"/>
      </w:pPr>
      <w:rPr>
        <w:rFonts w:hint="default"/>
      </w:rPr>
    </w:lvl>
    <w:lvl w:ilvl="6" w:tplc="B582C440">
      <w:numFmt w:val="bullet"/>
      <w:lvlText w:val="•"/>
      <w:lvlJc w:val="left"/>
      <w:pPr>
        <w:ind w:left="6479" w:hanging="360"/>
      </w:pPr>
      <w:rPr>
        <w:rFonts w:hint="default"/>
      </w:rPr>
    </w:lvl>
    <w:lvl w:ilvl="7" w:tplc="6C6271BA">
      <w:numFmt w:val="bullet"/>
      <w:lvlText w:val="•"/>
      <w:lvlJc w:val="left"/>
      <w:pPr>
        <w:ind w:left="7519" w:hanging="360"/>
      </w:pPr>
      <w:rPr>
        <w:rFonts w:hint="default"/>
      </w:rPr>
    </w:lvl>
    <w:lvl w:ilvl="8" w:tplc="9020AA60">
      <w:numFmt w:val="bullet"/>
      <w:lvlText w:val="•"/>
      <w:lvlJc w:val="left"/>
      <w:pPr>
        <w:ind w:left="8559" w:hanging="360"/>
      </w:pPr>
      <w:rPr>
        <w:rFonts w:hint="default"/>
      </w:rPr>
    </w:lvl>
  </w:abstractNum>
  <w:abstractNum w:abstractNumId="15">
    <w:nsid w:val="6829427E"/>
    <w:multiLevelType w:val="hybridMultilevel"/>
    <w:tmpl w:val="407A0D92"/>
    <w:lvl w:ilvl="0" w:tplc="1968ECDA">
      <w:start w:val="1"/>
      <w:numFmt w:val="upperRoman"/>
      <w:lvlText w:val="%1"/>
      <w:lvlJc w:val="left"/>
      <w:pPr>
        <w:ind w:left="3172" w:hanging="134"/>
        <w:jc w:val="right"/>
      </w:pPr>
      <w:rPr>
        <w:rFonts w:ascii="Arial" w:eastAsia="Arial" w:hAnsi="Arial" w:cs="Arial" w:hint="default"/>
        <w:b/>
        <w:bCs/>
        <w:i/>
        <w:spacing w:val="-2"/>
        <w:w w:val="100"/>
        <w:sz w:val="24"/>
        <w:szCs w:val="24"/>
      </w:rPr>
    </w:lvl>
    <w:lvl w:ilvl="1" w:tplc="2A08BC0C">
      <w:start w:val="1"/>
      <w:numFmt w:val="decimal"/>
      <w:lvlText w:val="%2."/>
      <w:lvlJc w:val="left"/>
      <w:pPr>
        <w:ind w:left="1029" w:hanging="335"/>
      </w:pPr>
      <w:rPr>
        <w:rFonts w:ascii="Arial" w:eastAsia="Arial" w:hAnsi="Arial" w:cs="Arial" w:hint="default"/>
        <w:b/>
        <w:bCs/>
        <w:i/>
        <w:spacing w:val="-3"/>
        <w:w w:val="100"/>
        <w:sz w:val="24"/>
        <w:szCs w:val="24"/>
      </w:rPr>
    </w:lvl>
    <w:lvl w:ilvl="2" w:tplc="89F2A8CA">
      <w:numFmt w:val="bullet"/>
      <w:lvlText w:val="•"/>
      <w:lvlJc w:val="left"/>
      <w:pPr>
        <w:ind w:left="4008" w:hanging="335"/>
      </w:pPr>
      <w:rPr>
        <w:rFonts w:hint="default"/>
      </w:rPr>
    </w:lvl>
    <w:lvl w:ilvl="3" w:tplc="0088D4D0">
      <w:numFmt w:val="bullet"/>
      <w:lvlText w:val="•"/>
      <w:lvlJc w:val="left"/>
      <w:pPr>
        <w:ind w:left="4837" w:hanging="335"/>
      </w:pPr>
      <w:rPr>
        <w:rFonts w:hint="default"/>
      </w:rPr>
    </w:lvl>
    <w:lvl w:ilvl="4" w:tplc="F1DE8078">
      <w:numFmt w:val="bullet"/>
      <w:lvlText w:val="•"/>
      <w:lvlJc w:val="left"/>
      <w:pPr>
        <w:ind w:left="5666" w:hanging="335"/>
      </w:pPr>
      <w:rPr>
        <w:rFonts w:hint="default"/>
      </w:rPr>
    </w:lvl>
    <w:lvl w:ilvl="5" w:tplc="F42861D4">
      <w:numFmt w:val="bullet"/>
      <w:lvlText w:val="•"/>
      <w:lvlJc w:val="left"/>
      <w:pPr>
        <w:ind w:left="6495" w:hanging="335"/>
      </w:pPr>
      <w:rPr>
        <w:rFonts w:hint="default"/>
      </w:rPr>
    </w:lvl>
    <w:lvl w:ilvl="6" w:tplc="7074963E">
      <w:numFmt w:val="bullet"/>
      <w:lvlText w:val="•"/>
      <w:lvlJc w:val="left"/>
      <w:pPr>
        <w:ind w:left="7324" w:hanging="335"/>
      </w:pPr>
      <w:rPr>
        <w:rFonts w:hint="default"/>
      </w:rPr>
    </w:lvl>
    <w:lvl w:ilvl="7" w:tplc="34C8471A">
      <w:numFmt w:val="bullet"/>
      <w:lvlText w:val="•"/>
      <w:lvlJc w:val="left"/>
      <w:pPr>
        <w:ind w:left="8153" w:hanging="335"/>
      </w:pPr>
      <w:rPr>
        <w:rFonts w:hint="default"/>
      </w:rPr>
    </w:lvl>
    <w:lvl w:ilvl="8" w:tplc="137CF026">
      <w:numFmt w:val="bullet"/>
      <w:lvlText w:val="•"/>
      <w:lvlJc w:val="left"/>
      <w:pPr>
        <w:ind w:left="8982" w:hanging="335"/>
      </w:pPr>
      <w:rPr>
        <w:rFonts w:hint="default"/>
      </w:rPr>
    </w:lvl>
  </w:abstractNum>
  <w:abstractNum w:abstractNumId="16">
    <w:nsid w:val="731242BF"/>
    <w:multiLevelType w:val="multilevel"/>
    <w:tmpl w:val="4CA238A2"/>
    <w:lvl w:ilvl="0">
      <w:start w:val="9"/>
      <w:numFmt w:val="decimal"/>
      <w:lvlText w:val="%1"/>
      <w:lvlJc w:val="left"/>
      <w:pPr>
        <w:ind w:left="1030" w:hanging="471"/>
      </w:pPr>
      <w:rPr>
        <w:rFonts w:hint="default"/>
      </w:rPr>
    </w:lvl>
    <w:lvl w:ilvl="1">
      <w:start w:val="1"/>
      <w:numFmt w:val="decimal"/>
      <w:lvlText w:val="%1.%2."/>
      <w:lvlJc w:val="left"/>
      <w:pPr>
        <w:ind w:left="1030" w:hanging="471"/>
      </w:pPr>
      <w:rPr>
        <w:rFonts w:hint="default"/>
        <w:spacing w:val="-1"/>
        <w:u w:val="single" w:color="000000"/>
      </w:rPr>
    </w:lvl>
    <w:lvl w:ilvl="2">
      <w:numFmt w:val="bullet"/>
      <w:lvlText w:val="•"/>
      <w:lvlJc w:val="left"/>
      <w:pPr>
        <w:ind w:left="2959" w:hanging="471"/>
      </w:pPr>
      <w:rPr>
        <w:rFonts w:hint="default"/>
      </w:rPr>
    </w:lvl>
    <w:lvl w:ilvl="3">
      <w:numFmt w:val="bullet"/>
      <w:lvlText w:val="•"/>
      <w:lvlJc w:val="left"/>
      <w:pPr>
        <w:ind w:left="3919" w:hanging="471"/>
      </w:pPr>
      <w:rPr>
        <w:rFonts w:hint="default"/>
      </w:rPr>
    </w:lvl>
    <w:lvl w:ilvl="4">
      <w:numFmt w:val="bullet"/>
      <w:lvlText w:val="•"/>
      <w:lvlJc w:val="left"/>
      <w:pPr>
        <w:ind w:left="4879" w:hanging="471"/>
      </w:pPr>
      <w:rPr>
        <w:rFonts w:hint="default"/>
      </w:rPr>
    </w:lvl>
    <w:lvl w:ilvl="5">
      <w:numFmt w:val="bullet"/>
      <w:lvlText w:val="•"/>
      <w:lvlJc w:val="left"/>
      <w:pPr>
        <w:ind w:left="5839" w:hanging="471"/>
      </w:pPr>
      <w:rPr>
        <w:rFonts w:hint="default"/>
      </w:rPr>
    </w:lvl>
    <w:lvl w:ilvl="6">
      <w:numFmt w:val="bullet"/>
      <w:lvlText w:val="•"/>
      <w:lvlJc w:val="left"/>
      <w:pPr>
        <w:ind w:left="6799" w:hanging="471"/>
      </w:pPr>
      <w:rPr>
        <w:rFonts w:hint="default"/>
      </w:rPr>
    </w:lvl>
    <w:lvl w:ilvl="7">
      <w:numFmt w:val="bullet"/>
      <w:lvlText w:val="•"/>
      <w:lvlJc w:val="left"/>
      <w:pPr>
        <w:ind w:left="7759" w:hanging="471"/>
      </w:pPr>
      <w:rPr>
        <w:rFonts w:hint="default"/>
      </w:rPr>
    </w:lvl>
    <w:lvl w:ilvl="8">
      <w:numFmt w:val="bullet"/>
      <w:lvlText w:val="•"/>
      <w:lvlJc w:val="left"/>
      <w:pPr>
        <w:ind w:left="8719" w:hanging="471"/>
      </w:pPr>
      <w:rPr>
        <w:rFonts w:hint="default"/>
      </w:rPr>
    </w:lvl>
  </w:abstractNum>
  <w:abstractNum w:abstractNumId="17">
    <w:nsid w:val="7370685B"/>
    <w:multiLevelType w:val="hybridMultilevel"/>
    <w:tmpl w:val="74C408D2"/>
    <w:lvl w:ilvl="0" w:tplc="9A9612D6">
      <w:start w:val="1"/>
      <w:numFmt w:val="decimal"/>
      <w:lvlText w:val="%1."/>
      <w:lvlJc w:val="left"/>
      <w:pPr>
        <w:ind w:left="828" w:hanging="269"/>
      </w:pPr>
      <w:rPr>
        <w:rFonts w:ascii="Arial" w:eastAsia="Arial" w:hAnsi="Arial" w:cs="Arial" w:hint="default"/>
        <w:b/>
        <w:bCs/>
        <w:spacing w:val="-1"/>
        <w:w w:val="100"/>
        <w:sz w:val="24"/>
        <w:szCs w:val="24"/>
      </w:rPr>
    </w:lvl>
    <w:lvl w:ilvl="1" w:tplc="F68AA502">
      <w:numFmt w:val="bullet"/>
      <w:lvlText w:val="•"/>
      <w:lvlJc w:val="left"/>
      <w:pPr>
        <w:ind w:left="1801" w:hanging="269"/>
      </w:pPr>
      <w:rPr>
        <w:rFonts w:hint="default"/>
      </w:rPr>
    </w:lvl>
    <w:lvl w:ilvl="2" w:tplc="DE864398">
      <w:numFmt w:val="bullet"/>
      <w:lvlText w:val="•"/>
      <w:lvlJc w:val="left"/>
      <w:pPr>
        <w:ind w:left="2783" w:hanging="269"/>
      </w:pPr>
      <w:rPr>
        <w:rFonts w:hint="default"/>
      </w:rPr>
    </w:lvl>
    <w:lvl w:ilvl="3" w:tplc="6DC8F6F4">
      <w:numFmt w:val="bullet"/>
      <w:lvlText w:val="•"/>
      <w:lvlJc w:val="left"/>
      <w:pPr>
        <w:ind w:left="3765" w:hanging="269"/>
      </w:pPr>
      <w:rPr>
        <w:rFonts w:hint="default"/>
      </w:rPr>
    </w:lvl>
    <w:lvl w:ilvl="4" w:tplc="9A4CCD5A">
      <w:numFmt w:val="bullet"/>
      <w:lvlText w:val="•"/>
      <w:lvlJc w:val="left"/>
      <w:pPr>
        <w:ind w:left="4747" w:hanging="269"/>
      </w:pPr>
      <w:rPr>
        <w:rFonts w:hint="default"/>
      </w:rPr>
    </w:lvl>
    <w:lvl w:ilvl="5" w:tplc="6BDAEF08">
      <w:numFmt w:val="bullet"/>
      <w:lvlText w:val="•"/>
      <w:lvlJc w:val="left"/>
      <w:pPr>
        <w:ind w:left="5729" w:hanging="269"/>
      </w:pPr>
      <w:rPr>
        <w:rFonts w:hint="default"/>
      </w:rPr>
    </w:lvl>
    <w:lvl w:ilvl="6" w:tplc="88CA2ECA">
      <w:numFmt w:val="bullet"/>
      <w:lvlText w:val="•"/>
      <w:lvlJc w:val="left"/>
      <w:pPr>
        <w:ind w:left="6711" w:hanging="269"/>
      </w:pPr>
      <w:rPr>
        <w:rFonts w:hint="default"/>
      </w:rPr>
    </w:lvl>
    <w:lvl w:ilvl="7" w:tplc="54F6B9AC">
      <w:numFmt w:val="bullet"/>
      <w:lvlText w:val="•"/>
      <w:lvlJc w:val="left"/>
      <w:pPr>
        <w:ind w:left="7693" w:hanging="269"/>
      </w:pPr>
      <w:rPr>
        <w:rFonts w:hint="default"/>
      </w:rPr>
    </w:lvl>
    <w:lvl w:ilvl="8" w:tplc="8F74F252">
      <w:numFmt w:val="bullet"/>
      <w:lvlText w:val="•"/>
      <w:lvlJc w:val="left"/>
      <w:pPr>
        <w:ind w:left="8675" w:hanging="269"/>
      </w:pPr>
      <w:rPr>
        <w:rFonts w:hint="default"/>
      </w:rPr>
    </w:lvl>
  </w:abstractNum>
  <w:num w:numId="1">
    <w:abstractNumId w:val="8"/>
  </w:num>
  <w:num w:numId="2">
    <w:abstractNumId w:val="0"/>
  </w:num>
  <w:num w:numId="3">
    <w:abstractNumId w:val="1"/>
  </w:num>
  <w:num w:numId="4">
    <w:abstractNumId w:val="11"/>
  </w:num>
  <w:num w:numId="5">
    <w:abstractNumId w:val="7"/>
  </w:num>
  <w:num w:numId="6">
    <w:abstractNumId w:val="16"/>
  </w:num>
  <w:num w:numId="7">
    <w:abstractNumId w:val="4"/>
  </w:num>
  <w:num w:numId="8">
    <w:abstractNumId w:val="14"/>
  </w:num>
  <w:num w:numId="9">
    <w:abstractNumId w:val="12"/>
  </w:num>
  <w:num w:numId="10">
    <w:abstractNumId w:val="13"/>
  </w:num>
  <w:num w:numId="11">
    <w:abstractNumId w:val="9"/>
  </w:num>
  <w:num w:numId="12">
    <w:abstractNumId w:val="3"/>
  </w:num>
  <w:num w:numId="13">
    <w:abstractNumId w:val="6"/>
  </w:num>
  <w:num w:numId="14">
    <w:abstractNumId w:val="5"/>
  </w:num>
  <w:num w:numId="15">
    <w:abstractNumId w:val="10"/>
  </w:num>
  <w:num w:numId="16">
    <w:abstractNumId w:val="17"/>
  </w:num>
  <w:num w:numId="17">
    <w:abstractNumId w:val="1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ulTrailSpace/>
    <w:shapeLayoutLikeWW8/>
  </w:compat>
  <w:rsids>
    <w:rsidRoot w:val="00BA3688"/>
    <w:rsid w:val="0007053C"/>
    <w:rsid w:val="000E49D8"/>
    <w:rsid w:val="000F01DF"/>
    <w:rsid w:val="000F5003"/>
    <w:rsid w:val="00167FA9"/>
    <w:rsid w:val="001C56AE"/>
    <w:rsid w:val="001F5760"/>
    <w:rsid w:val="00230BC4"/>
    <w:rsid w:val="0023551B"/>
    <w:rsid w:val="002A2A7A"/>
    <w:rsid w:val="002B681B"/>
    <w:rsid w:val="002C0D7B"/>
    <w:rsid w:val="002D5885"/>
    <w:rsid w:val="00305CBD"/>
    <w:rsid w:val="003162D7"/>
    <w:rsid w:val="0042635A"/>
    <w:rsid w:val="00437EC9"/>
    <w:rsid w:val="00472AD8"/>
    <w:rsid w:val="005200A6"/>
    <w:rsid w:val="00561446"/>
    <w:rsid w:val="00567538"/>
    <w:rsid w:val="00575BB8"/>
    <w:rsid w:val="00583E4A"/>
    <w:rsid w:val="00592506"/>
    <w:rsid w:val="005B3A23"/>
    <w:rsid w:val="005D2417"/>
    <w:rsid w:val="00601821"/>
    <w:rsid w:val="00617D76"/>
    <w:rsid w:val="0068799C"/>
    <w:rsid w:val="00692DA0"/>
    <w:rsid w:val="00710A60"/>
    <w:rsid w:val="007440C4"/>
    <w:rsid w:val="007508F1"/>
    <w:rsid w:val="00765CF0"/>
    <w:rsid w:val="00767C25"/>
    <w:rsid w:val="0077362C"/>
    <w:rsid w:val="007A091F"/>
    <w:rsid w:val="007B20E4"/>
    <w:rsid w:val="007C2AA5"/>
    <w:rsid w:val="008536B8"/>
    <w:rsid w:val="008B51B0"/>
    <w:rsid w:val="008E335E"/>
    <w:rsid w:val="00951720"/>
    <w:rsid w:val="009649ED"/>
    <w:rsid w:val="009F5911"/>
    <w:rsid w:val="00A0679B"/>
    <w:rsid w:val="00A16DD4"/>
    <w:rsid w:val="00AB46DB"/>
    <w:rsid w:val="00BA3688"/>
    <w:rsid w:val="00C210A8"/>
    <w:rsid w:val="00C54CCF"/>
    <w:rsid w:val="00C612D0"/>
    <w:rsid w:val="00C71213"/>
    <w:rsid w:val="00C8183C"/>
    <w:rsid w:val="00C875EF"/>
    <w:rsid w:val="00CC347C"/>
    <w:rsid w:val="00D142A6"/>
    <w:rsid w:val="00D57F06"/>
    <w:rsid w:val="00DA6F58"/>
    <w:rsid w:val="00DE482D"/>
    <w:rsid w:val="00DF6E3B"/>
    <w:rsid w:val="00E17F63"/>
    <w:rsid w:val="00E213C7"/>
    <w:rsid w:val="00E44CBF"/>
    <w:rsid w:val="00E74C08"/>
    <w:rsid w:val="00E84396"/>
    <w:rsid w:val="00EB0DB7"/>
    <w:rsid w:val="00EB2735"/>
    <w:rsid w:val="00ED2596"/>
    <w:rsid w:val="00ED4A4F"/>
    <w:rsid w:val="00EE440F"/>
    <w:rsid w:val="00EF77E9"/>
    <w:rsid w:val="00F77279"/>
    <w:rsid w:val="00FB5C76"/>
    <w:rsid w:val="00FB7454"/>
    <w:rsid w:val="00FD1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3688"/>
    <w:rPr>
      <w:rFonts w:ascii="Arial" w:eastAsia="Arial" w:hAnsi="Arial" w:cs="Arial"/>
    </w:rPr>
  </w:style>
  <w:style w:type="paragraph" w:styleId="Heading1">
    <w:name w:val="heading 1"/>
    <w:basedOn w:val="Normal"/>
    <w:uiPriority w:val="1"/>
    <w:qFormat/>
    <w:rsid w:val="00BA3688"/>
    <w:pPr>
      <w:ind w:left="560"/>
      <w:outlineLvl w:val="0"/>
    </w:pPr>
    <w:rPr>
      <w:b/>
      <w:bCs/>
      <w:sz w:val="24"/>
      <w:szCs w:val="24"/>
    </w:rPr>
  </w:style>
  <w:style w:type="paragraph" w:styleId="Heading2">
    <w:name w:val="heading 2"/>
    <w:basedOn w:val="Normal"/>
    <w:uiPriority w:val="1"/>
    <w:qFormat/>
    <w:rsid w:val="00BA3688"/>
    <w:pPr>
      <w:ind w:left="5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A3688"/>
    <w:rPr>
      <w:sz w:val="24"/>
      <w:szCs w:val="24"/>
    </w:rPr>
  </w:style>
  <w:style w:type="paragraph" w:styleId="ListParagraph">
    <w:name w:val="List Paragraph"/>
    <w:basedOn w:val="Normal"/>
    <w:uiPriority w:val="1"/>
    <w:qFormat/>
    <w:rsid w:val="00BA3688"/>
    <w:pPr>
      <w:ind w:left="1280" w:hanging="360"/>
    </w:pPr>
  </w:style>
  <w:style w:type="paragraph" w:customStyle="1" w:styleId="TableParagraph">
    <w:name w:val="Table Paragraph"/>
    <w:basedOn w:val="Normal"/>
    <w:uiPriority w:val="1"/>
    <w:qFormat/>
    <w:rsid w:val="00BA3688"/>
  </w:style>
  <w:style w:type="character" w:styleId="Hyperlink">
    <w:name w:val="Hyperlink"/>
    <w:basedOn w:val="DefaultParagraphFont"/>
    <w:uiPriority w:val="99"/>
    <w:unhideWhenUsed/>
    <w:rsid w:val="008E335E"/>
    <w:rPr>
      <w:color w:val="0000FF" w:themeColor="hyperlink"/>
      <w:u w:val="single"/>
    </w:rPr>
  </w:style>
  <w:style w:type="paragraph" w:styleId="Header">
    <w:name w:val="header"/>
    <w:basedOn w:val="Normal"/>
    <w:link w:val="HeaderChar"/>
    <w:uiPriority w:val="99"/>
    <w:semiHidden/>
    <w:unhideWhenUsed/>
    <w:rsid w:val="007B20E4"/>
    <w:pPr>
      <w:tabs>
        <w:tab w:val="center" w:pos="4680"/>
        <w:tab w:val="right" w:pos="9360"/>
      </w:tabs>
    </w:pPr>
  </w:style>
  <w:style w:type="character" w:customStyle="1" w:styleId="HeaderChar">
    <w:name w:val="Header Char"/>
    <w:basedOn w:val="DefaultParagraphFont"/>
    <w:link w:val="Header"/>
    <w:uiPriority w:val="99"/>
    <w:semiHidden/>
    <w:rsid w:val="007B20E4"/>
    <w:rPr>
      <w:rFonts w:ascii="Arial" w:eastAsia="Arial" w:hAnsi="Arial" w:cs="Arial"/>
    </w:rPr>
  </w:style>
  <w:style w:type="paragraph" w:styleId="Footer">
    <w:name w:val="footer"/>
    <w:basedOn w:val="Normal"/>
    <w:link w:val="FooterChar"/>
    <w:uiPriority w:val="99"/>
    <w:semiHidden/>
    <w:unhideWhenUsed/>
    <w:rsid w:val="007B20E4"/>
    <w:pPr>
      <w:tabs>
        <w:tab w:val="center" w:pos="4680"/>
        <w:tab w:val="right" w:pos="9360"/>
      </w:tabs>
    </w:pPr>
  </w:style>
  <w:style w:type="character" w:customStyle="1" w:styleId="FooterChar">
    <w:name w:val="Footer Char"/>
    <w:basedOn w:val="DefaultParagraphFont"/>
    <w:link w:val="Footer"/>
    <w:uiPriority w:val="99"/>
    <w:semiHidden/>
    <w:rsid w:val="007B20E4"/>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lnicampek@mts.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olnicampek@mts.rs"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EDDEB-315F-4231-8E8E-B90DA5C5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7866</Words>
  <Characters>44839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chiba</dc:creator>
  <cp:lastModifiedBy>Windows User</cp:lastModifiedBy>
  <cp:revision>5</cp:revision>
  <cp:lastPrinted>2019-11-25T11:00:00Z</cp:lastPrinted>
  <dcterms:created xsi:type="dcterms:W3CDTF">2019-11-11T16:05:00Z</dcterms:created>
  <dcterms:modified xsi:type="dcterms:W3CDTF">2019-11-25T11:21:00Z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LastSaved">
    <vt:filetime>2019-11-03T00:00:00Z</vt:filetime>
  </property>
</Properties>
</file>